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68837FC9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963A41">
        <w:t>56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4022F730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345A9">
        <w:t>6</w:t>
      </w:r>
      <w:r w:rsidR="00161A11">
        <w:t>9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4F451EFA" w14:textId="0182195E" w:rsidR="00161A11" w:rsidRPr="00DF0397" w:rsidRDefault="00161A11" w:rsidP="00161A11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DF0397">
        <w:rPr>
          <w:rFonts w:asciiTheme="minorHAnsi" w:hAnsiTheme="minorHAnsi" w:cstheme="minorHAnsi"/>
          <w:sz w:val="22"/>
          <w:szCs w:val="22"/>
        </w:rPr>
        <w:t xml:space="preserve">Autoriza a abertura de um crédito adicional especial, no valor de R$ 431.310,75 (quatrocentos e trinta e um mil, trezentos e dez reais e setenta e cinco centavos), destinado à reabertura de dotações orçamentárias oriundas de repasses financeiros na modalidade “Transferência Especial” de </w:t>
      </w:r>
      <w:r w:rsidR="00E61BD5">
        <w:rPr>
          <w:rFonts w:asciiTheme="minorHAnsi" w:hAnsiTheme="minorHAnsi" w:cstheme="minorHAnsi"/>
          <w:sz w:val="22"/>
          <w:szCs w:val="22"/>
        </w:rPr>
        <w:t>e</w:t>
      </w:r>
      <w:r w:rsidRPr="00DF0397">
        <w:rPr>
          <w:rFonts w:asciiTheme="minorHAnsi" w:hAnsiTheme="minorHAnsi" w:cstheme="minorHAnsi"/>
          <w:sz w:val="22"/>
          <w:szCs w:val="22"/>
        </w:rPr>
        <w:t xml:space="preserve">mendas </w:t>
      </w:r>
      <w:r w:rsidR="00E61BD5">
        <w:rPr>
          <w:rFonts w:asciiTheme="minorHAnsi" w:hAnsiTheme="minorHAnsi" w:cstheme="minorHAnsi"/>
          <w:sz w:val="22"/>
          <w:szCs w:val="22"/>
        </w:rPr>
        <w:t>p</w:t>
      </w:r>
      <w:r w:rsidRPr="00DF0397">
        <w:rPr>
          <w:rFonts w:asciiTheme="minorHAnsi" w:hAnsiTheme="minorHAnsi" w:cstheme="minorHAnsi"/>
          <w:sz w:val="22"/>
          <w:szCs w:val="22"/>
        </w:rPr>
        <w:t xml:space="preserve">arlamentares </w:t>
      </w:r>
      <w:r w:rsidR="00E61BD5">
        <w:rPr>
          <w:rFonts w:asciiTheme="minorHAnsi" w:hAnsiTheme="minorHAnsi" w:cstheme="minorHAnsi"/>
          <w:sz w:val="22"/>
          <w:szCs w:val="22"/>
        </w:rPr>
        <w:t>e</w:t>
      </w:r>
      <w:r w:rsidRPr="00DF0397">
        <w:rPr>
          <w:rFonts w:asciiTheme="minorHAnsi" w:hAnsiTheme="minorHAnsi" w:cstheme="minorHAnsi"/>
          <w:sz w:val="22"/>
          <w:szCs w:val="22"/>
        </w:rPr>
        <w:t xml:space="preserve">staduais e </w:t>
      </w:r>
      <w:r w:rsidR="00E61BD5">
        <w:rPr>
          <w:rFonts w:asciiTheme="minorHAnsi" w:hAnsiTheme="minorHAnsi" w:cstheme="minorHAnsi"/>
          <w:sz w:val="22"/>
          <w:szCs w:val="22"/>
        </w:rPr>
        <w:t>f</w:t>
      </w:r>
      <w:r w:rsidRPr="00DF0397">
        <w:rPr>
          <w:rFonts w:asciiTheme="minorHAnsi" w:hAnsiTheme="minorHAnsi" w:cstheme="minorHAnsi"/>
          <w:sz w:val="22"/>
          <w:szCs w:val="22"/>
        </w:rPr>
        <w:t>ederais, e dá outras providências.</w:t>
      </w:r>
    </w:p>
    <w:p w14:paraId="29C22D12" w14:textId="77777777" w:rsidR="00161A11" w:rsidRPr="00DF0397" w:rsidRDefault="00161A11" w:rsidP="00161A11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1947D39F" w14:textId="05561459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061BF">
        <w:rPr>
          <w:rFonts w:asciiTheme="minorHAnsi" w:hAnsiTheme="minorHAnsi" w:cstheme="minorHAnsi"/>
          <w:bCs/>
          <w:sz w:val="24"/>
          <w:szCs w:val="24"/>
        </w:rPr>
        <w:t xml:space="preserve">Art. 1º </w:t>
      </w:r>
      <w:r w:rsidRPr="007061BF">
        <w:rPr>
          <w:rFonts w:asciiTheme="minorHAnsi" w:hAnsiTheme="minorHAnsi" w:cstheme="minorHAnsi"/>
          <w:sz w:val="24"/>
          <w:szCs w:val="24"/>
        </w:rPr>
        <w:t>Fica o Poder Executivo autorizado a abrir um crédito adicional especial, até o limite</w:t>
      </w:r>
      <w:r w:rsidR="00E61BD5">
        <w:rPr>
          <w:rFonts w:asciiTheme="minorHAnsi" w:hAnsiTheme="minorHAnsi" w:cstheme="minorHAnsi"/>
          <w:sz w:val="24"/>
          <w:szCs w:val="24"/>
        </w:rPr>
        <w:t xml:space="preserve"> de</w:t>
      </w:r>
      <w:r w:rsidRPr="007061BF">
        <w:rPr>
          <w:rFonts w:asciiTheme="minorHAnsi" w:hAnsiTheme="minorHAnsi" w:cstheme="minorHAnsi"/>
          <w:sz w:val="24"/>
          <w:szCs w:val="24"/>
        </w:rPr>
        <w:t xml:space="preserve"> R$ 431.310,75 (quatrocentos e trinta e um mil, trezentos e dez reais e setenta e cinco centavos)</w:t>
      </w:r>
      <w:r w:rsidR="00E61BD5">
        <w:rPr>
          <w:rFonts w:asciiTheme="minorHAnsi" w:hAnsiTheme="minorHAnsi" w:cstheme="minorHAnsi"/>
          <w:sz w:val="24"/>
          <w:szCs w:val="24"/>
        </w:rPr>
        <w:t>,</w:t>
      </w:r>
      <w:r w:rsidRPr="007061BF">
        <w:rPr>
          <w:rFonts w:asciiTheme="minorHAnsi" w:hAnsiTheme="minorHAnsi" w:cstheme="minorHAnsi"/>
          <w:sz w:val="24"/>
          <w:szCs w:val="24"/>
        </w:rPr>
        <w:t xml:space="preserve"> destinado à reabertura de dotações orçamentárias oriundas de repasse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7061BF">
        <w:rPr>
          <w:rFonts w:asciiTheme="minorHAnsi" w:hAnsiTheme="minorHAnsi" w:cstheme="minorHAnsi"/>
          <w:sz w:val="24"/>
          <w:szCs w:val="24"/>
        </w:rPr>
        <w:t xml:space="preserve"> financeiros na modalidade “Transferência Especial” de </w:t>
      </w:r>
      <w:r w:rsidR="00E61BD5">
        <w:rPr>
          <w:rFonts w:asciiTheme="minorHAnsi" w:hAnsiTheme="minorHAnsi" w:cstheme="minorHAnsi"/>
          <w:sz w:val="24"/>
          <w:szCs w:val="24"/>
        </w:rPr>
        <w:t>e</w:t>
      </w:r>
      <w:r w:rsidRPr="007061BF">
        <w:rPr>
          <w:rFonts w:asciiTheme="minorHAnsi" w:hAnsiTheme="minorHAnsi" w:cstheme="minorHAnsi"/>
          <w:sz w:val="24"/>
          <w:szCs w:val="24"/>
        </w:rPr>
        <w:t xml:space="preserve">mendas </w:t>
      </w:r>
      <w:r w:rsidR="00E61BD5">
        <w:rPr>
          <w:rFonts w:asciiTheme="minorHAnsi" w:hAnsiTheme="minorHAnsi" w:cstheme="minorHAnsi"/>
          <w:sz w:val="24"/>
          <w:szCs w:val="24"/>
        </w:rPr>
        <w:t>p</w:t>
      </w:r>
      <w:r w:rsidRPr="007061BF">
        <w:rPr>
          <w:rFonts w:asciiTheme="minorHAnsi" w:hAnsiTheme="minorHAnsi" w:cstheme="minorHAnsi"/>
          <w:sz w:val="24"/>
          <w:szCs w:val="24"/>
        </w:rPr>
        <w:t xml:space="preserve">arlamentares </w:t>
      </w:r>
      <w:r w:rsidR="00E61BD5">
        <w:rPr>
          <w:rFonts w:asciiTheme="minorHAnsi" w:hAnsiTheme="minorHAnsi" w:cstheme="minorHAnsi"/>
          <w:sz w:val="24"/>
          <w:szCs w:val="24"/>
        </w:rPr>
        <w:t>e</w:t>
      </w:r>
      <w:r w:rsidRPr="007061BF">
        <w:rPr>
          <w:rFonts w:asciiTheme="minorHAnsi" w:hAnsiTheme="minorHAnsi" w:cstheme="minorHAnsi"/>
          <w:sz w:val="24"/>
          <w:szCs w:val="24"/>
        </w:rPr>
        <w:t xml:space="preserve">staduais e </w:t>
      </w:r>
      <w:r w:rsidR="00E61BD5">
        <w:rPr>
          <w:rFonts w:asciiTheme="minorHAnsi" w:hAnsiTheme="minorHAnsi" w:cstheme="minorHAnsi"/>
          <w:sz w:val="24"/>
          <w:szCs w:val="24"/>
        </w:rPr>
        <w:t>f</w:t>
      </w:r>
      <w:r w:rsidRPr="007061BF">
        <w:rPr>
          <w:rFonts w:asciiTheme="minorHAnsi" w:hAnsiTheme="minorHAnsi" w:cstheme="minorHAnsi"/>
          <w:sz w:val="24"/>
          <w:szCs w:val="24"/>
        </w:rPr>
        <w:t>ederais, da Secretaria Municipal de Cultura, conforme demonstrativo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161A11" w:rsidRPr="007061BF" w14:paraId="0D153E71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38E4A8F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4CF3AF3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161A11" w:rsidRPr="007061BF" w14:paraId="13665A1E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3093771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3A09AFB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161A11" w:rsidRPr="007061BF" w14:paraId="3F4A9CCD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89BED9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0F698A3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161A11" w:rsidRPr="007061BF" w14:paraId="1BC3DB76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C6E3A6B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1A11" w:rsidRPr="007061BF" w14:paraId="5ABB9ED2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3C7075F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572A89E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161A11" w:rsidRPr="007061BF" w14:paraId="3D06DA0B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AC8CDEE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4911607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161A11" w:rsidRPr="007061BF" w14:paraId="775F0588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AE7A71F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40322E9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161A11" w:rsidRPr="007061BF" w14:paraId="20CC4060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36417CA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1F14AB9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161A11" w:rsidRPr="007061BF" w14:paraId="7C994185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6CE59F3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13.392.0034.1.336</w:t>
            </w:r>
          </w:p>
        </w:tc>
        <w:tc>
          <w:tcPr>
            <w:tcW w:w="2761" w:type="pct"/>
            <w:shd w:val="clear" w:color="auto" w:fill="auto"/>
            <w:hideMark/>
          </w:tcPr>
          <w:p w14:paraId="455D9D2A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ESPECIAL ESTADUAL - SEC. GOV. REL. INST - EMENDA PARLAMENTAR Nº 202307248367</w:t>
            </w:r>
          </w:p>
        </w:tc>
        <w:tc>
          <w:tcPr>
            <w:tcW w:w="1055" w:type="pct"/>
            <w:shd w:val="clear" w:color="auto" w:fill="auto"/>
            <w:hideMark/>
          </w:tcPr>
          <w:p w14:paraId="33631E96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40.000,03 </w:t>
            </w:r>
          </w:p>
        </w:tc>
      </w:tr>
      <w:tr w:rsidR="00161A11" w:rsidRPr="007061BF" w14:paraId="5306D044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1E739423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1A11" w:rsidRPr="007061BF" w14:paraId="1561881D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7709A78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45E2B84C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25C5191F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40.000,03 </w:t>
            </w:r>
          </w:p>
        </w:tc>
      </w:tr>
      <w:tr w:rsidR="00161A11" w:rsidRPr="007061BF" w14:paraId="36854FAB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9AF8FCF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F2CD8C8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161A11" w:rsidRPr="007061BF" w14:paraId="5537580B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34E12E3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1A11" w:rsidRPr="007061BF" w14:paraId="1E593920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7398612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4D945D9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161A11" w:rsidRPr="007061BF" w14:paraId="06EAB659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FF1494E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6961685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161A11" w:rsidRPr="007061BF" w14:paraId="5EA43FB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562397D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4446359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161A11" w:rsidRPr="007061BF" w14:paraId="010721F9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E2E6A3C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5AE768F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161A11" w:rsidRPr="007061BF" w14:paraId="154CC2F2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9AEEEA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13.392.0034.2.388</w:t>
            </w:r>
          </w:p>
        </w:tc>
        <w:tc>
          <w:tcPr>
            <w:tcW w:w="2761" w:type="pct"/>
            <w:shd w:val="clear" w:color="auto" w:fill="auto"/>
            <w:hideMark/>
          </w:tcPr>
          <w:p w14:paraId="1706420E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ESPECIAL-MIN.GESTÃO INOV.SERV.PÚBLICOS-EM.PARL.202325340025-CUSTEIO-EVENTOS CULTURAIS</w:t>
            </w:r>
          </w:p>
        </w:tc>
        <w:tc>
          <w:tcPr>
            <w:tcW w:w="1055" w:type="pct"/>
            <w:shd w:val="clear" w:color="auto" w:fill="auto"/>
            <w:hideMark/>
          </w:tcPr>
          <w:p w14:paraId="6620D9B4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17.990,00 </w:t>
            </w:r>
          </w:p>
        </w:tc>
      </w:tr>
      <w:tr w:rsidR="00161A11" w:rsidRPr="007061BF" w14:paraId="634A3848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CDF72F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1A11" w:rsidRPr="007061BF" w14:paraId="35D8DB9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15E1818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14:paraId="01CF26D1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14:paraId="0310C817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5.000,00 </w:t>
            </w:r>
          </w:p>
        </w:tc>
      </w:tr>
      <w:tr w:rsidR="00161A11" w:rsidRPr="007061BF" w14:paraId="29820DD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B6E3540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2DFDD049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7D2C59E8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12.990,00 </w:t>
            </w:r>
          </w:p>
        </w:tc>
      </w:tr>
      <w:tr w:rsidR="00161A11" w:rsidRPr="007061BF" w14:paraId="1BA00BB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D5AEFC3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4ACFE2F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161A11" w:rsidRPr="007061BF" w14:paraId="2A6EEE16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5EF5A7A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1A11" w:rsidRPr="007061BF" w14:paraId="7F06CEA1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CB08DD1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C3D843D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161A11" w:rsidRPr="007061BF" w14:paraId="1FB1D5A3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331F8B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F1F52A1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161A11" w:rsidRPr="007061BF" w14:paraId="6DACE3DC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45D9E78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6950350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161A11" w:rsidRPr="007061BF" w14:paraId="43DD5DF1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CAE59EC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7BC74E5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161A11" w:rsidRPr="007061BF" w14:paraId="5ED576A8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E69BDD8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13.392.0034.2.398</w:t>
            </w:r>
          </w:p>
        </w:tc>
        <w:tc>
          <w:tcPr>
            <w:tcW w:w="2761" w:type="pct"/>
            <w:shd w:val="clear" w:color="auto" w:fill="auto"/>
            <w:hideMark/>
          </w:tcPr>
          <w:p w14:paraId="59A4D265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TRANSF.ESPEC.- MIN. DA FAZENDA - EM.PARL. Nº202319970003 - CUSTEIO - INAUGURAÇÃO DO TEATRO MUNICIPAL</w:t>
            </w:r>
          </w:p>
        </w:tc>
        <w:tc>
          <w:tcPr>
            <w:tcW w:w="1055" w:type="pct"/>
            <w:shd w:val="clear" w:color="auto" w:fill="auto"/>
            <w:hideMark/>
          </w:tcPr>
          <w:p w14:paraId="23285F1C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54.504,12 </w:t>
            </w:r>
          </w:p>
        </w:tc>
      </w:tr>
      <w:tr w:rsidR="00161A11" w:rsidRPr="007061BF" w14:paraId="38EF9EC4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E3601CB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1A11" w:rsidRPr="007061BF" w14:paraId="62177D5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BAA8CC2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14:paraId="38E6DA39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14:paraId="0B4E9E31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12.449,85 </w:t>
            </w:r>
          </w:p>
        </w:tc>
      </w:tr>
      <w:tr w:rsidR="00161A11" w:rsidRPr="007061BF" w14:paraId="4392CD12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A304DA5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6A1F8104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55A55AA2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42.054,27 </w:t>
            </w:r>
          </w:p>
        </w:tc>
      </w:tr>
      <w:tr w:rsidR="00161A11" w:rsidRPr="007061BF" w14:paraId="592D2200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1D20BAB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216A10D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161A11" w:rsidRPr="007061BF" w14:paraId="0AE838AB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37E2F45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1A11" w:rsidRPr="007061BF" w14:paraId="6B44D0B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9D2C05B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52A1A6D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161A11" w:rsidRPr="007061BF" w14:paraId="599D4662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A07E5E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C0BBEA3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161A11" w:rsidRPr="007061BF" w14:paraId="7F74CAD3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1A20F46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1309299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161A11" w:rsidRPr="007061BF" w14:paraId="08F24A03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E9604C0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C411C95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161A11" w:rsidRPr="007061BF" w14:paraId="678F58A5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20E0C50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13.392.0034.2.399</w:t>
            </w:r>
          </w:p>
        </w:tc>
        <w:tc>
          <w:tcPr>
            <w:tcW w:w="2761" w:type="pct"/>
            <w:shd w:val="clear" w:color="auto" w:fill="auto"/>
            <w:hideMark/>
          </w:tcPr>
          <w:p w14:paraId="7FFB2DE1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TRANSF.ESPEC.- MIN. DA FAZENDA - EM.PARL. Nº202325200001 - CUSTEIO - INAUGURAÇÃO DO TEATRO MUNICIPAL</w:t>
            </w:r>
          </w:p>
        </w:tc>
        <w:tc>
          <w:tcPr>
            <w:tcW w:w="1055" w:type="pct"/>
            <w:shd w:val="clear" w:color="auto" w:fill="auto"/>
            <w:hideMark/>
          </w:tcPr>
          <w:p w14:paraId="621C0241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21.514,93 </w:t>
            </w:r>
          </w:p>
        </w:tc>
      </w:tr>
      <w:tr w:rsidR="00161A11" w:rsidRPr="007061BF" w14:paraId="5871DA74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148946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1A11" w:rsidRPr="007061BF" w14:paraId="0C2194AD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2D68656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14:paraId="1AEC494B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14:paraId="75C470A0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21.514,93 </w:t>
            </w:r>
          </w:p>
        </w:tc>
      </w:tr>
      <w:tr w:rsidR="00161A11" w:rsidRPr="007061BF" w14:paraId="56897892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F516FB5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237822A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161A11" w:rsidRPr="007061BF" w14:paraId="19142F34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2E367DB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1A11" w:rsidRPr="007061BF" w14:paraId="635BE27D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6638E12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44E1A83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161A11" w:rsidRPr="007061BF" w14:paraId="109B1126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70CB983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E35CA35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161A11" w:rsidRPr="007061BF" w14:paraId="6107016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7ED93A2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0456380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161A11" w:rsidRPr="007061BF" w14:paraId="17D9F5FB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4CEFAA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372D81E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161A11" w:rsidRPr="007061BF" w14:paraId="4885E264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FBE540F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13.392.0034.2.408</w:t>
            </w:r>
          </w:p>
        </w:tc>
        <w:tc>
          <w:tcPr>
            <w:tcW w:w="2761" w:type="pct"/>
            <w:shd w:val="clear" w:color="auto" w:fill="auto"/>
            <w:hideMark/>
          </w:tcPr>
          <w:p w14:paraId="63AB8DED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TRANSF.ESPEC.- MIN. DA FAZENDA - EM.PARL. Nº202319970003 - CUSTEIO - EVENTOS E PROJETOS CULTURAIS</w:t>
            </w:r>
          </w:p>
        </w:tc>
        <w:tc>
          <w:tcPr>
            <w:tcW w:w="1055" w:type="pct"/>
            <w:shd w:val="clear" w:color="auto" w:fill="auto"/>
            <w:hideMark/>
          </w:tcPr>
          <w:p w14:paraId="4770AC11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14.715,35 </w:t>
            </w:r>
          </w:p>
        </w:tc>
      </w:tr>
      <w:tr w:rsidR="00161A11" w:rsidRPr="007061BF" w14:paraId="7B2C0777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34AE47A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1A11" w:rsidRPr="007061BF" w14:paraId="7A4B854C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32756B1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14:paraId="7735A4E1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14:paraId="6003511C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9.241,35 </w:t>
            </w:r>
          </w:p>
        </w:tc>
      </w:tr>
      <w:tr w:rsidR="00161A11" w:rsidRPr="007061BF" w14:paraId="5B191B71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E45A48D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10C69D73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2E9311A8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5.474,00 </w:t>
            </w:r>
          </w:p>
        </w:tc>
      </w:tr>
      <w:tr w:rsidR="00161A11" w:rsidRPr="007061BF" w14:paraId="4FD054EE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D3EADD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8A0119C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161A11" w:rsidRPr="007061BF" w14:paraId="5267F4D8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0656FE5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1A11" w:rsidRPr="007061BF" w14:paraId="48492C8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928E6DF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12DE223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161A11" w:rsidRPr="007061BF" w14:paraId="3A4B182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A3F4D9B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990FD1D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DIFUSÃO CULTURAL</w:t>
            </w:r>
          </w:p>
        </w:tc>
      </w:tr>
      <w:tr w:rsidR="00161A11" w:rsidRPr="007061BF" w14:paraId="29564BE8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DEA691B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4CF21F3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 E FOMENTO DOS DIREITOS SOCIAIS POR MEIO DA CULTURA</w:t>
            </w:r>
          </w:p>
        </w:tc>
      </w:tr>
      <w:tr w:rsidR="00161A11" w:rsidRPr="007061BF" w14:paraId="76630E75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EAADAF2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13.392.0034.2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B9E63B0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161A11" w:rsidRPr="007061BF" w14:paraId="788DE329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12E8F32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13.392.0034.2.414</w:t>
            </w:r>
          </w:p>
        </w:tc>
        <w:tc>
          <w:tcPr>
            <w:tcW w:w="2761" w:type="pct"/>
            <w:shd w:val="clear" w:color="auto" w:fill="auto"/>
            <w:hideMark/>
          </w:tcPr>
          <w:p w14:paraId="02385233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 ESPEC. - MIN. GEST. INOV. SERV. PÚB - EM. PARL. 202419970013 - CUSTEIO DE EVENTOS E PROJETOS CULTURAIS</w:t>
            </w:r>
          </w:p>
        </w:tc>
        <w:tc>
          <w:tcPr>
            <w:tcW w:w="1055" w:type="pct"/>
            <w:shd w:val="clear" w:color="auto" w:fill="auto"/>
            <w:hideMark/>
          </w:tcPr>
          <w:p w14:paraId="45B62A9F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150.000,00 </w:t>
            </w:r>
          </w:p>
        </w:tc>
      </w:tr>
      <w:tr w:rsidR="00161A11" w:rsidRPr="007061BF" w14:paraId="0EDA2D50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7650A516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1A11" w:rsidRPr="007061BF" w14:paraId="04795893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3091453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2761" w:type="pct"/>
            <w:shd w:val="clear" w:color="auto" w:fill="auto"/>
            <w:hideMark/>
          </w:tcPr>
          <w:p w14:paraId="6E5DB22E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055" w:type="pct"/>
            <w:shd w:val="clear" w:color="auto" w:fill="auto"/>
            <w:hideMark/>
          </w:tcPr>
          <w:p w14:paraId="1B897C7C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20.000,00 </w:t>
            </w:r>
          </w:p>
        </w:tc>
      </w:tr>
      <w:tr w:rsidR="00161A11" w:rsidRPr="007061BF" w14:paraId="6211A805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E47A35E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2761" w:type="pct"/>
            <w:shd w:val="clear" w:color="auto" w:fill="auto"/>
            <w:hideMark/>
          </w:tcPr>
          <w:p w14:paraId="5D532E2E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055" w:type="pct"/>
            <w:shd w:val="clear" w:color="auto" w:fill="auto"/>
            <w:hideMark/>
          </w:tcPr>
          <w:p w14:paraId="5B1F7D2A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10.000,00 </w:t>
            </w:r>
          </w:p>
        </w:tc>
      </w:tr>
      <w:tr w:rsidR="00161A11" w:rsidRPr="007061BF" w14:paraId="5DD875C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A67BA01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2761" w:type="pct"/>
            <w:shd w:val="clear" w:color="auto" w:fill="auto"/>
            <w:hideMark/>
          </w:tcPr>
          <w:p w14:paraId="5857B1AC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055" w:type="pct"/>
            <w:shd w:val="clear" w:color="auto" w:fill="auto"/>
            <w:hideMark/>
          </w:tcPr>
          <w:p w14:paraId="3747F03F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120.000,00 </w:t>
            </w:r>
          </w:p>
        </w:tc>
      </w:tr>
      <w:tr w:rsidR="00161A11" w:rsidRPr="007061BF" w14:paraId="50EA43DA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42B4BC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C06EE22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161A11" w:rsidRPr="007061BF" w14:paraId="32F4EB60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639D032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1A11" w:rsidRPr="007061BF" w14:paraId="0373A4E6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8F69A36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7870FBE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161A11" w:rsidRPr="007061BF" w14:paraId="2001E7B4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689B9DD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CAC1080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PATRIMÔNIO HISTÓRICO, ARTÍSTICO E ARQUEOLÓGICO</w:t>
            </w:r>
          </w:p>
        </w:tc>
      </w:tr>
      <w:tr w:rsidR="00161A11" w:rsidRPr="007061BF" w14:paraId="6F0BA6DD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42298C5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E4B6FC5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GESTÃO, PRESERVAÇÃO E DIFUSÃO EDUCATIVA DO PATRIMÔNIO HISTÓRICO</w:t>
            </w:r>
          </w:p>
        </w:tc>
      </w:tr>
      <w:tr w:rsidR="00161A11" w:rsidRPr="007061BF" w14:paraId="1498B869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D0D655F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5F6B55D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161A11" w:rsidRPr="007061BF" w14:paraId="4D1E822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1E73EEE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13.391.0035.1.236</w:t>
            </w:r>
          </w:p>
        </w:tc>
        <w:tc>
          <w:tcPr>
            <w:tcW w:w="2761" w:type="pct"/>
            <w:shd w:val="clear" w:color="auto" w:fill="auto"/>
            <w:hideMark/>
          </w:tcPr>
          <w:p w14:paraId="5F65FF6F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TRANSFERÊNCIA ESPECIAL-MIN.ECONOMIA-EM.PARL.202225340001-REFORMA MUSEU ARQUEOLOGIA E PALEONTOLOGIA</w:t>
            </w:r>
          </w:p>
        </w:tc>
        <w:tc>
          <w:tcPr>
            <w:tcW w:w="1055" w:type="pct"/>
            <w:shd w:val="clear" w:color="auto" w:fill="auto"/>
            <w:hideMark/>
          </w:tcPr>
          <w:p w14:paraId="67053065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13.687,86 </w:t>
            </w:r>
          </w:p>
        </w:tc>
      </w:tr>
      <w:tr w:rsidR="00161A11" w:rsidRPr="007061BF" w14:paraId="77CDB60E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67529B4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1A11" w:rsidRPr="007061BF" w14:paraId="0F55780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9CE24DC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6468C371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221EB6BF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13.687,86 </w:t>
            </w:r>
          </w:p>
        </w:tc>
      </w:tr>
      <w:tr w:rsidR="00161A11" w:rsidRPr="007061BF" w14:paraId="01CA2B63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CEB938A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48808E5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161A11" w:rsidRPr="007061BF" w14:paraId="47E6D49F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3EF218C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1A11" w:rsidRPr="007061BF" w14:paraId="0B1D6084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D77C3A8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699F372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161A11" w:rsidRPr="007061BF" w14:paraId="561C2F1F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10C646D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3754D1D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PATRIMÔNIO HISTÓRICO, ARTÍSTICO E ARQUEOLÓGICO</w:t>
            </w:r>
          </w:p>
        </w:tc>
      </w:tr>
      <w:tr w:rsidR="00161A11" w:rsidRPr="007061BF" w14:paraId="53BA07E2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248988C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610F600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GESTÃO, PRESERVAÇÃO E DIFUSÃO EDUCATIVA DO PATRIMÔNIO HISTÓRICO</w:t>
            </w:r>
          </w:p>
        </w:tc>
      </w:tr>
      <w:tr w:rsidR="00161A11" w:rsidRPr="007061BF" w14:paraId="4FDCC90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2CD578C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AA465A9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161A11" w:rsidRPr="007061BF" w14:paraId="62C1CC41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418FA11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13.391.0035.1.264</w:t>
            </w:r>
          </w:p>
        </w:tc>
        <w:tc>
          <w:tcPr>
            <w:tcW w:w="2761" w:type="pct"/>
            <w:shd w:val="clear" w:color="auto" w:fill="auto"/>
            <w:hideMark/>
          </w:tcPr>
          <w:p w14:paraId="2D3E46ED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TRANSF.ESPEC.EST-SEC.GOV.REL.INST-EM.PARL.Nº202306045722 - EQUIPAMENTO - ARQUIVO PÚBLICO MUNICIPAL</w:t>
            </w:r>
          </w:p>
        </w:tc>
        <w:tc>
          <w:tcPr>
            <w:tcW w:w="1055" w:type="pct"/>
            <w:shd w:val="clear" w:color="auto" w:fill="auto"/>
            <w:hideMark/>
          </w:tcPr>
          <w:p w14:paraId="4933C964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40.328,46 </w:t>
            </w:r>
          </w:p>
        </w:tc>
      </w:tr>
      <w:tr w:rsidR="00161A11" w:rsidRPr="007061BF" w14:paraId="22311065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3FC5CC0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1A11" w:rsidRPr="007061BF" w14:paraId="470A00B5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F4EC317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1B9F1F60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055" w:type="pct"/>
            <w:shd w:val="clear" w:color="auto" w:fill="auto"/>
            <w:hideMark/>
          </w:tcPr>
          <w:p w14:paraId="42836D6F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40.328,46 </w:t>
            </w:r>
          </w:p>
        </w:tc>
      </w:tr>
      <w:tr w:rsidR="00161A11" w:rsidRPr="007061BF" w14:paraId="7F24EE10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5CA013C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19E40B4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161A11" w:rsidRPr="007061BF" w14:paraId="60BB0B94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6CDD040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161A11" w:rsidRPr="007061BF" w14:paraId="1A5F1571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02B80EED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A214B9F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161A11" w:rsidRPr="007061BF" w14:paraId="01B5E58E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CC65223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F49EA7E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PATRIMÔNIO HISTÓRICO, ARTÍSTICO E ARQUEOLÓGICO</w:t>
            </w:r>
          </w:p>
        </w:tc>
      </w:tr>
      <w:tr w:rsidR="00161A11" w:rsidRPr="007061BF" w14:paraId="5D26AABE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A341CC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C40CDDE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GESTÃO, PRESERVAÇÃO E DIFUSÃO EDUCATIVA DO PATRIMÔNIO HISTÓRICO</w:t>
            </w:r>
          </w:p>
        </w:tc>
      </w:tr>
      <w:tr w:rsidR="00161A11" w:rsidRPr="007061BF" w14:paraId="55EB5D2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F7126D9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2EC14EC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</w:tr>
      <w:tr w:rsidR="00161A11" w:rsidRPr="007061BF" w14:paraId="0516C6E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1617C95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13.391.0035.1.338</w:t>
            </w:r>
          </w:p>
        </w:tc>
        <w:tc>
          <w:tcPr>
            <w:tcW w:w="2761" w:type="pct"/>
            <w:shd w:val="clear" w:color="auto" w:fill="auto"/>
            <w:hideMark/>
          </w:tcPr>
          <w:p w14:paraId="53F52AAF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TRANSF.ESPEC.EST-SEC.GOV.REL.INST-EM.PARL.202306045723-REFORMA TELHADO MAPA-MUSEU ARQUEOL.PALENTOL.</w:t>
            </w:r>
          </w:p>
        </w:tc>
        <w:tc>
          <w:tcPr>
            <w:tcW w:w="1055" w:type="pct"/>
            <w:shd w:val="clear" w:color="auto" w:fill="auto"/>
            <w:hideMark/>
          </w:tcPr>
          <w:p w14:paraId="7F734B25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8.570,00 </w:t>
            </w:r>
          </w:p>
        </w:tc>
      </w:tr>
      <w:tr w:rsidR="00161A11" w:rsidRPr="007061BF" w14:paraId="08B2AAC4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5D93427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1A11" w:rsidRPr="007061BF" w14:paraId="31C49D8B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94DD893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2761" w:type="pct"/>
            <w:shd w:val="clear" w:color="auto" w:fill="auto"/>
            <w:hideMark/>
          </w:tcPr>
          <w:p w14:paraId="4A7A6228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055" w:type="pct"/>
            <w:shd w:val="clear" w:color="auto" w:fill="auto"/>
            <w:hideMark/>
          </w:tcPr>
          <w:p w14:paraId="541481CE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8.570,00 </w:t>
            </w:r>
          </w:p>
        </w:tc>
      </w:tr>
      <w:tr w:rsidR="00161A11" w:rsidRPr="007061BF" w14:paraId="37D73545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EDCB1F0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3A3393A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  <w:tr w:rsidR="00161A11" w:rsidRPr="007061BF" w14:paraId="28CD0358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62371AE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lastRenderedPageBreak/>
              <w:t>FUNCIONAL PROGRAMÁTICA</w:t>
            </w:r>
          </w:p>
        </w:tc>
      </w:tr>
      <w:tr w:rsidR="00161A11" w:rsidRPr="007061BF" w14:paraId="13361F00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5C06065B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6E2EC485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CULTURA</w:t>
            </w:r>
          </w:p>
        </w:tc>
      </w:tr>
      <w:tr w:rsidR="00161A11" w:rsidRPr="007061BF" w14:paraId="15D016AC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E500012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E1F676F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PATRIMÔNIO HISTÓRICO, ARTÍSTICO E ARQUEOLÓGICO</w:t>
            </w:r>
          </w:p>
        </w:tc>
      </w:tr>
      <w:tr w:rsidR="00161A11" w:rsidRPr="007061BF" w14:paraId="48B899DD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B027602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8762D66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GESTÃO, PRESERVAÇÃO E DIFUSÃO EDUCATIVA DO PATRIMÔNIO HISTÓRICO</w:t>
            </w:r>
          </w:p>
        </w:tc>
      </w:tr>
      <w:tr w:rsidR="00161A11" w:rsidRPr="007061BF" w14:paraId="638EE041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CF39E21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90658F0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161A11" w:rsidRPr="007061BF" w14:paraId="2DEFEAAC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B3DFB1F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13.391.0035.2.422</w:t>
            </w:r>
          </w:p>
        </w:tc>
        <w:tc>
          <w:tcPr>
            <w:tcW w:w="2761" w:type="pct"/>
            <w:shd w:val="clear" w:color="auto" w:fill="auto"/>
            <w:hideMark/>
          </w:tcPr>
          <w:p w14:paraId="13D7C87B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TRANSF.ESPEC.EST-SEC.GOV.REL.INST-EM.PARL.202306045723-AQUISIÇÃO EQUIPAMENTOS PARA ESPAÇOS DA CEAPH</w:t>
            </w:r>
          </w:p>
        </w:tc>
        <w:tc>
          <w:tcPr>
            <w:tcW w:w="1055" w:type="pct"/>
            <w:shd w:val="clear" w:color="auto" w:fill="auto"/>
            <w:hideMark/>
          </w:tcPr>
          <w:p w14:paraId="5832BFAB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70.000,00 </w:t>
            </w:r>
          </w:p>
        </w:tc>
      </w:tr>
      <w:tr w:rsidR="00161A11" w:rsidRPr="007061BF" w14:paraId="7B2A5A03" w14:textId="77777777" w:rsidTr="005C6D45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80AA35F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161A11" w:rsidRPr="007061BF" w14:paraId="49B1426D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2CC1183" w14:textId="77777777" w:rsidR="00161A11" w:rsidRPr="007061BF" w:rsidRDefault="00161A1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2761" w:type="pct"/>
            <w:shd w:val="clear" w:color="auto" w:fill="auto"/>
            <w:hideMark/>
          </w:tcPr>
          <w:p w14:paraId="09C8A223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055" w:type="pct"/>
            <w:shd w:val="clear" w:color="auto" w:fill="auto"/>
            <w:hideMark/>
          </w:tcPr>
          <w:p w14:paraId="7100E07E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70.000,00 </w:t>
            </w:r>
          </w:p>
        </w:tc>
      </w:tr>
      <w:tr w:rsidR="00161A11" w:rsidRPr="007061BF" w14:paraId="5D4D2097" w14:textId="77777777" w:rsidTr="005C6D45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04E24CB" w14:textId="77777777" w:rsidR="00161A11" w:rsidRPr="007061BF" w:rsidRDefault="00161A1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0E64761" w14:textId="77777777" w:rsidR="00161A11" w:rsidRPr="007061BF" w:rsidRDefault="00161A1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061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98 - Emendas Parlamentares Individuais - Exercícios Anteriores</w:t>
            </w:r>
          </w:p>
        </w:tc>
      </w:tr>
    </w:tbl>
    <w:p w14:paraId="72E81E37" w14:textId="52574ACF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Art. 2º O crédito autorizado no art. 1º desta lei será coberto com recursos orçamentários provenientes de superávit financeiro, conforme disposto no inciso I do §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1º e no §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 xml:space="preserve">2º do art. 43 da Lei Federal nº 4.320, de 17 de março de 1964, apurado em balanço patrimonial do exercício anterior, oriundo de: </w:t>
      </w:r>
    </w:p>
    <w:p w14:paraId="4DDC0A42" w14:textId="7A2A56CD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039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>Emenda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>Parlamentar nº 202307248367</w:t>
      </w:r>
      <w:r w:rsidR="00E61BD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 xml:space="preserve"> no valor de R$ 40.000,03 (quarenta mil reais e três centavos), para obra de reforma no telhado do Museu de Arqueologia e Paleontologia 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>MAPA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0D825D92" w14:textId="4550F746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II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Emenda Parlamentar nº 202325340025, no valor de R$ 17.990,00 (dezessete mil, novecentos e noventa reais), para custeio de eventos culturais;</w:t>
      </w:r>
    </w:p>
    <w:p w14:paraId="5D4C6A7A" w14:textId="77777777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III - Emenda Parlamentar nº 202319970003, no valor de R$ 54.504,12 (cinquenta e quatro mil, quinhentos e quatro reais e doze centavos), para custeio de eventos culturais e melhorias em unidades, junto à Secretaria Municipal de Cultura;</w:t>
      </w:r>
    </w:p>
    <w:p w14:paraId="579DAC40" w14:textId="4E2B1B8F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IV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Emenda Parlamentar nº 202325200001, no valor de R$ 21.514,93 (vinte e um mil, quinhentos e quatorze reais e noventa e três centavos), para melhorias em unidades, junto à Secretaria Municipal de Cultura;</w:t>
      </w:r>
    </w:p>
    <w:p w14:paraId="56E5FC99" w14:textId="66CD22B3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Emenda Parlamentar nº 202319970003, no valor de R$ 14.715,35 (quatorze mil, setecentos e quinze reais e trinta e cinco centavos), para custeio de eventos culturais e melhorias em unidades, junto à Secretaria Municipal de Cultura;</w:t>
      </w:r>
    </w:p>
    <w:p w14:paraId="50186242" w14:textId="66B9207D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VI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Emenda Parlamentar nº 202419970013, no valor de R$ 150.000,00 (cento e cinquenta mil reais), para custeio de eventos e projetos culturais;</w:t>
      </w:r>
    </w:p>
    <w:p w14:paraId="527E4E4D" w14:textId="1933BA89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0397">
        <w:rPr>
          <w:rFonts w:asciiTheme="minorHAnsi" w:hAnsiTheme="minorHAnsi" w:cstheme="minorHAnsi"/>
          <w:color w:val="000000"/>
          <w:sz w:val="24"/>
          <w:szCs w:val="24"/>
        </w:rPr>
        <w:t>VII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 xml:space="preserve">Emenda Parlamentar nº 202225340001, no valor de R$ 13.687,86 (treze mil, seiscentos e oitenta e sete reais e oitenta e 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>seis</w:t>
      </w:r>
      <w:r w:rsidR="00CB20FE" w:rsidRPr="00DF039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>centavos); para obra de reforma no telhado do</w:t>
      </w:r>
      <w:r w:rsidR="00E61B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>MAPA;</w:t>
      </w:r>
    </w:p>
    <w:p w14:paraId="528EAF05" w14:textId="7087C8BF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lastRenderedPageBreak/>
        <w:t>VIII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 xml:space="preserve">Emenda Parlamentar nº 202306045722, no valor de R$ 40.328,46 (quarenta mil, trezentos e vinte e oito reais e quarenta e seis centavos), para aquisição de equipamentos junto ao Arquivo Público Histórico Municipal “Professor Rodolfo </w:t>
      </w:r>
      <w:proofErr w:type="spellStart"/>
      <w:r w:rsidRPr="007061BF">
        <w:rPr>
          <w:rFonts w:asciiTheme="minorHAnsi" w:hAnsiTheme="minorHAnsi" w:cstheme="minorHAnsi"/>
          <w:color w:val="000000"/>
          <w:sz w:val="24"/>
          <w:szCs w:val="24"/>
        </w:rPr>
        <w:t>Telarolli</w:t>
      </w:r>
      <w:proofErr w:type="spellEnd"/>
      <w:r w:rsidRPr="007061BF">
        <w:rPr>
          <w:rFonts w:asciiTheme="minorHAnsi" w:hAnsiTheme="minorHAnsi" w:cstheme="minorHAnsi"/>
          <w:color w:val="000000"/>
          <w:sz w:val="24"/>
          <w:szCs w:val="24"/>
        </w:rPr>
        <w:t xml:space="preserve">”; </w:t>
      </w:r>
    </w:p>
    <w:p w14:paraId="46DD44DB" w14:textId="7A3D6967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0397">
        <w:rPr>
          <w:rFonts w:asciiTheme="minorHAnsi" w:hAnsiTheme="minorHAnsi" w:cstheme="minorHAnsi"/>
          <w:color w:val="000000"/>
          <w:sz w:val="24"/>
          <w:szCs w:val="24"/>
        </w:rPr>
        <w:t>IX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DF0397">
        <w:rPr>
          <w:rFonts w:asciiTheme="minorHAnsi" w:hAnsiTheme="minorHAnsi" w:cstheme="minorHAnsi"/>
          <w:color w:val="000000"/>
          <w:sz w:val="24"/>
          <w:szCs w:val="24"/>
        </w:rPr>
        <w:t xml:space="preserve">Emenda Parlamentar </w:t>
      </w:r>
      <w:proofErr w:type="gramStart"/>
      <w:r w:rsidRPr="00DF0397">
        <w:rPr>
          <w:rFonts w:asciiTheme="minorHAnsi" w:hAnsiTheme="minorHAnsi" w:cstheme="minorHAnsi"/>
          <w:color w:val="000000"/>
          <w:sz w:val="24"/>
          <w:szCs w:val="24"/>
        </w:rPr>
        <w:t>nº  202306045723</w:t>
      </w:r>
      <w:proofErr w:type="gramEnd"/>
      <w:r w:rsidRPr="00DF0397">
        <w:rPr>
          <w:rFonts w:asciiTheme="minorHAnsi" w:hAnsiTheme="minorHAnsi" w:cstheme="minorHAnsi"/>
          <w:color w:val="000000"/>
          <w:sz w:val="24"/>
          <w:szCs w:val="24"/>
        </w:rPr>
        <w:t>, no valor de R$ 8.570,00 (oito mil, quinhentos e setenta reais), para obra de reforma no telhado do MAPA;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e</w:t>
      </w:r>
    </w:p>
    <w:p w14:paraId="31A770EF" w14:textId="210191ED" w:rsidR="00161A11" w:rsidRPr="007061BF" w:rsidRDefault="00161A11" w:rsidP="00161A11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7061BF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CB20FE">
        <w:rPr>
          <w:rFonts w:asciiTheme="minorHAnsi" w:hAnsiTheme="minorHAnsi" w:cstheme="minorHAnsi"/>
          <w:color w:val="000000"/>
          <w:sz w:val="24"/>
          <w:szCs w:val="24"/>
        </w:rPr>
        <w:t xml:space="preserve"> - </w:t>
      </w:r>
      <w:r w:rsidRPr="007061BF">
        <w:rPr>
          <w:rFonts w:asciiTheme="minorHAnsi" w:hAnsiTheme="minorHAnsi" w:cstheme="minorHAnsi"/>
          <w:color w:val="000000"/>
          <w:sz w:val="24"/>
          <w:szCs w:val="24"/>
        </w:rPr>
        <w:t>Emenda Parlamentar nº 202306045723, no valor de R$ 70.000,00 (setenta mil reais), para aquisição de equipamentos e material permanente.</w:t>
      </w:r>
    </w:p>
    <w:p w14:paraId="7FA43F76" w14:textId="75216DC4" w:rsidR="00161A11" w:rsidRPr="004E3A6C" w:rsidRDefault="00161A11" w:rsidP="00161A11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131715">
        <w:rPr>
          <w:rFonts w:asciiTheme="minorHAnsi" w:hAnsiTheme="minorHAnsi" w:cs="Calibri"/>
          <w:bCs/>
          <w:sz w:val="24"/>
          <w:szCs w:val="24"/>
        </w:rPr>
        <w:t>Art. 3º Fica incluso o presente crédito adicional especial na Lei nº 10.340, de 27 de outubro de 2021 (Plano Plurianual – PPA), na Lei nº 10.249, de 19 de junho de 2024 (Lei de Diretrizes Orçamentárias – LDO)</w:t>
      </w:r>
      <w:r w:rsidR="00CB20FE">
        <w:rPr>
          <w:rFonts w:asciiTheme="minorHAnsi" w:hAnsiTheme="minorHAnsi" w:cs="Calibri"/>
          <w:bCs/>
          <w:sz w:val="24"/>
          <w:szCs w:val="24"/>
        </w:rPr>
        <w:t>,</w:t>
      </w:r>
      <w:r w:rsidRPr="00131715">
        <w:rPr>
          <w:rFonts w:asciiTheme="minorHAnsi" w:hAnsiTheme="minorHAnsi" w:cs="Calibri"/>
          <w:bCs/>
          <w:sz w:val="24"/>
          <w:szCs w:val="24"/>
        </w:rPr>
        <w:t xml:space="preserve"> e na Lei nº 11.415, de 10 de dezembro de 2024 (Lei Orçamentária Anual – LOA).</w:t>
      </w:r>
    </w:p>
    <w:p w14:paraId="5B238C60" w14:textId="77777777" w:rsidR="00161A11" w:rsidRPr="00DE2A14" w:rsidRDefault="00161A11" w:rsidP="00161A11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4E3A6C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77777777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12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116E0" w14:textId="77777777" w:rsidR="0089119C" w:rsidRDefault="0089119C">
      <w:r>
        <w:separator/>
      </w:r>
    </w:p>
  </w:endnote>
  <w:endnote w:type="continuationSeparator" w:id="0">
    <w:p w14:paraId="0F54D004" w14:textId="77777777" w:rsidR="0089119C" w:rsidRDefault="0089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63A41">
      <w:rPr>
        <w:rFonts w:ascii="Calibri" w:hAnsi="Calibri" w:cs="Calibri"/>
        <w:b/>
        <w:bCs/>
        <w:noProof/>
      </w:rPr>
      <w:t>4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63A41">
      <w:rPr>
        <w:rFonts w:ascii="Calibri" w:hAnsi="Calibri" w:cs="Calibri"/>
        <w:b/>
        <w:bCs/>
        <w:noProof/>
      </w:rPr>
      <w:t>5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4C72A" w14:textId="77777777" w:rsidR="0089119C" w:rsidRDefault="0089119C">
      <w:r>
        <w:separator/>
      </w:r>
    </w:p>
  </w:footnote>
  <w:footnote w:type="continuationSeparator" w:id="0">
    <w:p w14:paraId="249D3D98" w14:textId="77777777" w:rsidR="0089119C" w:rsidRDefault="00891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89119C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89119C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0120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66C25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9E"/>
    <w:rsid w:val="00152AE1"/>
    <w:rsid w:val="00152CD0"/>
    <w:rsid w:val="001536A5"/>
    <w:rsid w:val="00153948"/>
    <w:rsid w:val="00156723"/>
    <w:rsid w:val="00161181"/>
    <w:rsid w:val="00161A11"/>
    <w:rsid w:val="001621F2"/>
    <w:rsid w:val="00162273"/>
    <w:rsid w:val="00163007"/>
    <w:rsid w:val="00164376"/>
    <w:rsid w:val="00164ADA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473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1528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2DA3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07CE8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86E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77905"/>
    <w:rsid w:val="004802E5"/>
    <w:rsid w:val="004811D1"/>
    <w:rsid w:val="00481BD9"/>
    <w:rsid w:val="004822BA"/>
    <w:rsid w:val="00484D46"/>
    <w:rsid w:val="00486092"/>
    <w:rsid w:val="00490C2C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014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34F3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027F"/>
    <w:rsid w:val="00671238"/>
    <w:rsid w:val="0067516C"/>
    <w:rsid w:val="00676985"/>
    <w:rsid w:val="006773D2"/>
    <w:rsid w:val="0068137B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4F4A"/>
    <w:rsid w:val="00705B05"/>
    <w:rsid w:val="00705DB8"/>
    <w:rsid w:val="0071258A"/>
    <w:rsid w:val="00717904"/>
    <w:rsid w:val="00721590"/>
    <w:rsid w:val="00721685"/>
    <w:rsid w:val="00721EB0"/>
    <w:rsid w:val="00721F5B"/>
    <w:rsid w:val="007261C0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2B1E"/>
    <w:rsid w:val="0079307D"/>
    <w:rsid w:val="00793856"/>
    <w:rsid w:val="0079588A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2A7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569"/>
    <w:rsid w:val="00877262"/>
    <w:rsid w:val="00877F8D"/>
    <w:rsid w:val="0088339F"/>
    <w:rsid w:val="00883494"/>
    <w:rsid w:val="00885526"/>
    <w:rsid w:val="0088577D"/>
    <w:rsid w:val="00886CAF"/>
    <w:rsid w:val="00887743"/>
    <w:rsid w:val="00890131"/>
    <w:rsid w:val="0089119C"/>
    <w:rsid w:val="00891C3E"/>
    <w:rsid w:val="008936F6"/>
    <w:rsid w:val="00893B8B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1EE1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0158"/>
    <w:rsid w:val="0094237D"/>
    <w:rsid w:val="00942C98"/>
    <w:rsid w:val="00946179"/>
    <w:rsid w:val="009526E3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A41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0FE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67AB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53E4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2879"/>
    <w:rsid w:val="00A94C08"/>
    <w:rsid w:val="00A95A2C"/>
    <w:rsid w:val="00A97839"/>
    <w:rsid w:val="00A97887"/>
    <w:rsid w:val="00A97989"/>
    <w:rsid w:val="00AA1183"/>
    <w:rsid w:val="00AA2F68"/>
    <w:rsid w:val="00AA5555"/>
    <w:rsid w:val="00AA5E1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5498"/>
    <w:rsid w:val="00AC7B9C"/>
    <w:rsid w:val="00AD0B9E"/>
    <w:rsid w:val="00AD0E39"/>
    <w:rsid w:val="00AD1335"/>
    <w:rsid w:val="00AD14F9"/>
    <w:rsid w:val="00AD44A5"/>
    <w:rsid w:val="00AE4445"/>
    <w:rsid w:val="00AE512D"/>
    <w:rsid w:val="00AE5659"/>
    <w:rsid w:val="00AF11C1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2E56"/>
    <w:rsid w:val="00B044AB"/>
    <w:rsid w:val="00B04E2A"/>
    <w:rsid w:val="00B145B7"/>
    <w:rsid w:val="00B14718"/>
    <w:rsid w:val="00B15ECE"/>
    <w:rsid w:val="00B170E5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28"/>
    <w:rsid w:val="00B52980"/>
    <w:rsid w:val="00B55523"/>
    <w:rsid w:val="00B5580F"/>
    <w:rsid w:val="00B60637"/>
    <w:rsid w:val="00B62156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20FE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0EA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0D77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5FE2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257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1BD5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121A"/>
    <w:rsid w:val="00EA27B1"/>
    <w:rsid w:val="00EA46F9"/>
    <w:rsid w:val="00EA4B37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80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0E57"/>
    <w:rsid w:val="00F42C19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26</TotalTime>
  <Pages>5</Pages>
  <Words>1344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9</cp:revision>
  <cp:lastPrinted>2023-01-11T10:22:00Z</cp:lastPrinted>
  <dcterms:created xsi:type="dcterms:W3CDTF">2025-03-07T12:35:00Z</dcterms:created>
  <dcterms:modified xsi:type="dcterms:W3CDTF">2025-03-12T11:06:00Z</dcterms:modified>
</cp:coreProperties>
</file>