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B7E2C" w:rsidTr="00A95ADE">
        <w:tc>
          <w:tcPr>
            <w:tcW w:w="2552" w:type="dxa"/>
            <w:shd w:val="clear" w:color="auto" w:fill="auto"/>
          </w:tcPr>
          <w:p w:rsidR="00A939CC" w:rsidRPr="00A939CC" w:rsidRDefault="00FA4CF0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9F795E" w:rsidRDefault="009F795E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pt-BR"/>
              </w:rPr>
            </w:pPr>
            <w:r w:rsidRPr="009F795E">
              <w:rPr>
                <w:rFonts w:eastAsia="Times New Roman" w:cs="Times New Roman"/>
                <w:b/>
                <w:sz w:val="32"/>
                <w:szCs w:val="32"/>
                <w:lang w:eastAsia="pt-BR"/>
              </w:rPr>
              <w:t>263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FA4CF0" w:rsidP="00A76B07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24571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3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4571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Projeto de Lei nº </w:t>
      </w:r>
      <w:r w:rsidR="009F795E">
        <w:rPr>
          <w:rFonts w:ascii="Arial" w:eastAsia="Times New Roman" w:hAnsi="Arial" w:cs="Arial"/>
          <w:bCs/>
          <w:szCs w:val="24"/>
          <w:lang w:eastAsia="pt-BR"/>
        </w:rPr>
        <w:t>246</w:t>
      </w:r>
      <w:r>
        <w:rPr>
          <w:rFonts w:ascii="Arial" w:eastAsia="Times New Roman" w:hAnsi="Arial" w:cs="Arial"/>
          <w:bCs/>
          <w:szCs w:val="24"/>
          <w:lang w:eastAsia="pt-BR"/>
        </w:rPr>
        <w:t>/2023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9F795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305</w:t>
      </w:r>
      <w:r w:rsidR="00245715">
        <w:rPr>
          <w:rFonts w:ascii="Arial" w:eastAsia="Times New Roman" w:hAnsi="Arial" w:cs="Arial"/>
          <w:bCs/>
          <w:szCs w:val="24"/>
          <w:lang w:eastAsia="pt-BR"/>
        </w:rPr>
        <w:t>/2023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A4CF0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9F795E">
        <w:rPr>
          <w:rFonts w:ascii="Arial" w:eastAsia="Times New Roman" w:hAnsi="Arial" w:cs="Arial"/>
          <w:szCs w:val="24"/>
          <w:lang w:eastAsia="pt-BR"/>
        </w:rPr>
        <w:t>COMISSÃO DE SAÚDE, EDUCAÇÃO E DESENVOLVIMENTO SOCIAL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A4CF0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Assunto:</w:t>
      </w:r>
      <w:r w:rsidR="009F795E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9F795E" w:rsidRPr="009F795E">
        <w:rPr>
          <w:rFonts w:ascii="Arial" w:eastAsia="Times New Roman" w:hAnsi="Arial" w:cs="Arial"/>
          <w:bCs/>
          <w:szCs w:val="24"/>
          <w:lang w:eastAsia="pt-BR"/>
        </w:rPr>
        <w:t>Institui e inclui no Calendário Oficial de Eventos do Município de Araraquara a “Semana do Cuidado da Mulher nas Escolas", a ser realizada anualmente na semana que compreende o dia 8 de março,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F1EB6" w:rsidRDefault="00EF1EB6" w:rsidP="00EF1EB6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EF1EB6">
        <w:rPr>
          <w:rFonts w:ascii="Arial" w:eastAsia="Times New Roman" w:hAnsi="Arial" w:cs="Arial"/>
          <w:szCs w:val="24"/>
          <w:lang w:eastAsia="pt-BR"/>
        </w:rPr>
        <w:t>Redação concluiu pela sua legalidade.</w:t>
      </w:r>
    </w:p>
    <w:p w:rsidR="00EF1EB6" w:rsidRPr="00EF1EB6" w:rsidRDefault="00EF1EB6" w:rsidP="00EF1EB6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EF1EB6" w:rsidRDefault="00EF1EB6" w:rsidP="00EF1EB6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No que diz respeito à sua competência, esta Comissão nada tem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EF1EB6">
        <w:rPr>
          <w:rFonts w:ascii="Arial" w:eastAsia="Times New Roman" w:hAnsi="Arial" w:cs="Arial"/>
          <w:szCs w:val="24"/>
          <w:lang w:eastAsia="pt-BR"/>
        </w:rPr>
        <w:t>a objetar.</w:t>
      </w:r>
    </w:p>
    <w:p w:rsidR="00EF1EB6" w:rsidRPr="00EF1EB6" w:rsidRDefault="00EF1EB6" w:rsidP="00EF1EB6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EF1EB6" w:rsidRDefault="00EF1EB6" w:rsidP="00EF1EB6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Cabe ao plenário decidir.</w:t>
      </w:r>
    </w:p>
    <w:p w:rsidR="009F795E" w:rsidRDefault="009F795E" w:rsidP="00EF1EB6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9F795E" w:rsidRDefault="009F795E" w:rsidP="009F795E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9F795E">
        <w:rPr>
          <w:rFonts w:ascii="Arial" w:eastAsia="Times New Roman" w:hAnsi="Arial" w:cs="Arial"/>
          <w:szCs w:val="24"/>
          <w:lang w:eastAsia="pt-BR"/>
        </w:rPr>
        <w:t>À Comissão de Saúde, Educação e Desenvolvimento Social para manifestação.</w:t>
      </w:r>
    </w:p>
    <w:p w:rsidR="00EF1EB6" w:rsidRPr="00EF1EB6" w:rsidRDefault="00EF1EB6" w:rsidP="009F795E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A5D55" w:rsidRDefault="00EF1EB6" w:rsidP="00EF1EB6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É o parecer.</w:t>
      </w:r>
    </w:p>
    <w:p w:rsidR="00EF1EB6" w:rsidRPr="00635C11" w:rsidRDefault="00EF1EB6" w:rsidP="00EF1EB6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A4CF0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76698B">
        <w:rPr>
          <w:rFonts w:ascii="Arial" w:eastAsia="Times New Roman" w:hAnsi="Arial" w:cs="Arial"/>
          <w:bCs/>
          <w:szCs w:val="24"/>
          <w:lang w:eastAsia="pt-BR"/>
        </w:rPr>
        <w:t>4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42611B">
        <w:rPr>
          <w:rFonts w:ascii="Arial" w:eastAsia="Times New Roman" w:hAnsi="Arial" w:cs="Arial"/>
          <w:bCs/>
          <w:szCs w:val="24"/>
          <w:lang w:eastAsia="pt-BR"/>
        </w:rPr>
        <w:t xml:space="preserve">setembro </w:t>
      </w:r>
      <w:r w:rsidR="00245715">
        <w:rPr>
          <w:rFonts w:ascii="Arial" w:eastAsia="Times New Roman" w:hAnsi="Arial" w:cs="Arial"/>
          <w:bCs/>
          <w:szCs w:val="24"/>
          <w:lang w:eastAsia="pt-BR"/>
        </w:rPr>
        <w:t>de 2023.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FA4CF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3B16EE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Guilherme Bianco</w:t>
      </w:r>
    </w:p>
    <w:p w:rsidR="00B42D4D" w:rsidRPr="00B42D4D" w:rsidRDefault="00FA4CF0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FA4CF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FA4CF0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13052C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3B16EE">
        <w:rPr>
          <w:rFonts w:ascii="Arial" w:hAnsi="Arial" w:cs="Arial"/>
          <w:b/>
          <w:bCs/>
          <w:szCs w:val="24"/>
        </w:rPr>
        <w:t>Aluisio Boi</w:t>
      </w:r>
      <w:r w:rsidR="00245715">
        <w:rPr>
          <w:rFonts w:ascii="Arial" w:hAnsi="Arial" w:cs="Arial"/>
          <w:b/>
          <w:bCs/>
          <w:szCs w:val="24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13052C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3B16EE">
        <w:rPr>
          <w:rFonts w:ascii="Arial" w:hAnsi="Arial" w:cs="Arial"/>
          <w:b/>
          <w:bCs/>
          <w:szCs w:val="24"/>
        </w:rPr>
        <w:t>Alcindo Sabino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C78" w:rsidRDefault="00875C78">
      <w:pPr>
        <w:spacing w:line="240" w:lineRule="auto"/>
      </w:pPr>
      <w:r>
        <w:separator/>
      </w:r>
    </w:p>
  </w:endnote>
  <w:endnote w:type="continuationSeparator" w:id="0">
    <w:p w:rsidR="00875C78" w:rsidRDefault="00875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FA4CF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FA4CF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FA4CF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A4CF0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698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698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C78" w:rsidRDefault="00875C78">
      <w:pPr>
        <w:spacing w:line="240" w:lineRule="auto"/>
      </w:pPr>
      <w:r>
        <w:separator/>
      </w:r>
    </w:p>
  </w:footnote>
  <w:footnote w:type="continuationSeparator" w:id="0">
    <w:p w:rsidR="00875C78" w:rsidRDefault="00875C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A4CF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0800" behindDoc="0" locked="0" layoutInCell="1" allowOverlap="1" wp14:anchorId="7D7A2F4D" wp14:editId="5375A424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99508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42611B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</w:t>
    </w:r>
    <w:r w:rsidR="00FA4CF0" w:rsidRPr="00B42D4D">
      <w:rPr>
        <w:rFonts w:ascii="Arial" w:hAnsi="Arial"/>
        <w:sz w:val="28"/>
        <w:szCs w:val="32"/>
      </w:rPr>
      <w:t>Comissã</w:t>
    </w:r>
    <w:r w:rsidR="005024BF">
      <w:rPr>
        <w:rFonts w:ascii="Arial" w:hAnsi="Arial"/>
        <w:sz w:val="28"/>
        <w:szCs w:val="32"/>
      </w:rPr>
      <w:t>o</w:t>
    </w:r>
    <w:r w:rsidR="0013052C">
      <w:rPr>
        <w:rFonts w:ascii="Arial" w:hAnsi="Arial"/>
        <w:sz w:val="28"/>
        <w:szCs w:val="32"/>
      </w:rPr>
      <w:t xml:space="preserve"> de </w:t>
    </w:r>
    <w:r w:rsidR="002167BD">
      <w:rPr>
        <w:rFonts w:ascii="Arial" w:hAnsi="Arial"/>
        <w:sz w:val="28"/>
        <w:szCs w:val="32"/>
      </w:rPr>
      <w:t>Tributação, Finanças e Orçamento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469C5F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145D6E" w:tentative="1">
      <w:start w:val="1"/>
      <w:numFmt w:val="lowerLetter"/>
      <w:lvlText w:val="%2."/>
      <w:lvlJc w:val="left"/>
      <w:pPr>
        <w:ind w:left="1440" w:hanging="360"/>
      </w:pPr>
    </w:lvl>
    <w:lvl w:ilvl="2" w:tplc="CFA0D2AE" w:tentative="1">
      <w:start w:val="1"/>
      <w:numFmt w:val="lowerRoman"/>
      <w:lvlText w:val="%3."/>
      <w:lvlJc w:val="right"/>
      <w:pPr>
        <w:ind w:left="2160" w:hanging="180"/>
      </w:pPr>
    </w:lvl>
    <w:lvl w:ilvl="3" w:tplc="0AC800CA" w:tentative="1">
      <w:start w:val="1"/>
      <w:numFmt w:val="decimal"/>
      <w:lvlText w:val="%4."/>
      <w:lvlJc w:val="left"/>
      <w:pPr>
        <w:ind w:left="2880" w:hanging="360"/>
      </w:pPr>
    </w:lvl>
    <w:lvl w:ilvl="4" w:tplc="C7324B40" w:tentative="1">
      <w:start w:val="1"/>
      <w:numFmt w:val="lowerLetter"/>
      <w:lvlText w:val="%5."/>
      <w:lvlJc w:val="left"/>
      <w:pPr>
        <w:ind w:left="3600" w:hanging="360"/>
      </w:pPr>
    </w:lvl>
    <w:lvl w:ilvl="5" w:tplc="2BA6C390" w:tentative="1">
      <w:start w:val="1"/>
      <w:numFmt w:val="lowerRoman"/>
      <w:lvlText w:val="%6."/>
      <w:lvlJc w:val="right"/>
      <w:pPr>
        <w:ind w:left="4320" w:hanging="180"/>
      </w:pPr>
    </w:lvl>
    <w:lvl w:ilvl="6" w:tplc="E13EBE00" w:tentative="1">
      <w:start w:val="1"/>
      <w:numFmt w:val="decimal"/>
      <w:lvlText w:val="%7."/>
      <w:lvlJc w:val="left"/>
      <w:pPr>
        <w:ind w:left="5040" w:hanging="360"/>
      </w:pPr>
    </w:lvl>
    <w:lvl w:ilvl="7" w:tplc="86609E38" w:tentative="1">
      <w:start w:val="1"/>
      <w:numFmt w:val="lowerLetter"/>
      <w:lvlText w:val="%8."/>
      <w:lvlJc w:val="left"/>
      <w:pPr>
        <w:ind w:left="5760" w:hanging="360"/>
      </w:pPr>
    </w:lvl>
    <w:lvl w:ilvl="8" w:tplc="42A2B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3618AF3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832E3CE" w:tentative="1">
      <w:start w:val="1"/>
      <w:numFmt w:val="lowerLetter"/>
      <w:lvlText w:val="%2."/>
      <w:lvlJc w:val="left"/>
      <w:pPr>
        <w:ind w:left="1130" w:hanging="360"/>
      </w:pPr>
    </w:lvl>
    <w:lvl w:ilvl="2" w:tplc="0914BF0A" w:tentative="1">
      <w:start w:val="1"/>
      <w:numFmt w:val="lowerRoman"/>
      <w:lvlText w:val="%3."/>
      <w:lvlJc w:val="right"/>
      <w:pPr>
        <w:ind w:left="1850" w:hanging="180"/>
      </w:pPr>
    </w:lvl>
    <w:lvl w:ilvl="3" w:tplc="6B3A0058" w:tentative="1">
      <w:start w:val="1"/>
      <w:numFmt w:val="decimal"/>
      <w:lvlText w:val="%4."/>
      <w:lvlJc w:val="left"/>
      <w:pPr>
        <w:ind w:left="2570" w:hanging="360"/>
      </w:pPr>
    </w:lvl>
    <w:lvl w:ilvl="4" w:tplc="978671AA" w:tentative="1">
      <w:start w:val="1"/>
      <w:numFmt w:val="lowerLetter"/>
      <w:lvlText w:val="%5."/>
      <w:lvlJc w:val="left"/>
      <w:pPr>
        <w:ind w:left="3290" w:hanging="360"/>
      </w:pPr>
    </w:lvl>
    <w:lvl w:ilvl="5" w:tplc="1B40E578" w:tentative="1">
      <w:start w:val="1"/>
      <w:numFmt w:val="lowerRoman"/>
      <w:lvlText w:val="%6."/>
      <w:lvlJc w:val="right"/>
      <w:pPr>
        <w:ind w:left="4010" w:hanging="180"/>
      </w:pPr>
    </w:lvl>
    <w:lvl w:ilvl="6" w:tplc="B86ECACE" w:tentative="1">
      <w:start w:val="1"/>
      <w:numFmt w:val="decimal"/>
      <w:lvlText w:val="%7."/>
      <w:lvlJc w:val="left"/>
      <w:pPr>
        <w:ind w:left="4730" w:hanging="360"/>
      </w:pPr>
    </w:lvl>
    <w:lvl w:ilvl="7" w:tplc="E6D8842A" w:tentative="1">
      <w:start w:val="1"/>
      <w:numFmt w:val="lowerLetter"/>
      <w:lvlText w:val="%8."/>
      <w:lvlJc w:val="left"/>
      <w:pPr>
        <w:ind w:left="5450" w:hanging="360"/>
      </w:pPr>
    </w:lvl>
    <w:lvl w:ilvl="8" w:tplc="DFA4336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C664930C">
      <w:start w:val="1"/>
      <w:numFmt w:val="decimal"/>
      <w:lvlText w:val="%1."/>
      <w:lvlJc w:val="left"/>
      <w:pPr>
        <w:ind w:left="770" w:hanging="360"/>
      </w:pPr>
    </w:lvl>
    <w:lvl w:ilvl="1" w:tplc="AF9C69A4" w:tentative="1">
      <w:start w:val="1"/>
      <w:numFmt w:val="lowerLetter"/>
      <w:lvlText w:val="%2."/>
      <w:lvlJc w:val="left"/>
      <w:pPr>
        <w:ind w:left="1490" w:hanging="360"/>
      </w:pPr>
    </w:lvl>
    <w:lvl w:ilvl="2" w:tplc="124AF796" w:tentative="1">
      <w:start w:val="1"/>
      <w:numFmt w:val="lowerRoman"/>
      <w:lvlText w:val="%3."/>
      <w:lvlJc w:val="right"/>
      <w:pPr>
        <w:ind w:left="2210" w:hanging="180"/>
      </w:pPr>
    </w:lvl>
    <w:lvl w:ilvl="3" w:tplc="E1F07052" w:tentative="1">
      <w:start w:val="1"/>
      <w:numFmt w:val="decimal"/>
      <w:lvlText w:val="%4."/>
      <w:lvlJc w:val="left"/>
      <w:pPr>
        <w:ind w:left="2930" w:hanging="360"/>
      </w:pPr>
    </w:lvl>
    <w:lvl w:ilvl="4" w:tplc="67327AD0" w:tentative="1">
      <w:start w:val="1"/>
      <w:numFmt w:val="lowerLetter"/>
      <w:lvlText w:val="%5."/>
      <w:lvlJc w:val="left"/>
      <w:pPr>
        <w:ind w:left="3650" w:hanging="360"/>
      </w:pPr>
    </w:lvl>
    <w:lvl w:ilvl="5" w:tplc="EBDCEDB8" w:tentative="1">
      <w:start w:val="1"/>
      <w:numFmt w:val="lowerRoman"/>
      <w:lvlText w:val="%6."/>
      <w:lvlJc w:val="right"/>
      <w:pPr>
        <w:ind w:left="4370" w:hanging="180"/>
      </w:pPr>
    </w:lvl>
    <w:lvl w:ilvl="6" w:tplc="5CF0EBE8" w:tentative="1">
      <w:start w:val="1"/>
      <w:numFmt w:val="decimal"/>
      <w:lvlText w:val="%7."/>
      <w:lvlJc w:val="left"/>
      <w:pPr>
        <w:ind w:left="5090" w:hanging="360"/>
      </w:pPr>
    </w:lvl>
    <w:lvl w:ilvl="7" w:tplc="C5920A3A" w:tentative="1">
      <w:start w:val="1"/>
      <w:numFmt w:val="lowerLetter"/>
      <w:lvlText w:val="%8."/>
      <w:lvlJc w:val="left"/>
      <w:pPr>
        <w:ind w:left="5810" w:hanging="360"/>
      </w:pPr>
    </w:lvl>
    <w:lvl w:ilvl="8" w:tplc="D1F4087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ABB"/>
    <w:rsid w:val="000B3DCA"/>
    <w:rsid w:val="000B5CF0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052C"/>
    <w:rsid w:val="0013543B"/>
    <w:rsid w:val="001362F6"/>
    <w:rsid w:val="00142621"/>
    <w:rsid w:val="001432A3"/>
    <w:rsid w:val="00147224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4C4C"/>
    <w:rsid w:val="001C00A7"/>
    <w:rsid w:val="001C0BD4"/>
    <w:rsid w:val="001D70B1"/>
    <w:rsid w:val="001E186C"/>
    <w:rsid w:val="001E7134"/>
    <w:rsid w:val="001F0BBC"/>
    <w:rsid w:val="001F77BF"/>
    <w:rsid w:val="00204F41"/>
    <w:rsid w:val="002100B5"/>
    <w:rsid w:val="0021066F"/>
    <w:rsid w:val="00216529"/>
    <w:rsid w:val="002167BD"/>
    <w:rsid w:val="00226348"/>
    <w:rsid w:val="0022698D"/>
    <w:rsid w:val="0023204E"/>
    <w:rsid w:val="002324EF"/>
    <w:rsid w:val="002347BC"/>
    <w:rsid w:val="00236FBB"/>
    <w:rsid w:val="00245715"/>
    <w:rsid w:val="002532B1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16EE"/>
    <w:rsid w:val="003D339F"/>
    <w:rsid w:val="003E2A88"/>
    <w:rsid w:val="003E53DF"/>
    <w:rsid w:val="003F57F3"/>
    <w:rsid w:val="00403D90"/>
    <w:rsid w:val="00405402"/>
    <w:rsid w:val="004061D9"/>
    <w:rsid w:val="004107A7"/>
    <w:rsid w:val="0042611B"/>
    <w:rsid w:val="00437607"/>
    <w:rsid w:val="00452481"/>
    <w:rsid w:val="004525CB"/>
    <w:rsid w:val="00457314"/>
    <w:rsid w:val="00467A4B"/>
    <w:rsid w:val="0048193E"/>
    <w:rsid w:val="00487FA6"/>
    <w:rsid w:val="004B76A2"/>
    <w:rsid w:val="004B7E2C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24BF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75A7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A5D55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E96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698B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5C78"/>
    <w:rsid w:val="00877BAE"/>
    <w:rsid w:val="00887917"/>
    <w:rsid w:val="0089403A"/>
    <w:rsid w:val="008A2F74"/>
    <w:rsid w:val="008A3CA1"/>
    <w:rsid w:val="008A73F6"/>
    <w:rsid w:val="008B56CB"/>
    <w:rsid w:val="008B7176"/>
    <w:rsid w:val="008C5E36"/>
    <w:rsid w:val="008D0FE4"/>
    <w:rsid w:val="008E32AE"/>
    <w:rsid w:val="00901D0B"/>
    <w:rsid w:val="00903CF9"/>
    <w:rsid w:val="009042AB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B5A98"/>
    <w:rsid w:val="009C0DAD"/>
    <w:rsid w:val="009C41BC"/>
    <w:rsid w:val="009C4410"/>
    <w:rsid w:val="009C5FA0"/>
    <w:rsid w:val="009C77A1"/>
    <w:rsid w:val="009D2F70"/>
    <w:rsid w:val="009F0025"/>
    <w:rsid w:val="009F1319"/>
    <w:rsid w:val="009F28CB"/>
    <w:rsid w:val="009F795E"/>
    <w:rsid w:val="00A001B1"/>
    <w:rsid w:val="00A00E7C"/>
    <w:rsid w:val="00A01D42"/>
    <w:rsid w:val="00A0766E"/>
    <w:rsid w:val="00A16AEE"/>
    <w:rsid w:val="00A342B1"/>
    <w:rsid w:val="00A351A9"/>
    <w:rsid w:val="00A436D6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313D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6AF2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4980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1EB6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4CF0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F83BC-4475-4694-A67E-16B7A510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19A5-73F0-4AA5-B1E9-74283649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6</cp:revision>
  <cp:lastPrinted>2018-06-08T17:01:00Z</cp:lastPrinted>
  <dcterms:created xsi:type="dcterms:W3CDTF">2023-07-27T17:58:00Z</dcterms:created>
  <dcterms:modified xsi:type="dcterms:W3CDTF">2023-09-04T13:50:00Z</dcterms:modified>
</cp:coreProperties>
</file>