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527" w:type="dxa"/>
        <w:tblInd w:w="2235" w:type="dxa"/>
        <w:tblLook w:val="01E0" w:firstRow="1" w:lastRow="1" w:firstColumn="1" w:lastColumn="1" w:noHBand="0" w:noVBand="0"/>
      </w:tblPr>
      <w:tblGrid>
        <w:gridCol w:w="2430"/>
        <w:gridCol w:w="1994"/>
        <w:gridCol w:w="1103"/>
      </w:tblGrid>
      <w:tr w:rsidR="00A926B4" w:rsidTr="00A95ADE">
        <w:tc>
          <w:tcPr>
            <w:tcW w:w="2430" w:type="dxa"/>
            <w:shd w:val="clear" w:color="auto" w:fill="auto"/>
          </w:tcPr>
          <w:p w:rsidR="00136F9D" w:rsidRPr="00136F9D" w:rsidRDefault="000A1921"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0A1921"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126</w:t>
            </w:r>
          </w:p>
        </w:tc>
        <w:tc>
          <w:tcPr>
            <w:tcW w:w="1103" w:type="dxa"/>
            <w:shd w:val="clear" w:color="auto" w:fill="auto"/>
          </w:tcPr>
          <w:p w:rsidR="00136F9D" w:rsidRPr="00136F9D" w:rsidRDefault="000A1921" w:rsidP="009C49EF">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w:t>
            </w:r>
            <w:r w:rsidR="009C49EF">
              <w:rPr>
                <w:rFonts w:eastAsia="Times New Roman" w:cs="Times New Roman"/>
                <w:b/>
                <w:bCs/>
                <w:sz w:val="32"/>
                <w:szCs w:val="32"/>
                <w:lang w:eastAsia="pt-BR"/>
              </w:rPr>
              <w:t>21</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0A1921"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Processo nº 166/2021</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0A1921"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Projeto de Lei nº 126/2021</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0A1921"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sidRPr="00136F9D">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0A1921"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sidRPr="00136F9D">
        <w:rPr>
          <w:rFonts w:ascii="Arial" w:eastAsia="Times New Roman" w:hAnsi="Arial" w:cs="Arial"/>
          <w:szCs w:val="24"/>
          <w:lang w:eastAsia="pt-BR"/>
        </w:rPr>
        <w:t>Dispõe sobre a abertura de um crédito adicional suplementar, no valor de R$ 3.921.141,20 (três milhões, novecentos e vinte</w:t>
      </w:r>
      <w:r w:rsidRPr="00136F9D">
        <w:rPr>
          <w:rFonts w:ascii="Arial" w:eastAsia="Times New Roman" w:hAnsi="Arial" w:cs="Arial"/>
          <w:szCs w:val="24"/>
          <w:lang w:eastAsia="pt-BR"/>
        </w:rPr>
        <w:t xml:space="preserve"> e um mil, cento e quarenta e um reais e vinte centavos), destinado à aquisição a aquisição de ônibus rural escolar e de material didático-pedagógico,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0A1921"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Ao apreciar a matéria, a douta Comissão de Justiça, Legislação e Redação </w:t>
      </w:r>
      <w:r w:rsidRPr="00F52668">
        <w:rPr>
          <w:rFonts w:ascii="Arial" w:eastAsia="Times New Roman" w:hAnsi="Arial" w:cs="Arial"/>
          <w:szCs w:val="24"/>
          <w:lang w:eastAsia="pt-BR"/>
        </w:rPr>
        <w:t>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0A1921"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0A1921"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No que diz respeito à sua </w:t>
      </w:r>
      <w:r w:rsidRPr="00F52668">
        <w:rPr>
          <w:rFonts w:ascii="Arial" w:eastAsia="Times New Roman" w:hAnsi="Arial" w:cs="Arial"/>
          <w:szCs w:val="24"/>
          <w:lang w:eastAsia="pt-BR"/>
        </w:rPr>
        <w:t>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0A1921"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0A1921"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0A1921"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0A1921"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F7165C">
        <w:rPr>
          <w:rFonts w:ascii="Arial" w:eastAsia="Times New Roman" w:hAnsi="Arial" w:cs="Arial"/>
          <w:bCs/>
          <w:szCs w:val="24"/>
          <w:lang w:eastAsia="pt-BR"/>
        </w:rPr>
        <w:t>Sala de reuniões das comissões, 2</w:t>
      </w:r>
      <w:r w:rsidR="008212BB">
        <w:rPr>
          <w:rFonts w:ascii="Arial" w:eastAsia="Times New Roman" w:hAnsi="Arial" w:cs="Arial"/>
          <w:bCs/>
          <w:szCs w:val="24"/>
          <w:lang w:eastAsia="pt-BR"/>
        </w:rPr>
        <w:t>8</w:t>
      </w:r>
      <w:bookmarkStart w:id="0" w:name="_GoBack"/>
      <w:bookmarkEnd w:id="0"/>
      <w:r w:rsidR="00F7165C">
        <w:rPr>
          <w:rFonts w:ascii="Arial" w:eastAsia="Times New Roman" w:hAnsi="Arial" w:cs="Arial"/>
          <w:bCs/>
          <w:szCs w:val="24"/>
          <w:lang w:eastAsia="pt-BR"/>
        </w:rPr>
        <w:t xml:space="preserve"> de maio de 2021.</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3175FC" w:rsidRDefault="003175FC" w:rsidP="003175FC">
      <w:pPr>
        <w:autoSpaceDE w:val="0"/>
        <w:autoSpaceDN w:val="0"/>
        <w:spacing w:line="240" w:lineRule="auto"/>
        <w:ind w:left="34"/>
        <w:jc w:val="center"/>
        <w:rPr>
          <w:rFonts w:ascii="Arial" w:eastAsia="Times New Roman" w:hAnsi="Arial" w:cs="Arial"/>
          <w:bCs/>
          <w:szCs w:val="24"/>
          <w:lang w:eastAsia="pt-BR"/>
        </w:rPr>
      </w:pPr>
    </w:p>
    <w:p w:rsidR="003175FC" w:rsidRDefault="000A1921" w:rsidP="003175FC">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____________________________</w:t>
      </w:r>
    </w:p>
    <w:p w:rsidR="003175FC" w:rsidRDefault="000A1921" w:rsidP="003175FC">
      <w:pPr>
        <w:autoSpaceDE w:val="0"/>
        <w:autoSpaceDN w:val="0"/>
        <w:spacing w:line="240" w:lineRule="auto"/>
        <w:ind w:left="34"/>
        <w:jc w:val="center"/>
        <w:rPr>
          <w:rFonts w:ascii="Arial" w:eastAsia="Times New Roman" w:hAnsi="Arial" w:cs="Arial"/>
          <w:b/>
          <w:bCs/>
          <w:szCs w:val="24"/>
          <w:lang w:eastAsia="pt-BR"/>
        </w:rPr>
      </w:pPr>
      <w:r>
        <w:rPr>
          <w:rFonts w:ascii="Arial" w:eastAsia="Times New Roman" w:hAnsi="Arial" w:cs="Arial"/>
          <w:b/>
          <w:bCs/>
          <w:szCs w:val="24"/>
          <w:lang w:eastAsia="pt-BR"/>
        </w:rPr>
        <w:t>Paulo Landim</w:t>
      </w:r>
    </w:p>
    <w:p w:rsidR="003175FC" w:rsidRDefault="000A1921" w:rsidP="003175FC">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
          <w:bCs/>
          <w:szCs w:val="24"/>
          <w:lang w:eastAsia="pt-BR"/>
        </w:rPr>
        <w:t>Presidente da CTFO</w:t>
      </w:r>
    </w:p>
    <w:p w:rsidR="003175FC" w:rsidRDefault="003175FC" w:rsidP="003175FC">
      <w:pPr>
        <w:autoSpaceDE w:val="0"/>
        <w:autoSpaceDN w:val="0"/>
        <w:spacing w:line="240" w:lineRule="auto"/>
        <w:ind w:left="34"/>
        <w:jc w:val="center"/>
        <w:rPr>
          <w:rFonts w:ascii="Arial" w:eastAsia="Times New Roman" w:hAnsi="Arial" w:cs="Arial"/>
          <w:bCs/>
          <w:szCs w:val="24"/>
          <w:lang w:eastAsia="pt-BR"/>
        </w:rPr>
      </w:pPr>
    </w:p>
    <w:p w:rsidR="003175FC" w:rsidRDefault="003175FC" w:rsidP="003175FC">
      <w:pPr>
        <w:autoSpaceDE w:val="0"/>
        <w:autoSpaceDN w:val="0"/>
        <w:spacing w:line="240" w:lineRule="auto"/>
        <w:ind w:left="34"/>
        <w:jc w:val="center"/>
        <w:rPr>
          <w:rFonts w:ascii="Arial" w:eastAsia="Times New Roman" w:hAnsi="Arial" w:cs="Arial"/>
          <w:bCs/>
          <w:szCs w:val="24"/>
          <w:lang w:eastAsia="pt-BR"/>
        </w:rPr>
      </w:pPr>
    </w:p>
    <w:p w:rsidR="003175FC" w:rsidRDefault="003175FC" w:rsidP="003175FC">
      <w:pPr>
        <w:autoSpaceDE w:val="0"/>
        <w:autoSpaceDN w:val="0"/>
        <w:spacing w:line="240" w:lineRule="auto"/>
        <w:ind w:left="34"/>
        <w:jc w:val="center"/>
        <w:rPr>
          <w:rFonts w:ascii="Arial" w:eastAsia="Times New Roman" w:hAnsi="Arial" w:cs="Arial"/>
          <w:bCs/>
          <w:szCs w:val="24"/>
          <w:lang w:eastAsia="pt-BR"/>
        </w:rPr>
      </w:pPr>
    </w:p>
    <w:p w:rsidR="003175FC" w:rsidRDefault="000A1921" w:rsidP="003175FC">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____________________________              ____________________________</w:t>
      </w:r>
    </w:p>
    <w:p w:rsidR="003175FC" w:rsidRDefault="000A1921" w:rsidP="003175FC">
      <w:pPr>
        <w:autoSpaceDE w:val="0"/>
        <w:autoSpaceDN w:val="0"/>
        <w:spacing w:line="240" w:lineRule="auto"/>
        <w:ind w:left="34"/>
        <w:jc w:val="both"/>
        <w:rPr>
          <w:rFonts w:ascii="Arial" w:eastAsia="Times New Roman" w:hAnsi="Arial" w:cs="Arial"/>
          <w:b/>
          <w:bCs/>
          <w:szCs w:val="24"/>
          <w:lang w:eastAsia="pt-BR"/>
        </w:rPr>
      </w:pPr>
      <w:r>
        <w:rPr>
          <w:rFonts w:ascii="Arial" w:eastAsia="Times New Roman" w:hAnsi="Arial" w:cs="Arial"/>
          <w:b/>
          <w:bCs/>
          <w:szCs w:val="24"/>
          <w:lang w:eastAsia="pt-BR"/>
        </w:rPr>
        <w:t xml:space="preserve">                 Edson Hel</w:t>
      </w:r>
      <w:r>
        <w:rPr>
          <w:rFonts w:ascii="Arial" w:eastAsia="Times New Roman" w:hAnsi="Arial" w:cs="Arial"/>
          <w:b/>
          <w:bCs/>
          <w:szCs w:val="24"/>
          <w:lang w:eastAsia="pt-BR"/>
        </w:rPr>
        <w:tab/>
        <w:t xml:space="preserve">                                            Emanoel Sponton</w:t>
      </w:r>
    </w:p>
    <w:p w:rsidR="009C5FA0" w:rsidRPr="00136F9D" w:rsidRDefault="009C5FA0" w:rsidP="003175FC">
      <w:pPr>
        <w:autoSpaceDE w:val="0"/>
        <w:autoSpaceDN w:val="0"/>
        <w:spacing w:line="240" w:lineRule="auto"/>
        <w:ind w:left="34"/>
        <w:jc w:val="center"/>
        <w:rPr>
          <w:rStyle w:val="Estilo1"/>
          <w:rFonts w:ascii="Times New Roman" w:hAnsi="Times New Roman"/>
          <w:b w:val="0"/>
          <w:szCs w:val="22"/>
        </w:rPr>
      </w:pPr>
    </w:p>
    <w:sectPr w:rsidR="009C5FA0" w:rsidRPr="00136F9D" w:rsidSect="00A939CC">
      <w:headerReference w:type="default" r:id="rId9"/>
      <w:footerReference w:type="default" r:id="rId10"/>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921" w:rsidRDefault="000A1921">
      <w:pPr>
        <w:spacing w:line="240" w:lineRule="auto"/>
      </w:pPr>
      <w:r>
        <w:separator/>
      </w:r>
    </w:p>
  </w:endnote>
  <w:endnote w:type="continuationSeparator" w:id="0">
    <w:p w:rsidR="000A1921" w:rsidRDefault="000A19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0A1921"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0A1921" w:rsidP="00A939CC">
            <w:pPr>
              <w:pStyle w:val="Rodap"/>
              <w:jc w:val="center"/>
              <w:rPr>
                <w:rFonts w:asciiTheme="majorHAnsi" w:hAnsiTheme="majorHAnsi"/>
                <w:sz w:val="20"/>
                <w:szCs w:val="20"/>
              </w:rPr>
            </w:pPr>
            <w:r w:rsidRPr="00136F9D">
              <w:rPr>
                <w:rFonts w:asciiTheme="majorHAnsi" w:hAnsiTheme="majorHAnsi"/>
                <w:sz w:val="20"/>
                <w:szCs w:val="20"/>
              </w:rPr>
              <w:t xml:space="preserve">Rua São Bento, 887, Centro, Araraquara - SP, CEP </w:t>
            </w:r>
            <w:r w:rsidRPr="00136F9D">
              <w:rPr>
                <w:rFonts w:asciiTheme="majorHAnsi" w:hAnsiTheme="majorHAnsi"/>
                <w:sz w:val="20"/>
                <w:szCs w:val="20"/>
              </w:rPr>
              <w:t>14801-300</w:t>
            </w:r>
          </w:p>
          <w:p w:rsidR="00A939CC" w:rsidRPr="00136F9D" w:rsidRDefault="000A1921"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0A1921">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8212BB">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8212BB">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921" w:rsidRDefault="000A1921">
      <w:pPr>
        <w:spacing w:line="240" w:lineRule="auto"/>
      </w:pPr>
      <w:r>
        <w:separator/>
      </w:r>
    </w:p>
  </w:footnote>
  <w:footnote w:type="continuationSeparator" w:id="0">
    <w:p w:rsidR="000A1921" w:rsidRDefault="000A192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765" w:rsidRPr="00A939CC" w:rsidRDefault="000A1921"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58240"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055554"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3A6A44">
      <w:rPr>
        <w:rFonts w:ascii="Cambria" w:hAnsi="Cambria"/>
        <w:smallCaps/>
        <w:color w:val="0070C0"/>
        <w:sz w:val="50"/>
      </w:rPr>
      <w:t xml:space="preserve">               </w:t>
    </w:r>
    <w:r w:rsidRPr="00A939CC">
      <w:rPr>
        <w:rFonts w:ascii="Cambria" w:hAnsi="Cambria"/>
        <w:smallCaps/>
        <w:color w:val="0070C0"/>
        <w:sz w:val="50"/>
      </w:rPr>
      <w:t>Câmara Municipal de Araraquara</w:t>
    </w:r>
  </w:p>
  <w:p w:rsidR="002F5765" w:rsidRPr="001E186C" w:rsidRDefault="000A1921" w:rsidP="00751C03">
    <w:pPr>
      <w:spacing w:line="240" w:lineRule="auto"/>
      <w:jc w:val="center"/>
      <w:rPr>
        <w:rFonts w:ascii="Arial" w:hAnsi="Arial"/>
        <w:sz w:val="28"/>
        <w:szCs w:val="32"/>
      </w:rPr>
    </w:pPr>
    <w:r>
      <w:rPr>
        <w:rFonts w:ascii="Arial" w:hAnsi="Arial"/>
        <w:sz w:val="28"/>
        <w:szCs w:val="32"/>
      </w:rPr>
      <w:t xml:space="preserve">                </w:t>
    </w:r>
    <w:r w:rsidR="00A939CC">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750FB"/>
    <w:multiLevelType w:val="hybridMultilevel"/>
    <w:tmpl w:val="FAB8F3C8"/>
    <w:lvl w:ilvl="0" w:tplc="37B6CD82">
      <w:start w:val="1"/>
      <w:numFmt w:val="lowerLetter"/>
      <w:lvlText w:val="%1)"/>
      <w:lvlJc w:val="left"/>
      <w:pPr>
        <w:ind w:left="720" w:hanging="360"/>
      </w:pPr>
      <w:rPr>
        <w:rFonts w:hint="default"/>
      </w:rPr>
    </w:lvl>
    <w:lvl w:ilvl="1" w:tplc="75A474E6" w:tentative="1">
      <w:start w:val="1"/>
      <w:numFmt w:val="lowerLetter"/>
      <w:lvlText w:val="%2."/>
      <w:lvlJc w:val="left"/>
      <w:pPr>
        <w:ind w:left="1440" w:hanging="360"/>
      </w:pPr>
    </w:lvl>
    <w:lvl w:ilvl="2" w:tplc="1A0477BE" w:tentative="1">
      <w:start w:val="1"/>
      <w:numFmt w:val="lowerRoman"/>
      <w:lvlText w:val="%3."/>
      <w:lvlJc w:val="right"/>
      <w:pPr>
        <w:ind w:left="2160" w:hanging="180"/>
      </w:pPr>
    </w:lvl>
    <w:lvl w:ilvl="3" w:tplc="2B5A6FDE" w:tentative="1">
      <w:start w:val="1"/>
      <w:numFmt w:val="decimal"/>
      <w:lvlText w:val="%4."/>
      <w:lvlJc w:val="left"/>
      <w:pPr>
        <w:ind w:left="2880" w:hanging="360"/>
      </w:pPr>
    </w:lvl>
    <w:lvl w:ilvl="4" w:tplc="18A86D5A" w:tentative="1">
      <w:start w:val="1"/>
      <w:numFmt w:val="lowerLetter"/>
      <w:lvlText w:val="%5."/>
      <w:lvlJc w:val="left"/>
      <w:pPr>
        <w:ind w:left="3600" w:hanging="360"/>
      </w:pPr>
    </w:lvl>
    <w:lvl w:ilvl="5" w:tplc="9BFA306E" w:tentative="1">
      <w:start w:val="1"/>
      <w:numFmt w:val="lowerRoman"/>
      <w:lvlText w:val="%6."/>
      <w:lvlJc w:val="right"/>
      <w:pPr>
        <w:ind w:left="4320" w:hanging="180"/>
      </w:pPr>
    </w:lvl>
    <w:lvl w:ilvl="6" w:tplc="420887C4" w:tentative="1">
      <w:start w:val="1"/>
      <w:numFmt w:val="decimal"/>
      <w:lvlText w:val="%7."/>
      <w:lvlJc w:val="left"/>
      <w:pPr>
        <w:ind w:left="5040" w:hanging="360"/>
      </w:pPr>
    </w:lvl>
    <w:lvl w:ilvl="7" w:tplc="D14029E0" w:tentative="1">
      <w:start w:val="1"/>
      <w:numFmt w:val="lowerLetter"/>
      <w:lvlText w:val="%8."/>
      <w:lvlJc w:val="left"/>
      <w:pPr>
        <w:ind w:left="5760" w:hanging="360"/>
      </w:pPr>
    </w:lvl>
    <w:lvl w:ilvl="8" w:tplc="02469B88" w:tentative="1">
      <w:start w:val="1"/>
      <w:numFmt w:val="lowerRoman"/>
      <w:lvlText w:val="%9."/>
      <w:lvlJc w:val="right"/>
      <w:pPr>
        <w:ind w:left="6480" w:hanging="180"/>
      </w:pPr>
    </w:lvl>
  </w:abstractNum>
  <w:abstractNum w:abstractNumId="1">
    <w:nsid w:val="660805D8"/>
    <w:multiLevelType w:val="hybridMultilevel"/>
    <w:tmpl w:val="41EA025E"/>
    <w:lvl w:ilvl="0" w:tplc="C0040362">
      <w:start w:val="1"/>
      <w:numFmt w:val="lowerLetter"/>
      <w:lvlText w:val="%1)"/>
      <w:lvlJc w:val="left"/>
      <w:pPr>
        <w:ind w:left="410" w:hanging="360"/>
      </w:pPr>
      <w:rPr>
        <w:rFonts w:hint="default"/>
      </w:rPr>
    </w:lvl>
    <w:lvl w:ilvl="1" w:tplc="1896AC06" w:tentative="1">
      <w:start w:val="1"/>
      <w:numFmt w:val="lowerLetter"/>
      <w:lvlText w:val="%2."/>
      <w:lvlJc w:val="left"/>
      <w:pPr>
        <w:ind w:left="1130" w:hanging="360"/>
      </w:pPr>
    </w:lvl>
    <w:lvl w:ilvl="2" w:tplc="F00245A0" w:tentative="1">
      <w:start w:val="1"/>
      <w:numFmt w:val="lowerRoman"/>
      <w:lvlText w:val="%3."/>
      <w:lvlJc w:val="right"/>
      <w:pPr>
        <w:ind w:left="1850" w:hanging="180"/>
      </w:pPr>
    </w:lvl>
    <w:lvl w:ilvl="3" w:tplc="A1187C22" w:tentative="1">
      <w:start w:val="1"/>
      <w:numFmt w:val="decimal"/>
      <w:lvlText w:val="%4."/>
      <w:lvlJc w:val="left"/>
      <w:pPr>
        <w:ind w:left="2570" w:hanging="360"/>
      </w:pPr>
    </w:lvl>
    <w:lvl w:ilvl="4" w:tplc="C10EAF4A" w:tentative="1">
      <w:start w:val="1"/>
      <w:numFmt w:val="lowerLetter"/>
      <w:lvlText w:val="%5."/>
      <w:lvlJc w:val="left"/>
      <w:pPr>
        <w:ind w:left="3290" w:hanging="360"/>
      </w:pPr>
    </w:lvl>
    <w:lvl w:ilvl="5" w:tplc="21B8E756" w:tentative="1">
      <w:start w:val="1"/>
      <w:numFmt w:val="lowerRoman"/>
      <w:lvlText w:val="%6."/>
      <w:lvlJc w:val="right"/>
      <w:pPr>
        <w:ind w:left="4010" w:hanging="180"/>
      </w:pPr>
    </w:lvl>
    <w:lvl w:ilvl="6" w:tplc="6AEA17DA" w:tentative="1">
      <w:start w:val="1"/>
      <w:numFmt w:val="decimal"/>
      <w:lvlText w:val="%7."/>
      <w:lvlJc w:val="left"/>
      <w:pPr>
        <w:ind w:left="4730" w:hanging="360"/>
      </w:pPr>
    </w:lvl>
    <w:lvl w:ilvl="7" w:tplc="88F46E8A" w:tentative="1">
      <w:start w:val="1"/>
      <w:numFmt w:val="lowerLetter"/>
      <w:lvlText w:val="%8."/>
      <w:lvlJc w:val="left"/>
      <w:pPr>
        <w:ind w:left="5450" w:hanging="360"/>
      </w:pPr>
    </w:lvl>
    <w:lvl w:ilvl="8" w:tplc="073E1508" w:tentative="1">
      <w:start w:val="1"/>
      <w:numFmt w:val="lowerRoman"/>
      <w:lvlText w:val="%9."/>
      <w:lvlJc w:val="right"/>
      <w:pPr>
        <w:ind w:left="6170" w:hanging="180"/>
      </w:pPr>
    </w:lvl>
  </w:abstractNum>
  <w:abstractNum w:abstractNumId="2">
    <w:nsid w:val="6E451FD0"/>
    <w:multiLevelType w:val="hybridMultilevel"/>
    <w:tmpl w:val="3E84BF56"/>
    <w:lvl w:ilvl="0" w:tplc="48D23360">
      <w:start w:val="1"/>
      <w:numFmt w:val="decimal"/>
      <w:lvlText w:val="%1."/>
      <w:lvlJc w:val="left"/>
      <w:pPr>
        <w:ind w:left="770" w:hanging="360"/>
      </w:pPr>
    </w:lvl>
    <w:lvl w:ilvl="1" w:tplc="64962CBA" w:tentative="1">
      <w:start w:val="1"/>
      <w:numFmt w:val="lowerLetter"/>
      <w:lvlText w:val="%2."/>
      <w:lvlJc w:val="left"/>
      <w:pPr>
        <w:ind w:left="1490" w:hanging="360"/>
      </w:pPr>
    </w:lvl>
    <w:lvl w:ilvl="2" w:tplc="5644D546" w:tentative="1">
      <w:start w:val="1"/>
      <w:numFmt w:val="lowerRoman"/>
      <w:lvlText w:val="%3."/>
      <w:lvlJc w:val="right"/>
      <w:pPr>
        <w:ind w:left="2210" w:hanging="180"/>
      </w:pPr>
    </w:lvl>
    <w:lvl w:ilvl="3" w:tplc="5A3C1D20" w:tentative="1">
      <w:start w:val="1"/>
      <w:numFmt w:val="decimal"/>
      <w:lvlText w:val="%4."/>
      <w:lvlJc w:val="left"/>
      <w:pPr>
        <w:ind w:left="2930" w:hanging="360"/>
      </w:pPr>
    </w:lvl>
    <w:lvl w:ilvl="4" w:tplc="AA948C50" w:tentative="1">
      <w:start w:val="1"/>
      <w:numFmt w:val="lowerLetter"/>
      <w:lvlText w:val="%5."/>
      <w:lvlJc w:val="left"/>
      <w:pPr>
        <w:ind w:left="3650" w:hanging="360"/>
      </w:pPr>
    </w:lvl>
    <w:lvl w:ilvl="5" w:tplc="3962E28A" w:tentative="1">
      <w:start w:val="1"/>
      <w:numFmt w:val="lowerRoman"/>
      <w:lvlText w:val="%6."/>
      <w:lvlJc w:val="right"/>
      <w:pPr>
        <w:ind w:left="4370" w:hanging="180"/>
      </w:pPr>
    </w:lvl>
    <w:lvl w:ilvl="6" w:tplc="78724A0E" w:tentative="1">
      <w:start w:val="1"/>
      <w:numFmt w:val="decimal"/>
      <w:lvlText w:val="%7."/>
      <w:lvlJc w:val="left"/>
      <w:pPr>
        <w:ind w:left="5090" w:hanging="360"/>
      </w:pPr>
    </w:lvl>
    <w:lvl w:ilvl="7" w:tplc="8C3EC62E" w:tentative="1">
      <w:start w:val="1"/>
      <w:numFmt w:val="lowerLetter"/>
      <w:lvlText w:val="%8."/>
      <w:lvlJc w:val="left"/>
      <w:pPr>
        <w:ind w:left="5810" w:hanging="360"/>
      </w:pPr>
    </w:lvl>
    <w:lvl w:ilvl="8" w:tplc="4CEE9BD8"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1921"/>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175FC"/>
    <w:rsid w:val="00324875"/>
    <w:rsid w:val="003345C9"/>
    <w:rsid w:val="00344FD9"/>
    <w:rsid w:val="003535BF"/>
    <w:rsid w:val="003651BB"/>
    <w:rsid w:val="00375815"/>
    <w:rsid w:val="003765B5"/>
    <w:rsid w:val="00381BD9"/>
    <w:rsid w:val="003A6A44"/>
    <w:rsid w:val="003A6E53"/>
    <w:rsid w:val="003D339F"/>
    <w:rsid w:val="003E1514"/>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6A1D"/>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12BB"/>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49EF"/>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26B4"/>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57BE"/>
    <w:rsid w:val="00CA6B5D"/>
    <w:rsid w:val="00CC2E6D"/>
    <w:rsid w:val="00CC4497"/>
    <w:rsid w:val="00CC4561"/>
    <w:rsid w:val="00CE2063"/>
    <w:rsid w:val="00CE362A"/>
    <w:rsid w:val="00CE4FE7"/>
    <w:rsid w:val="00CE67AD"/>
    <w:rsid w:val="00D01AF8"/>
    <w:rsid w:val="00D01AFB"/>
    <w:rsid w:val="00D11A28"/>
    <w:rsid w:val="00D11F9C"/>
    <w:rsid w:val="00D201B4"/>
    <w:rsid w:val="00D208CC"/>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165C"/>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05394-F140-4C44-8CC5-10E537661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189</Words>
  <Characters>1025</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Marcelo R. D. Cavalcanti</cp:lastModifiedBy>
  <cp:revision>15</cp:revision>
  <cp:lastPrinted>2018-06-08T17:01:00Z</cp:lastPrinted>
  <dcterms:created xsi:type="dcterms:W3CDTF">2019-01-29T17:16:00Z</dcterms:created>
  <dcterms:modified xsi:type="dcterms:W3CDTF">2021-05-27T18:55:00Z</dcterms:modified>
</cp:coreProperties>
</file>