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527" w:type="dxa"/>
        <w:tblInd w:w="2235" w:type="dxa"/>
        <w:tblLook w:val="01E0" w:firstRow="1" w:lastRow="1" w:firstColumn="1" w:lastColumn="1" w:noHBand="0" w:noVBand="0"/>
      </w:tblPr>
      <w:tblGrid>
        <w:gridCol w:w="2430"/>
        <w:gridCol w:w="1994"/>
        <w:gridCol w:w="1103"/>
      </w:tblGrid>
      <w:tr w:rsidR="00462C49" w:rsidTr="00A95ADE">
        <w:tc>
          <w:tcPr>
            <w:tcW w:w="2430" w:type="dxa"/>
            <w:shd w:val="clear" w:color="auto" w:fill="auto"/>
          </w:tcPr>
          <w:p w:rsidR="00136F9D" w:rsidRPr="00136F9D" w:rsidRDefault="00960179"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960179"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107</w:t>
            </w:r>
          </w:p>
        </w:tc>
        <w:tc>
          <w:tcPr>
            <w:tcW w:w="1103" w:type="dxa"/>
            <w:shd w:val="clear" w:color="auto" w:fill="auto"/>
          </w:tcPr>
          <w:p w:rsidR="00136F9D" w:rsidRPr="00136F9D" w:rsidRDefault="00960179" w:rsidP="009C49EF">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w:t>
            </w:r>
            <w:r w:rsidR="009C49EF">
              <w:rPr>
                <w:rFonts w:eastAsia="Times New Roman" w:cs="Times New Roman"/>
                <w:b/>
                <w:bCs/>
                <w:sz w:val="32"/>
                <w:szCs w:val="32"/>
                <w:lang w:eastAsia="pt-BR"/>
              </w:rPr>
              <w:t>21</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960179"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Processo nº 143/2021</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960179"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Projeto de Lei nº 108/2021</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960179"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sidRPr="00136F9D">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960179"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sidRPr="00136F9D">
        <w:rPr>
          <w:rFonts w:ascii="Arial" w:eastAsia="Times New Roman" w:hAnsi="Arial" w:cs="Arial"/>
          <w:szCs w:val="24"/>
          <w:lang w:eastAsia="pt-BR"/>
        </w:rPr>
        <w:t>Dispõe sobre a abertura de um crédito adicional suplementar, no valor R$ 4.909.626,80 (quatro milhões, novecentos e nove mil, seiscentos e vinte e seis reais e oitenta centavos), para readequação dos saldos em dotações orçamentárias para utilização do recurso de Operação de Crédito (FINISA) em construção, reforma e ampliação de próprios municipais e ampliação e conservação do sistema viário,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960179"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960179"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960179"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960179"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960179"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r>
      <w:r w:rsidR="00A92454" w:rsidRPr="00A92454">
        <w:rPr>
          <w:rFonts w:ascii="Arial" w:eastAsia="Times New Roman" w:hAnsi="Arial" w:cs="Arial"/>
          <w:szCs w:val="24"/>
          <w:lang w:eastAsia="pt-BR"/>
        </w:rPr>
        <w:t>À Comissão de Obras, Segurança, Serviços e Bens Públicos para manifestação.</w:t>
      </w:r>
      <w:bookmarkStart w:id="0" w:name="_GoBack"/>
      <w:bookmarkEnd w:id="0"/>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960179"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960179"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F7165C">
        <w:rPr>
          <w:rFonts w:ascii="Arial" w:eastAsia="Times New Roman" w:hAnsi="Arial" w:cs="Arial"/>
          <w:bCs/>
          <w:szCs w:val="24"/>
          <w:lang w:eastAsia="pt-BR"/>
        </w:rPr>
        <w:t xml:space="preserve">Sala de reuniões das comissões, </w:t>
      </w:r>
      <w:r w:rsidR="00A92454">
        <w:rPr>
          <w:rFonts w:ascii="Arial" w:eastAsia="Times New Roman" w:hAnsi="Arial" w:cs="Arial"/>
          <w:bCs/>
          <w:szCs w:val="24"/>
          <w:lang w:eastAsia="pt-BR"/>
        </w:rPr>
        <w:t>30</w:t>
      </w:r>
      <w:r w:rsidR="00F7165C">
        <w:rPr>
          <w:rFonts w:ascii="Arial" w:eastAsia="Times New Roman" w:hAnsi="Arial" w:cs="Arial"/>
          <w:bCs/>
          <w:szCs w:val="24"/>
          <w:lang w:eastAsia="pt-BR"/>
        </w:rPr>
        <w:t xml:space="preserve"> de abril de 2021.</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3175FC" w:rsidRDefault="003175FC" w:rsidP="003175FC">
      <w:pPr>
        <w:autoSpaceDE w:val="0"/>
        <w:autoSpaceDN w:val="0"/>
        <w:spacing w:line="240" w:lineRule="auto"/>
        <w:ind w:left="34"/>
        <w:jc w:val="center"/>
        <w:rPr>
          <w:rFonts w:ascii="Arial" w:eastAsia="Times New Roman" w:hAnsi="Arial" w:cs="Arial"/>
          <w:bCs/>
          <w:szCs w:val="24"/>
          <w:lang w:eastAsia="pt-BR"/>
        </w:rPr>
      </w:pPr>
    </w:p>
    <w:p w:rsidR="003175FC" w:rsidRDefault="00960179" w:rsidP="003175FC">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Cs/>
          <w:szCs w:val="24"/>
          <w:lang w:eastAsia="pt-BR"/>
        </w:rPr>
        <w:t>____________________________</w:t>
      </w:r>
    </w:p>
    <w:p w:rsidR="003175FC" w:rsidRDefault="00960179" w:rsidP="003175FC">
      <w:pPr>
        <w:autoSpaceDE w:val="0"/>
        <w:autoSpaceDN w:val="0"/>
        <w:spacing w:line="240" w:lineRule="auto"/>
        <w:ind w:left="34"/>
        <w:jc w:val="center"/>
        <w:rPr>
          <w:rFonts w:ascii="Arial" w:eastAsia="Times New Roman" w:hAnsi="Arial" w:cs="Arial"/>
          <w:b/>
          <w:bCs/>
          <w:szCs w:val="24"/>
          <w:lang w:eastAsia="pt-BR"/>
        </w:rPr>
      </w:pPr>
      <w:r>
        <w:rPr>
          <w:rFonts w:ascii="Arial" w:eastAsia="Times New Roman" w:hAnsi="Arial" w:cs="Arial"/>
          <w:b/>
          <w:bCs/>
          <w:szCs w:val="24"/>
          <w:lang w:eastAsia="pt-BR"/>
        </w:rPr>
        <w:t>Paulo Landim</w:t>
      </w:r>
    </w:p>
    <w:p w:rsidR="003175FC" w:rsidRDefault="00960179" w:rsidP="003175FC">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
          <w:bCs/>
          <w:szCs w:val="24"/>
          <w:lang w:eastAsia="pt-BR"/>
        </w:rPr>
        <w:t>Presidente da CTFO</w:t>
      </w:r>
    </w:p>
    <w:p w:rsidR="003175FC" w:rsidRDefault="003175FC" w:rsidP="003175FC">
      <w:pPr>
        <w:autoSpaceDE w:val="0"/>
        <w:autoSpaceDN w:val="0"/>
        <w:spacing w:line="240" w:lineRule="auto"/>
        <w:ind w:left="34"/>
        <w:jc w:val="center"/>
        <w:rPr>
          <w:rFonts w:ascii="Arial" w:eastAsia="Times New Roman" w:hAnsi="Arial" w:cs="Arial"/>
          <w:bCs/>
          <w:szCs w:val="24"/>
          <w:lang w:eastAsia="pt-BR"/>
        </w:rPr>
      </w:pPr>
    </w:p>
    <w:p w:rsidR="003175FC" w:rsidRDefault="003175FC" w:rsidP="003175FC">
      <w:pPr>
        <w:autoSpaceDE w:val="0"/>
        <w:autoSpaceDN w:val="0"/>
        <w:spacing w:line="240" w:lineRule="auto"/>
        <w:ind w:left="34"/>
        <w:jc w:val="center"/>
        <w:rPr>
          <w:rFonts w:ascii="Arial" w:eastAsia="Times New Roman" w:hAnsi="Arial" w:cs="Arial"/>
          <w:bCs/>
          <w:szCs w:val="24"/>
          <w:lang w:eastAsia="pt-BR"/>
        </w:rPr>
      </w:pPr>
    </w:p>
    <w:p w:rsidR="003175FC" w:rsidRDefault="003175FC" w:rsidP="003175FC">
      <w:pPr>
        <w:autoSpaceDE w:val="0"/>
        <w:autoSpaceDN w:val="0"/>
        <w:spacing w:line="240" w:lineRule="auto"/>
        <w:ind w:left="34"/>
        <w:jc w:val="center"/>
        <w:rPr>
          <w:rFonts w:ascii="Arial" w:eastAsia="Times New Roman" w:hAnsi="Arial" w:cs="Arial"/>
          <w:bCs/>
          <w:szCs w:val="24"/>
          <w:lang w:eastAsia="pt-BR"/>
        </w:rPr>
      </w:pPr>
    </w:p>
    <w:p w:rsidR="003175FC" w:rsidRDefault="00960179" w:rsidP="003175FC">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Cs/>
          <w:szCs w:val="24"/>
          <w:lang w:eastAsia="pt-BR"/>
        </w:rPr>
        <w:t>____________________________              ____________________________</w:t>
      </w:r>
    </w:p>
    <w:p w:rsidR="003175FC" w:rsidRDefault="00960179" w:rsidP="003175FC">
      <w:pPr>
        <w:autoSpaceDE w:val="0"/>
        <w:autoSpaceDN w:val="0"/>
        <w:spacing w:line="240" w:lineRule="auto"/>
        <w:ind w:left="34"/>
        <w:jc w:val="both"/>
        <w:rPr>
          <w:rFonts w:ascii="Arial" w:eastAsia="Times New Roman" w:hAnsi="Arial" w:cs="Arial"/>
          <w:b/>
          <w:bCs/>
          <w:szCs w:val="24"/>
          <w:lang w:eastAsia="pt-BR"/>
        </w:rPr>
      </w:pPr>
      <w:r>
        <w:rPr>
          <w:rFonts w:ascii="Arial" w:eastAsia="Times New Roman" w:hAnsi="Arial" w:cs="Arial"/>
          <w:b/>
          <w:bCs/>
          <w:szCs w:val="24"/>
          <w:lang w:eastAsia="pt-BR"/>
        </w:rPr>
        <w:t xml:space="preserve">                 Edson Hel</w:t>
      </w:r>
      <w:r>
        <w:rPr>
          <w:rFonts w:ascii="Arial" w:eastAsia="Times New Roman" w:hAnsi="Arial" w:cs="Arial"/>
          <w:b/>
          <w:bCs/>
          <w:szCs w:val="24"/>
          <w:lang w:eastAsia="pt-BR"/>
        </w:rPr>
        <w:tab/>
        <w:t xml:space="preserve">                                            Emanoel Sponton</w:t>
      </w:r>
    </w:p>
    <w:p w:rsidR="009C5FA0" w:rsidRPr="00136F9D" w:rsidRDefault="009C5FA0" w:rsidP="003175FC">
      <w:pPr>
        <w:autoSpaceDE w:val="0"/>
        <w:autoSpaceDN w:val="0"/>
        <w:spacing w:line="240" w:lineRule="auto"/>
        <w:ind w:left="34"/>
        <w:jc w:val="center"/>
        <w:rPr>
          <w:rStyle w:val="Estilo1"/>
          <w:rFonts w:ascii="Times New Roman" w:hAnsi="Times New Roman"/>
          <w:b w:val="0"/>
          <w:szCs w:val="22"/>
        </w:rPr>
      </w:pPr>
    </w:p>
    <w:sectPr w:rsidR="009C5FA0" w:rsidRPr="00136F9D" w:rsidSect="00A939CC">
      <w:headerReference w:type="default" r:id="rId9"/>
      <w:footerReference w:type="default" r:id="rId10"/>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977" w:rsidRDefault="000C1977">
      <w:pPr>
        <w:spacing w:line="240" w:lineRule="auto"/>
      </w:pPr>
      <w:r>
        <w:separator/>
      </w:r>
    </w:p>
  </w:endnote>
  <w:endnote w:type="continuationSeparator" w:id="0">
    <w:p w:rsidR="000C1977" w:rsidRDefault="000C19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960179"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960179"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960179"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960179">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864E8C">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864E8C">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977" w:rsidRDefault="000C1977">
      <w:pPr>
        <w:spacing w:line="240" w:lineRule="auto"/>
      </w:pPr>
      <w:r>
        <w:separator/>
      </w:r>
    </w:p>
  </w:footnote>
  <w:footnote w:type="continuationSeparator" w:id="0">
    <w:p w:rsidR="000C1977" w:rsidRDefault="000C197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765" w:rsidRPr="00A939CC" w:rsidRDefault="00960179"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58240"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618835"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3A6A44">
      <w:rPr>
        <w:rFonts w:ascii="Cambria" w:hAnsi="Cambria"/>
        <w:smallCaps/>
        <w:color w:val="0070C0"/>
        <w:sz w:val="50"/>
      </w:rPr>
      <w:t xml:space="preserve">               </w:t>
    </w:r>
    <w:r w:rsidRPr="00A939CC">
      <w:rPr>
        <w:rFonts w:ascii="Cambria" w:hAnsi="Cambria"/>
        <w:smallCaps/>
        <w:color w:val="0070C0"/>
        <w:sz w:val="50"/>
      </w:rPr>
      <w:t>Câmara Municipal de Araraquara</w:t>
    </w:r>
  </w:p>
  <w:p w:rsidR="002F5765" w:rsidRPr="001E186C" w:rsidRDefault="00960179" w:rsidP="00751C03">
    <w:pPr>
      <w:spacing w:line="240" w:lineRule="auto"/>
      <w:jc w:val="center"/>
      <w:rPr>
        <w:rFonts w:ascii="Arial" w:hAnsi="Arial"/>
        <w:sz w:val="28"/>
        <w:szCs w:val="32"/>
      </w:rPr>
    </w:pPr>
    <w:r>
      <w:rPr>
        <w:rFonts w:ascii="Arial" w:hAnsi="Arial"/>
        <w:sz w:val="28"/>
        <w:szCs w:val="32"/>
      </w:rPr>
      <w:t xml:space="preserve">                </w:t>
    </w:r>
    <w:r w:rsidR="00A939CC">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750FB"/>
    <w:multiLevelType w:val="hybridMultilevel"/>
    <w:tmpl w:val="FAB8F3C8"/>
    <w:lvl w:ilvl="0" w:tplc="661CD85C">
      <w:start w:val="1"/>
      <w:numFmt w:val="lowerLetter"/>
      <w:lvlText w:val="%1)"/>
      <w:lvlJc w:val="left"/>
      <w:pPr>
        <w:ind w:left="720" w:hanging="360"/>
      </w:pPr>
      <w:rPr>
        <w:rFonts w:hint="default"/>
      </w:rPr>
    </w:lvl>
    <w:lvl w:ilvl="1" w:tplc="DA44E714" w:tentative="1">
      <w:start w:val="1"/>
      <w:numFmt w:val="lowerLetter"/>
      <w:lvlText w:val="%2."/>
      <w:lvlJc w:val="left"/>
      <w:pPr>
        <w:ind w:left="1440" w:hanging="360"/>
      </w:pPr>
    </w:lvl>
    <w:lvl w:ilvl="2" w:tplc="768089D2" w:tentative="1">
      <w:start w:val="1"/>
      <w:numFmt w:val="lowerRoman"/>
      <w:lvlText w:val="%3."/>
      <w:lvlJc w:val="right"/>
      <w:pPr>
        <w:ind w:left="2160" w:hanging="180"/>
      </w:pPr>
    </w:lvl>
    <w:lvl w:ilvl="3" w:tplc="DFC2986C" w:tentative="1">
      <w:start w:val="1"/>
      <w:numFmt w:val="decimal"/>
      <w:lvlText w:val="%4."/>
      <w:lvlJc w:val="left"/>
      <w:pPr>
        <w:ind w:left="2880" w:hanging="360"/>
      </w:pPr>
    </w:lvl>
    <w:lvl w:ilvl="4" w:tplc="FB8CC7D0" w:tentative="1">
      <w:start w:val="1"/>
      <w:numFmt w:val="lowerLetter"/>
      <w:lvlText w:val="%5."/>
      <w:lvlJc w:val="left"/>
      <w:pPr>
        <w:ind w:left="3600" w:hanging="360"/>
      </w:pPr>
    </w:lvl>
    <w:lvl w:ilvl="5" w:tplc="32D8FCFC" w:tentative="1">
      <w:start w:val="1"/>
      <w:numFmt w:val="lowerRoman"/>
      <w:lvlText w:val="%6."/>
      <w:lvlJc w:val="right"/>
      <w:pPr>
        <w:ind w:left="4320" w:hanging="180"/>
      </w:pPr>
    </w:lvl>
    <w:lvl w:ilvl="6" w:tplc="E4B6A658" w:tentative="1">
      <w:start w:val="1"/>
      <w:numFmt w:val="decimal"/>
      <w:lvlText w:val="%7."/>
      <w:lvlJc w:val="left"/>
      <w:pPr>
        <w:ind w:left="5040" w:hanging="360"/>
      </w:pPr>
    </w:lvl>
    <w:lvl w:ilvl="7" w:tplc="28443212" w:tentative="1">
      <w:start w:val="1"/>
      <w:numFmt w:val="lowerLetter"/>
      <w:lvlText w:val="%8."/>
      <w:lvlJc w:val="left"/>
      <w:pPr>
        <w:ind w:left="5760" w:hanging="360"/>
      </w:pPr>
    </w:lvl>
    <w:lvl w:ilvl="8" w:tplc="68A889BC" w:tentative="1">
      <w:start w:val="1"/>
      <w:numFmt w:val="lowerRoman"/>
      <w:lvlText w:val="%9."/>
      <w:lvlJc w:val="right"/>
      <w:pPr>
        <w:ind w:left="6480" w:hanging="180"/>
      </w:pPr>
    </w:lvl>
  </w:abstractNum>
  <w:abstractNum w:abstractNumId="1">
    <w:nsid w:val="660805D8"/>
    <w:multiLevelType w:val="hybridMultilevel"/>
    <w:tmpl w:val="41EA025E"/>
    <w:lvl w:ilvl="0" w:tplc="F81ABD54">
      <w:start w:val="1"/>
      <w:numFmt w:val="lowerLetter"/>
      <w:lvlText w:val="%1)"/>
      <w:lvlJc w:val="left"/>
      <w:pPr>
        <w:ind w:left="410" w:hanging="360"/>
      </w:pPr>
      <w:rPr>
        <w:rFonts w:hint="default"/>
      </w:rPr>
    </w:lvl>
    <w:lvl w:ilvl="1" w:tplc="C2E8B54E" w:tentative="1">
      <w:start w:val="1"/>
      <w:numFmt w:val="lowerLetter"/>
      <w:lvlText w:val="%2."/>
      <w:lvlJc w:val="left"/>
      <w:pPr>
        <w:ind w:left="1130" w:hanging="360"/>
      </w:pPr>
    </w:lvl>
    <w:lvl w:ilvl="2" w:tplc="115C4624" w:tentative="1">
      <w:start w:val="1"/>
      <w:numFmt w:val="lowerRoman"/>
      <w:lvlText w:val="%3."/>
      <w:lvlJc w:val="right"/>
      <w:pPr>
        <w:ind w:left="1850" w:hanging="180"/>
      </w:pPr>
    </w:lvl>
    <w:lvl w:ilvl="3" w:tplc="6876EAC8" w:tentative="1">
      <w:start w:val="1"/>
      <w:numFmt w:val="decimal"/>
      <w:lvlText w:val="%4."/>
      <w:lvlJc w:val="left"/>
      <w:pPr>
        <w:ind w:left="2570" w:hanging="360"/>
      </w:pPr>
    </w:lvl>
    <w:lvl w:ilvl="4" w:tplc="7C3230B8" w:tentative="1">
      <w:start w:val="1"/>
      <w:numFmt w:val="lowerLetter"/>
      <w:lvlText w:val="%5."/>
      <w:lvlJc w:val="left"/>
      <w:pPr>
        <w:ind w:left="3290" w:hanging="360"/>
      </w:pPr>
    </w:lvl>
    <w:lvl w:ilvl="5" w:tplc="68B6827C" w:tentative="1">
      <w:start w:val="1"/>
      <w:numFmt w:val="lowerRoman"/>
      <w:lvlText w:val="%6."/>
      <w:lvlJc w:val="right"/>
      <w:pPr>
        <w:ind w:left="4010" w:hanging="180"/>
      </w:pPr>
    </w:lvl>
    <w:lvl w:ilvl="6" w:tplc="6CD824C4" w:tentative="1">
      <w:start w:val="1"/>
      <w:numFmt w:val="decimal"/>
      <w:lvlText w:val="%7."/>
      <w:lvlJc w:val="left"/>
      <w:pPr>
        <w:ind w:left="4730" w:hanging="360"/>
      </w:pPr>
    </w:lvl>
    <w:lvl w:ilvl="7" w:tplc="B9429824" w:tentative="1">
      <w:start w:val="1"/>
      <w:numFmt w:val="lowerLetter"/>
      <w:lvlText w:val="%8."/>
      <w:lvlJc w:val="left"/>
      <w:pPr>
        <w:ind w:left="5450" w:hanging="360"/>
      </w:pPr>
    </w:lvl>
    <w:lvl w:ilvl="8" w:tplc="154C43B6" w:tentative="1">
      <w:start w:val="1"/>
      <w:numFmt w:val="lowerRoman"/>
      <w:lvlText w:val="%9."/>
      <w:lvlJc w:val="right"/>
      <w:pPr>
        <w:ind w:left="6170" w:hanging="180"/>
      </w:pPr>
    </w:lvl>
  </w:abstractNum>
  <w:abstractNum w:abstractNumId="2">
    <w:nsid w:val="6E451FD0"/>
    <w:multiLevelType w:val="hybridMultilevel"/>
    <w:tmpl w:val="3E84BF56"/>
    <w:lvl w:ilvl="0" w:tplc="30B270BC">
      <w:start w:val="1"/>
      <w:numFmt w:val="decimal"/>
      <w:lvlText w:val="%1."/>
      <w:lvlJc w:val="left"/>
      <w:pPr>
        <w:ind w:left="770" w:hanging="360"/>
      </w:pPr>
    </w:lvl>
    <w:lvl w:ilvl="1" w:tplc="6B063AA8" w:tentative="1">
      <w:start w:val="1"/>
      <w:numFmt w:val="lowerLetter"/>
      <w:lvlText w:val="%2."/>
      <w:lvlJc w:val="left"/>
      <w:pPr>
        <w:ind w:left="1490" w:hanging="360"/>
      </w:pPr>
    </w:lvl>
    <w:lvl w:ilvl="2" w:tplc="AE6262BC" w:tentative="1">
      <w:start w:val="1"/>
      <w:numFmt w:val="lowerRoman"/>
      <w:lvlText w:val="%3."/>
      <w:lvlJc w:val="right"/>
      <w:pPr>
        <w:ind w:left="2210" w:hanging="180"/>
      </w:pPr>
    </w:lvl>
    <w:lvl w:ilvl="3" w:tplc="43128492" w:tentative="1">
      <w:start w:val="1"/>
      <w:numFmt w:val="decimal"/>
      <w:lvlText w:val="%4."/>
      <w:lvlJc w:val="left"/>
      <w:pPr>
        <w:ind w:left="2930" w:hanging="360"/>
      </w:pPr>
    </w:lvl>
    <w:lvl w:ilvl="4" w:tplc="7B0865CE" w:tentative="1">
      <w:start w:val="1"/>
      <w:numFmt w:val="lowerLetter"/>
      <w:lvlText w:val="%5."/>
      <w:lvlJc w:val="left"/>
      <w:pPr>
        <w:ind w:left="3650" w:hanging="360"/>
      </w:pPr>
    </w:lvl>
    <w:lvl w:ilvl="5" w:tplc="F866EEB4" w:tentative="1">
      <w:start w:val="1"/>
      <w:numFmt w:val="lowerRoman"/>
      <w:lvlText w:val="%6."/>
      <w:lvlJc w:val="right"/>
      <w:pPr>
        <w:ind w:left="4370" w:hanging="180"/>
      </w:pPr>
    </w:lvl>
    <w:lvl w:ilvl="6" w:tplc="271CE53C" w:tentative="1">
      <w:start w:val="1"/>
      <w:numFmt w:val="decimal"/>
      <w:lvlText w:val="%7."/>
      <w:lvlJc w:val="left"/>
      <w:pPr>
        <w:ind w:left="5090" w:hanging="360"/>
      </w:pPr>
    </w:lvl>
    <w:lvl w:ilvl="7" w:tplc="ED86E03E" w:tentative="1">
      <w:start w:val="1"/>
      <w:numFmt w:val="lowerLetter"/>
      <w:lvlText w:val="%8."/>
      <w:lvlJc w:val="left"/>
      <w:pPr>
        <w:ind w:left="5810" w:hanging="360"/>
      </w:pPr>
    </w:lvl>
    <w:lvl w:ilvl="8" w:tplc="65888542"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1977"/>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175FC"/>
    <w:rsid w:val="00324875"/>
    <w:rsid w:val="003345C9"/>
    <w:rsid w:val="00344FD9"/>
    <w:rsid w:val="003535BF"/>
    <w:rsid w:val="003651BB"/>
    <w:rsid w:val="00375815"/>
    <w:rsid w:val="003765B5"/>
    <w:rsid w:val="00381BD9"/>
    <w:rsid w:val="003A6A44"/>
    <w:rsid w:val="003A6E53"/>
    <w:rsid w:val="003D339F"/>
    <w:rsid w:val="003E1514"/>
    <w:rsid w:val="003E2A88"/>
    <w:rsid w:val="003E53DF"/>
    <w:rsid w:val="003F57F3"/>
    <w:rsid w:val="00403D90"/>
    <w:rsid w:val="00405402"/>
    <w:rsid w:val="004061D9"/>
    <w:rsid w:val="004107A7"/>
    <w:rsid w:val="00437607"/>
    <w:rsid w:val="00452481"/>
    <w:rsid w:val="00457314"/>
    <w:rsid w:val="00462C49"/>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6A1D"/>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5504"/>
    <w:rsid w:val="00807F5B"/>
    <w:rsid w:val="00814615"/>
    <w:rsid w:val="00814DC5"/>
    <w:rsid w:val="0082212A"/>
    <w:rsid w:val="00852AF6"/>
    <w:rsid w:val="00857BAF"/>
    <w:rsid w:val="00864E8C"/>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0179"/>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49EF"/>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2454"/>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57BE"/>
    <w:rsid w:val="00CA6B5D"/>
    <w:rsid w:val="00CC2E6D"/>
    <w:rsid w:val="00CC4497"/>
    <w:rsid w:val="00CC4561"/>
    <w:rsid w:val="00CE2063"/>
    <w:rsid w:val="00CE362A"/>
    <w:rsid w:val="00CE4FE7"/>
    <w:rsid w:val="00CE67AD"/>
    <w:rsid w:val="00D01AF8"/>
    <w:rsid w:val="00D01AFB"/>
    <w:rsid w:val="00D11A28"/>
    <w:rsid w:val="00D11F9C"/>
    <w:rsid w:val="00D201B4"/>
    <w:rsid w:val="00D208CC"/>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165C"/>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3FD38-E081-46BA-BFA8-C6B0F8A0F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209</Words>
  <Characters>1130</Characters>
  <Application>Microsoft Office Word</Application>
  <DocSecurity>0</DocSecurity>
  <Lines>9</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Marcelo R. D. Cavalcanti</cp:lastModifiedBy>
  <cp:revision>17</cp:revision>
  <cp:lastPrinted>2018-06-08T17:01:00Z</cp:lastPrinted>
  <dcterms:created xsi:type="dcterms:W3CDTF">2019-01-29T17:16:00Z</dcterms:created>
  <dcterms:modified xsi:type="dcterms:W3CDTF">2021-04-29T16:56:00Z</dcterms:modified>
</cp:coreProperties>
</file>