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7699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28/2021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37/2021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RAFAEL DE ANGELI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do Influenciador e Conteúdo Digital de Araraquara", a ser comemorada anualmente na quarta semana do mês de outubro, e dá outras providências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29 de janeiro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8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8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8758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 xml:space="preserve">Comissão de Justiça, Legislação e </w:t>
    </w:r>
    <w:r w:rsidR="00A939CC">
      <w:rPr>
        <w:rFonts w:ascii="Arial" w:hAnsi="Arial"/>
        <w:sz w:val="28"/>
        <w:szCs w:val="32"/>
      </w:rPr>
      <w:t>Redação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4646-816A-472E-88CE-26B25652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2019-01-29T18:22:00Z</dcterms:created>
  <dcterms:modified xsi:type="dcterms:W3CDTF">2021-01-20T19:51:00Z</dcterms:modified>
</cp:coreProperties>
</file>