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B8AFD" w14:textId="786A96EE" w:rsidR="0054701A" w:rsidRPr="00BE4DA8" w:rsidRDefault="00797484" w:rsidP="0054701A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32B8B9F" wp14:editId="232B8BA0">
                <wp:simplePos x="0" y="0"/>
                <wp:positionH relativeFrom="column">
                  <wp:posOffset>7620</wp:posOffset>
                </wp:positionH>
                <wp:positionV relativeFrom="paragraph">
                  <wp:posOffset>-93980</wp:posOffset>
                </wp:positionV>
                <wp:extent cx="1684655" cy="361315"/>
                <wp:effectExtent l="0" t="0" r="107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6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ECC583A" id="Retângulo 3" o:spid="_x0000_s1026" style="position:absolute;margin-left:.6pt;margin-top:-7.4pt;width:132.6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" o:allowincell="f" fillcolor="#f2f2f2"/>
            </w:pict>
          </mc:Fallback>
        </mc:AlternateContent>
      </w:r>
      <w:r w:rsidR="00A9037C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54701A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881AAA">
        <w:rPr>
          <w:rFonts w:ascii="Calibri" w:eastAsia="Arial Unicode MS" w:hAnsi="Calibri" w:cs="Calibri"/>
          <w:b/>
          <w:sz w:val="24"/>
          <w:szCs w:val="24"/>
        </w:rPr>
        <w:t>02</w:t>
      </w:r>
      <w:r w:rsidR="00F4039E">
        <w:rPr>
          <w:rFonts w:ascii="Calibri" w:eastAsia="Arial Unicode MS" w:hAnsi="Calibri" w:cs="Calibri"/>
          <w:b/>
          <w:sz w:val="24"/>
          <w:szCs w:val="24"/>
        </w:rPr>
        <w:t>70</w:t>
      </w:r>
      <w:r w:rsidR="0054701A">
        <w:rPr>
          <w:rFonts w:ascii="Calibri" w:eastAsia="Arial Unicode MS" w:hAnsi="Calibri" w:cs="Calibri"/>
          <w:b/>
          <w:sz w:val="24"/>
          <w:szCs w:val="24"/>
        </w:rPr>
        <w:t>/2020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353811">
        <w:rPr>
          <w:rFonts w:ascii="Calibri" w:eastAsia="Arial Unicode MS" w:hAnsi="Calibri" w:cs="Calibri"/>
          <w:sz w:val="24"/>
          <w:szCs w:val="24"/>
        </w:rPr>
        <w:t xml:space="preserve"> </w:t>
      </w:r>
      <w:proofErr w:type="gramStart"/>
      <w:r w:rsidR="00353811">
        <w:rPr>
          <w:rFonts w:ascii="Calibri" w:eastAsia="Arial Unicode MS" w:hAnsi="Calibri" w:cs="Calibri"/>
          <w:sz w:val="24"/>
          <w:szCs w:val="24"/>
        </w:rPr>
        <w:t xml:space="preserve">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</w:t>
      </w:r>
      <w:r w:rsidR="00F4039E">
        <w:rPr>
          <w:rFonts w:ascii="Calibri" w:eastAsia="Arial Unicode MS" w:hAnsi="Calibri" w:cs="Calibri"/>
          <w:sz w:val="24"/>
          <w:szCs w:val="24"/>
        </w:rPr>
        <w:t>21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de </w:t>
      </w:r>
      <w:r w:rsidR="00353811">
        <w:rPr>
          <w:rFonts w:ascii="Calibri" w:eastAsia="Arial Unicode MS" w:hAnsi="Calibri" w:cs="Calibri"/>
          <w:sz w:val="24"/>
          <w:szCs w:val="24"/>
        </w:rPr>
        <w:t>dezem</w:t>
      </w:r>
      <w:r w:rsidR="001C7F8D">
        <w:rPr>
          <w:rFonts w:ascii="Calibri" w:eastAsia="Arial Unicode MS" w:hAnsi="Calibri" w:cs="Calibri"/>
          <w:sz w:val="24"/>
          <w:szCs w:val="24"/>
        </w:rPr>
        <w:t xml:space="preserve">bro </w:t>
      </w:r>
      <w:r w:rsidR="0054701A">
        <w:rPr>
          <w:rFonts w:ascii="Calibri" w:eastAsia="Arial Unicode MS" w:hAnsi="Calibri" w:cs="Calibri"/>
          <w:sz w:val="24"/>
          <w:szCs w:val="24"/>
        </w:rPr>
        <w:t>de 2020</w:t>
      </w:r>
    </w:p>
    <w:p w14:paraId="232B8AFE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</w:p>
    <w:p w14:paraId="232B8AFF" w14:textId="77777777" w:rsidR="0054701A" w:rsidRPr="00F935DC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18"/>
          <w:szCs w:val="18"/>
        </w:rPr>
      </w:pPr>
    </w:p>
    <w:p w14:paraId="232B8B00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14:paraId="232B8B01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14:paraId="232B8B02" w14:textId="77777777" w:rsidR="0054701A" w:rsidRPr="00BE4DA8" w:rsidRDefault="0054701A" w:rsidP="0054701A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14:paraId="232B8B03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14:paraId="232B8B04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14:paraId="232B8B05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232B8B06" w14:textId="77777777"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232B8B07" w14:textId="77777777" w:rsidR="0054701A" w:rsidRPr="00D2004C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14:paraId="232B8B08" w14:textId="37603DC9" w:rsidR="00DC1835" w:rsidRPr="003D1F77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D1F77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</w:t>
      </w:r>
      <w:r w:rsidR="00DC1835" w:rsidRPr="003D1F77">
        <w:rPr>
          <w:rFonts w:asciiTheme="minorHAnsi" w:hAnsiTheme="minorHAnsi" w:cs="Calibri"/>
          <w:color w:val="000000"/>
          <w:sz w:val="24"/>
          <w:szCs w:val="24"/>
        </w:rPr>
        <w:t xml:space="preserve">ratifica a abertura, pelo Poder Executivo, do crédito adicional extraordinário previsto no </w:t>
      </w:r>
      <w:r w:rsidR="00C85BE5" w:rsidRPr="003D1F77">
        <w:rPr>
          <w:rFonts w:asciiTheme="minorHAnsi" w:hAnsiTheme="minorHAnsi" w:cs="Calibri"/>
          <w:color w:val="000000"/>
          <w:sz w:val="24"/>
          <w:szCs w:val="24"/>
        </w:rPr>
        <w:t>Decreto nº 12.</w:t>
      </w:r>
      <w:r w:rsidR="00B14A5B">
        <w:rPr>
          <w:rFonts w:asciiTheme="minorHAnsi" w:hAnsiTheme="minorHAnsi" w:cs="Calibri"/>
          <w:color w:val="000000"/>
          <w:sz w:val="24"/>
          <w:szCs w:val="24"/>
        </w:rPr>
        <w:t>434</w:t>
      </w:r>
      <w:r w:rsidR="00C85BE5" w:rsidRPr="003D1F77">
        <w:rPr>
          <w:rFonts w:asciiTheme="minorHAnsi" w:hAnsiTheme="minorHAnsi" w:cs="Calibri"/>
          <w:color w:val="000000"/>
          <w:sz w:val="24"/>
          <w:szCs w:val="24"/>
        </w:rPr>
        <w:t xml:space="preserve">, de </w:t>
      </w:r>
      <w:r w:rsidR="00B14A5B">
        <w:rPr>
          <w:rFonts w:asciiTheme="minorHAnsi" w:hAnsiTheme="minorHAnsi" w:cs="Calibri"/>
          <w:color w:val="000000"/>
          <w:sz w:val="24"/>
          <w:szCs w:val="24"/>
        </w:rPr>
        <w:t>21</w:t>
      </w:r>
      <w:r w:rsidR="00C85BE5" w:rsidRPr="003D1F77">
        <w:rPr>
          <w:rFonts w:asciiTheme="minorHAnsi" w:hAnsiTheme="minorHAnsi" w:cs="Calibri"/>
          <w:color w:val="000000"/>
          <w:sz w:val="24"/>
          <w:szCs w:val="24"/>
        </w:rPr>
        <w:t xml:space="preserve"> de </w:t>
      </w:r>
      <w:r w:rsidR="00BE3777">
        <w:rPr>
          <w:rFonts w:asciiTheme="minorHAnsi" w:hAnsiTheme="minorHAnsi" w:cs="Calibri"/>
          <w:color w:val="000000"/>
          <w:sz w:val="24"/>
          <w:szCs w:val="24"/>
        </w:rPr>
        <w:t>dez</w:t>
      </w:r>
      <w:r w:rsidR="0003678B" w:rsidRPr="003D1F77">
        <w:rPr>
          <w:rFonts w:asciiTheme="minorHAnsi" w:hAnsiTheme="minorHAnsi" w:cs="Calibri"/>
          <w:color w:val="000000"/>
          <w:sz w:val="24"/>
          <w:szCs w:val="24"/>
        </w:rPr>
        <w:t xml:space="preserve">embro </w:t>
      </w:r>
      <w:r w:rsidR="00C85BE5" w:rsidRPr="003D1F77">
        <w:rPr>
          <w:rFonts w:asciiTheme="minorHAnsi" w:hAnsiTheme="minorHAnsi" w:cs="Calibri"/>
          <w:color w:val="000000"/>
          <w:sz w:val="24"/>
          <w:szCs w:val="24"/>
        </w:rPr>
        <w:t>de 2020</w:t>
      </w:r>
      <w:r w:rsidR="00057C1E" w:rsidRPr="003D1F77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 w:rsidR="00DC1835" w:rsidRPr="003D1F77">
        <w:rPr>
          <w:rFonts w:asciiTheme="minorHAnsi" w:hAnsiTheme="minorHAnsi" w:cs="Calibri"/>
          <w:color w:val="000000"/>
          <w:sz w:val="24"/>
          <w:szCs w:val="24"/>
        </w:rPr>
        <w:t>e dá outras providências.</w:t>
      </w:r>
    </w:p>
    <w:p w14:paraId="232B8B09" w14:textId="77777777" w:rsidR="008056A1" w:rsidRDefault="00D23DBB" w:rsidP="008056A1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E1056B">
        <w:rPr>
          <w:rFonts w:asciiTheme="minorHAnsi" w:hAnsiTheme="minorHAnsi" w:cs="Calibri"/>
          <w:color w:val="000000"/>
          <w:sz w:val="24"/>
          <w:szCs w:val="24"/>
        </w:rPr>
        <w:t xml:space="preserve">A presente propositura decorre de determinação da Lei Federal nº 4.320, de 17 de março de 1964, que, ao mesmo tempo em que faculta ao Poder Executivo a abertura de </w:t>
      </w:r>
      <w:proofErr w:type="gramStart"/>
      <w:r w:rsidRPr="00E1056B">
        <w:rPr>
          <w:rFonts w:asciiTheme="minorHAnsi" w:hAnsiTheme="minorHAnsi" w:cs="Calibri"/>
          <w:color w:val="000000"/>
          <w:sz w:val="24"/>
          <w:szCs w:val="24"/>
        </w:rPr>
        <w:t>créditos</w:t>
      </w:r>
      <w:proofErr w:type="gramEnd"/>
      <w:r w:rsidRPr="00E1056B">
        <w:rPr>
          <w:rFonts w:asciiTheme="minorHAnsi" w:hAnsiTheme="minorHAnsi" w:cs="Calibri"/>
          <w:color w:val="000000"/>
          <w:sz w:val="24"/>
          <w:szCs w:val="24"/>
        </w:rPr>
        <w:t xml:space="preserve"> adicionais extraordinários por meio de decreto e sem autorização legislativa prévia, não exclui a necessidade de apreciação desta medida pelo Poder Legislativo. </w:t>
      </w:r>
    </w:p>
    <w:p w14:paraId="0310E067" w14:textId="7AD5D82A" w:rsidR="00F935DC" w:rsidRDefault="00F935DC" w:rsidP="008056A1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B14A5B">
        <w:rPr>
          <w:rFonts w:asciiTheme="minorHAnsi" w:hAnsiTheme="minorHAnsi" w:cs="Calibri"/>
          <w:color w:val="000000"/>
          <w:sz w:val="24"/>
          <w:szCs w:val="24"/>
        </w:rPr>
        <w:t xml:space="preserve">No ponto, o crédito em tela destina-se </w:t>
      </w:r>
      <w:r w:rsidR="00B14A5B" w:rsidRPr="00B14A5B">
        <w:rPr>
          <w:rFonts w:asciiTheme="minorHAnsi" w:hAnsiTheme="minorHAnsi" w:cs="Calibri"/>
          <w:color w:val="000000"/>
          <w:sz w:val="24"/>
          <w:szCs w:val="24"/>
        </w:rPr>
        <w:t>a inserir no orçamento os seguintes repasses financeiros para combate à pandemia da COVID-19:</w:t>
      </w:r>
    </w:p>
    <w:p w14:paraId="187BB17F" w14:textId="78D2C52E" w:rsidR="00B14A5B" w:rsidRPr="00B14A5B" w:rsidRDefault="00B14A5B" w:rsidP="00B14A5B">
      <w:pPr>
        <w:pStyle w:val="PargrafodaLista"/>
        <w:numPr>
          <w:ilvl w:val="0"/>
          <w:numId w:val="16"/>
        </w:numPr>
        <w:spacing w:before="120" w:after="12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B14A5B">
        <w:rPr>
          <w:rFonts w:asciiTheme="minorHAnsi" w:hAnsiTheme="minorHAnsi" w:cs="Calibri"/>
          <w:color w:val="000000"/>
          <w:sz w:val="24"/>
          <w:szCs w:val="24"/>
        </w:rPr>
        <w:t xml:space="preserve">Portaria MS/GM nº 3.389, de 10 de dezembro de 2020, que “Habilita estado, município e o Distrito Federal a receber incentivo financeiro federal de capital para estruturação e adequação dos ambientes de assistência odontológica na Atenção Primária à Saúde e na Atenção Especializada, no enfrentamento à Emergência de Saúde Pública de Importância Nacional decorrente da pandemia do </w:t>
      </w:r>
      <w:proofErr w:type="spellStart"/>
      <w:r w:rsidRPr="00B14A5B">
        <w:rPr>
          <w:rFonts w:asciiTheme="minorHAnsi" w:hAnsiTheme="minorHAnsi" w:cs="Calibri"/>
          <w:color w:val="000000"/>
          <w:sz w:val="24"/>
          <w:szCs w:val="24"/>
        </w:rPr>
        <w:t>Coronavírus</w:t>
      </w:r>
      <w:proofErr w:type="spellEnd"/>
      <w:r w:rsidRPr="00B14A5B">
        <w:rPr>
          <w:rFonts w:asciiTheme="minorHAnsi" w:hAnsiTheme="minorHAnsi" w:cs="Calibri"/>
          <w:color w:val="000000"/>
          <w:sz w:val="24"/>
          <w:szCs w:val="24"/>
        </w:rPr>
        <w:t xml:space="preserve"> (Covid19)” – na qual destina o valor de R$ 92.939,00 (noventa e dois mil, novecentos e trinta e nove reais), para atender aos objetivos da referida Portaria;</w:t>
      </w:r>
    </w:p>
    <w:p w14:paraId="5C55101B" w14:textId="48E374B7" w:rsidR="00B14A5B" w:rsidRPr="00B14A5B" w:rsidRDefault="00B14A5B" w:rsidP="00B14A5B">
      <w:pPr>
        <w:pStyle w:val="PargrafodaLista"/>
        <w:numPr>
          <w:ilvl w:val="0"/>
          <w:numId w:val="16"/>
        </w:numPr>
        <w:spacing w:before="120" w:after="12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B14A5B">
        <w:rPr>
          <w:rFonts w:asciiTheme="minorHAnsi" w:hAnsiTheme="minorHAnsi" w:cs="Calibri"/>
          <w:color w:val="000000"/>
          <w:sz w:val="24"/>
          <w:szCs w:val="24"/>
        </w:rPr>
        <w:t xml:space="preserve">Convênio de Cooperação nº 015/2020, “que entre si celebram o município de Araraquara, por intermédio da secretaria municipal da saúde e Município de Descalvado para a execução de ações-serviços-atividades de enfrentamento da emergência em saúde pública de importância nacional (ESPIN) em decorrência da infecção humana pelo novo </w:t>
      </w:r>
      <w:proofErr w:type="spellStart"/>
      <w:r w:rsidRPr="00B14A5B">
        <w:rPr>
          <w:rFonts w:asciiTheme="minorHAnsi" w:hAnsiTheme="minorHAnsi" w:cs="Calibri"/>
          <w:color w:val="000000"/>
          <w:sz w:val="24"/>
          <w:szCs w:val="24"/>
        </w:rPr>
        <w:t>coronavírus</w:t>
      </w:r>
      <w:proofErr w:type="spellEnd"/>
      <w:r w:rsidRPr="00B14A5B">
        <w:rPr>
          <w:rFonts w:asciiTheme="minorHAnsi" w:hAnsiTheme="minorHAnsi" w:cs="Calibri"/>
          <w:color w:val="000000"/>
          <w:sz w:val="24"/>
          <w:szCs w:val="24"/>
        </w:rPr>
        <w:t xml:space="preserve"> (COVID – 19)” – no qual oportuniza ao município conveniado a realização de Exames por RT-</w:t>
      </w:r>
      <w:proofErr w:type="spellStart"/>
      <w:r w:rsidRPr="00B14A5B">
        <w:rPr>
          <w:rFonts w:asciiTheme="minorHAnsi" w:hAnsiTheme="minorHAnsi" w:cs="Calibri"/>
          <w:color w:val="000000"/>
          <w:sz w:val="24"/>
          <w:szCs w:val="24"/>
        </w:rPr>
        <w:t>qPCR</w:t>
      </w:r>
      <w:proofErr w:type="spellEnd"/>
      <w:r w:rsidRPr="00B14A5B">
        <w:rPr>
          <w:rFonts w:asciiTheme="minorHAnsi" w:hAnsiTheme="minorHAnsi" w:cs="Calibri"/>
          <w:color w:val="000000"/>
          <w:sz w:val="24"/>
          <w:szCs w:val="24"/>
        </w:rPr>
        <w:t xml:space="preserve"> junto ao Laboratório da Faculdade de Ciências Farmacêuticas da UNESP Araraquara pelo contrato firmado, no qual está sendo repassado a terceira parcela no valor de R$ 27.000,00 (vinte e sete mil reais);</w:t>
      </w:r>
    </w:p>
    <w:p w14:paraId="4657B3C6" w14:textId="590165D3" w:rsidR="00B14A5B" w:rsidRPr="00B14A5B" w:rsidRDefault="00B14A5B" w:rsidP="00B14A5B">
      <w:pPr>
        <w:pStyle w:val="PargrafodaLista"/>
        <w:numPr>
          <w:ilvl w:val="0"/>
          <w:numId w:val="16"/>
        </w:numPr>
        <w:spacing w:before="120" w:after="12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B14A5B">
        <w:rPr>
          <w:rFonts w:asciiTheme="minorHAnsi" w:hAnsiTheme="minorHAnsi" w:cs="Calibri"/>
          <w:color w:val="000000"/>
          <w:sz w:val="24"/>
          <w:szCs w:val="24"/>
        </w:rPr>
        <w:t xml:space="preserve">Convênio de Cooperação nº 009/2020, “que entre si celebram o município de Araraquara, por intermédio da secretaria municipal da saúde e o Serviço Autônomo Municipal de Saúde – SAMS de Ibitinga para a execução de ações-serviços-atividades de enfrentamento da emergência em saúde pública de importância nacional (ESPIN) em decorrência da infecção humana pelo novo </w:t>
      </w:r>
      <w:proofErr w:type="spellStart"/>
      <w:r w:rsidRPr="00B14A5B">
        <w:rPr>
          <w:rFonts w:asciiTheme="minorHAnsi" w:hAnsiTheme="minorHAnsi" w:cs="Calibri"/>
          <w:color w:val="000000"/>
          <w:sz w:val="24"/>
          <w:szCs w:val="24"/>
        </w:rPr>
        <w:t>coronavírus</w:t>
      </w:r>
      <w:proofErr w:type="spellEnd"/>
      <w:r w:rsidRPr="00B14A5B">
        <w:rPr>
          <w:rFonts w:asciiTheme="minorHAnsi" w:hAnsiTheme="minorHAnsi" w:cs="Calibri"/>
          <w:color w:val="000000"/>
          <w:sz w:val="24"/>
          <w:szCs w:val="24"/>
        </w:rPr>
        <w:t xml:space="preserve"> (COVID – 19)” – no qual oportuniza ao município conveniado a realização de Exames por RT-</w:t>
      </w:r>
      <w:proofErr w:type="spellStart"/>
      <w:r w:rsidRPr="00B14A5B">
        <w:rPr>
          <w:rFonts w:asciiTheme="minorHAnsi" w:hAnsiTheme="minorHAnsi" w:cs="Calibri"/>
          <w:color w:val="000000"/>
          <w:sz w:val="24"/>
          <w:szCs w:val="24"/>
        </w:rPr>
        <w:t>qPCR</w:t>
      </w:r>
      <w:proofErr w:type="spellEnd"/>
      <w:r w:rsidRPr="00B14A5B">
        <w:rPr>
          <w:rFonts w:asciiTheme="minorHAnsi" w:hAnsiTheme="minorHAnsi" w:cs="Calibri"/>
          <w:color w:val="000000"/>
          <w:sz w:val="24"/>
          <w:szCs w:val="24"/>
        </w:rPr>
        <w:t xml:space="preserve"> junto ao Laboratório da Faculdade de Ciências Farmacêuticas da UNESP Araraquara pelo contrato firmado, no qual foi repassado a terceira parcela no valor de R$ 18.000,00 (dezoito mil reais) trezentos e quarenta reais);</w:t>
      </w:r>
    </w:p>
    <w:p w14:paraId="2D989636" w14:textId="25AC2539" w:rsidR="00B14A5B" w:rsidRPr="00B14A5B" w:rsidRDefault="00B14A5B" w:rsidP="00B14A5B">
      <w:pPr>
        <w:pStyle w:val="PargrafodaLista"/>
        <w:numPr>
          <w:ilvl w:val="0"/>
          <w:numId w:val="16"/>
        </w:numPr>
        <w:spacing w:before="120" w:after="12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B14A5B">
        <w:rPr>
          <w:rFonts w:asciiTheme="minorHAnsi" w:hAnsiTheme="minorHAnsi" w:cs="Calibri"/>
          <w:color w:val="000000"/>
          <w:sz w:val="24"/>
          <w:szCs w:val="24"/>
        </w:rPr>
        <w:t xml:space="preserve">Convênio de Cooperação nº 014/2020, “que entre si celebram o município de Araraquara, por intermédio da secretaria municipal da saúde e Município de Nova Europa para a execução de ações-serviços-atividades de enfrentamento da emergência em saúde pública de importância nacional (ESPIN) em decorrência da infecção humana pelo novo </w:t>
      </w:r>
      <w:proofErr w:type="spellStart"/>
      <w:r w:rsidRPr="00B14A5B">
        <w:rPr>
          <w:rFonts w:asciiTheme="minorHAnsi" w:hAnsiTheme="minorHAnsi" w:cs="Calibri"/>
          <w:color w:val="000000"/>
          <w:sz w:val="24"/>
          <w:szCs w:val="24"/>
        </w:rPr>
        <w:t>coronavírus</w:t>
      </w:r>
      <w:proofErr w:type="spellEnd"/>
      <w:r w:rsidRPr="00B14A5B">
        <w:rPr>
          <w:rFonts w:asciiTheme="minorHAnsi" w:hAnsiTheme="minorHAnsi" w:cs="Calibri"/>
          <w:color w:val="000000"/>
          <w:sz w:val="24"/>
          <w:szCs w:val="24"/>
        </w:rPr>
        <w:t xml:space="preserve"> (COVID – 19)” – no qual oportuniza ao município conveniado a realização de Exames por RT-</w:t>
      </w:r>
      <w:proofErr w:type="spellStart"/>
      <w:r w:rsidRPr="00B14A5B">
        <w:rPr>
          <w:rFonts w:asciiTheme="minorHAnsi" w:hAnsiTheme="minorHAnsi" w:cs="Calibri"/>
          <w:color w:val="000000"/>
          <w:sz w:val="24"/>
          <w:szCs w:val="24"/>
        </w:rPr>
        <w:t>qPCR</w:t>
      </w:r>
      <w:proofErr w:type="spellEnd"/>
      <w:r w:rsidRPr="00B14A5B">
        <w:rPr>
          <w:rFonts w:asciiTheme="minorHAnsi" w:hAnsiTheme="minorHAnsi" w:cs="Calibri"/>
          <w:color w:val="000000"/>
          <w:sz w:val="24"/>
          <w:szCs w:val="24"/>
        </w:rPr>
        <w:t xml:space="preserve"> junto ao Laboratório da Faculdade de Ciências Farmacêuticas da UNESP Araraquara pelo contrato firmado, no qual está sendo repassado a segunda parcela no valor de R$ 9.900,00 (nove mil e novecentos reais);</w:t>
      </w:r>
    </w:p>
    <w:p w14:paraId="51C762F1" w14:textId="581CBFD1" w:rsidR="00B14A5B" w:rsidRPr="00B14A5B" w:rsidRDefault="00B14A5B" w:rsidP="00B14A5B">
      <w:pPr>
        <w:pStyle w:val="PargrafodaLista"/>
        <w:numPr>
          <w:ilvl w:val="0"/>
          <w:numId w:val="16"/>
        </w:numPr>
        <w:spacing w:before="120" w:after="12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B14A5B">
        <w:rPr>
          <w:rFonts w:asciiTheme="minorHAnsi" w:hAnsiTheme="minorHAnsi" w:cs="Calibri"/>
          <w:color w:val="000000"/>
          <w:sz w:val="24"/>
          <w:szCs w:val="24"/>
        </w:rPr>
        <w:t xml:space="preserve">Convênio de Cooperação nº 006/2020, “que entre si celebram o município de Araraquara, por intermédio da secretaria municipal da saúde e Município de Tabatinga para a execução de ações-serviços-atividades de enfrentamento da emergência em saúde pública de importância nacional (ESPIN) em decorrência da infecção humana pelo novo </w:t>
      </w:r>
      <w:proofErr w:type="spellStart"/>
      <w:r w:rsidRPr="00B14A5B">
        <w:rPr>
          <w:rFonts w:asciiTheme="minorHAnsi" w:hAnsiTheme="minorHAnsi" w:cs="Calibri"/>
          <w:color w:val="000000"/>
          <w:sz w:val="24"/>
          <w:szCs w:val="24"/>
        </w:rPr>
        <w:t>coronavírus</w:t>
      </w:r>
      <w:proofErr w:type="spellEnd"/>
      <w:r w:rsidRPr="00B14A5B">
        <w:rPr>
          <w:rFonts w:asciiTheme="minorHAnsi" w:hAnsiTheme="minorHAnsi" w:cs="Calibri"/>
          <w:color w:val="000000"/>
          <w:sz w:val="24"/>
          <w:szCs w:val="24"/>
        </w:rPr>
        <w:t xml:space="preserve"> (COVID – 19)” – no qual oportuniza ao município conveniado a realização de Exames por RT-</w:t>
      </w:r>
      <w:proofErr w:type="spellStart"/>
      <w:r w:rsidRPr="00B14A5B">
        <w:rPr>
          <w:rFonts w:asciiTheme="minorHAnsi" w:hAnsiTheme="minorHAnsi" w:cs="Calibri"/>
          <w:color w:val="000000"/>
          <w:sz w:val="24"/>
          <w:szCs w:val="24"/>
        </w:rPr>
        <w:t>qPCR</w:t>
      </w:r>
      <w:proofErr w:type="spellEnd"/>
      <w:r w:rsidRPr="00B14A5B">
        <w:rPr>
          <w:rFonts w:asciiTheme="minorHAnsi" w:hAnsiTheme="minorHAnsi" w:cs="Calibri"/>
          <w:color w:val="000000"/>
          <w:sz w:val="24"/>
          <w:szCs w:val="24"/>
        </w:rPr>
        <w:t xml:space="preserve"> junto ao Laboratório da Faculdade de Ciências Farmacêuticas da UNESP Araraquara pelo contrato firmado, no qual está sendo repassado o valor de R$ 11.880,00 (onze mil, oitocentos e oitenta reais);</w:t>
      </w:r>
    </w:p>
    <w:p w14:paraId="692BA2C5" w14:textId="6B83EC88" w:rsidR="00B14A5B" w:rsidRPr="00B14A5B" w:rsidRDefault="00B14A5B" w:rsidP="00B14A5B">
      <w:pPr>
        <w:pStyle w:val="PargrafodaLista"/>
        <w:numPr>
          <w:ilvl w:val="0"/>
          <w:numId w:val="16"/>
        </w:numPr>
        <w:spacing w:before="120" w:after="12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B14A5B">
        <w:rPr>
          <w:rFonts w:asciiTheme="minorHAnsi" w:hAnsiTheme="minorHAnsi" w:cs="Calibri"/>
          <w:color w:val="000000"/>
          <w:sz w:val="24"/>
          <w:szCs w:val="24"/>
        </w:rPr>
        <w:t xml:space="preserve">Convênio de Cooperação nº 005/2020, “que entre si celebram o município de Araraquara, por intermédio da secretaria municipal da saúde e Município de Dourado para a execução de ações-serviços-atividades de enfrentamento da emergência em saúde pública de importância nacional (ESPIN) em decorrência da infecção humana pelo novo </w:t>
      </w:r>
      <w:proofErr w:type="spellStart"/>
      <w:r w:rsidRPr="00B14A5B">
        <w:rPr>
          <w:rFonts w:asciiTheme="minorHAnsi" w:hAnsiTheme="minorHAnsi" w:cs="Calibri"/>
          <w:color w:val="000000"/>
          <w:sz w:val="24"/>
          <w:szCs w:val="24"/>
        </w:rPr>
        <w:t>coronavírus</w:t>
      </w:r>
      <w:proofErr w:type="spellEnd"/>
      <w:r w:rsidRPr="00B14A5B">
        <w:rPr>
          <w:rFonts w:asciiTheme="minorHAnsi" w:hAnsiTheme="minorHAnsi" w:cs="Calibri"/>
          <w:color w:val="000000"/>
          <w:sz w:val="24"/>
          <w:szCs w:val="24"/>
        </w:rPr>
        <w:t xml:space="preserve"> (COVID – 19)” – no qual oportuniza ao município conveniado a realização de Exames por RT-</w:t>
      </w:r>
      <w:proofErr w:type="spellStart"/>
      <w:r w:rsidRPr="00B14A5B">
        <w:rPr>
          <w:rFonts w:asciiTheme="minorHAnsi" w:hAnsiTheme="minorHAnsi" w:cs="Calibri"/>
          <w:color w:val="000000"/>
          <w:sz w:val="24"/>
          <w:szCs w:val="24"/>
        </w:rPr>
        <w:t>qPCR</w:t>
      </w:r>
      <w:proofErr w:type="spellEnd"/>
      <w:r w:rsidRPr="00B14A5B">
        <w:rPr>
          <w:rFonts w:asciiTheme="minorHAnsi" w:hAnsiTheme="minorHAnsi" w:cs="Calibri"/>
          <w:color w:val="000000"/>
          <w:sz w:val="24"/>
          <w:szCs w:val="24"/>
        </w:rPr>
        <w:t xml:space="preserve"> junto ao Laboratório da Faculdade de Ciências Farmacêuticas da UNESP Araraquara pelo contrato firmado, no qual está sendo repassado a segunda parcela no valor de R$ 15.840,00 (quinze mil, oitocentos e quarenta reais);</w:t>
      </w:r>
      <w:r w:rsidRPr="00B14A5B">
        <w:rPr>
          <w:rFonts w:asciiTheme="minorHAnsi" w:hAnsiTheme="minorHAnsi" w:cs="Calibri"/>
          <w:color w:val="000000"/>
          <w:sz w:val="24"/>
          <w:szCs w:val="24"/>
        </w:rPr>
        <w:t xml:space="preserve"> e</w:t>
      </w:r>
    </w:p>
    <w:p w14:paraId="4A105CFF" w14:textId="71D09F80" w:rsidR="00B14A5B" w:rsidRPr="00B14A5B" w:rsidRDefault="00B14A5B" w:rsidP="00B14A5B">
      <w:pPr>
        <w:pStyle w:val="PargrafodaLista"/>
        <w:numPr>
          <w:ilvl w:val="0"/>
          <w:numId w:val="16"/>
        </w:numPr>
        <w:spacing w:before="120" w:after="12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B14A5B">
        <w:rPr>
          <w:rFonts w:asciiTheme="minorHAnsi" w:hAnsiTheme="minorHAnsi" w:cs="Calibri"/>
          <w:color w:val="000000"/>
          <w:sz w:val="24"/>
          <w:szCs w:val="24"/>
        </w:rPr>
        <w:t xml:space="preserve">Convênio de Cooperação nº 006/2020, “que entre si celebram o município de Araraquara, por intermédio da secretaria municipal da saúde e Município de Itápolis para a execução de ações-serviços-atividades de enfrentamento da emergência em saúde pública de importância nacional (ESPIN) em decorrência da infecção humana pelo novo </w:t>
      </w:r>
      <w:proofErr w:type="spellStart"/>
      <w:r w:rsidRPr="00B14A5B">
        <w:rPr>
          <w:rFonts w:asciiTheme="minorHAnsi" w:hAnsiTheme="minorHAnsi" w:cs="Calibri"/>
          <w:color w:val="000000"/>
          <w:sz w:val="24"/>
          <w:szCs w:val="24"/>
        </w:rPr>
        <w:t>coronavírus</w:t>
      </w:r>
      <w:proofErr w:type="spellEnd"/>
      <w:r w:rsidRPr="00B14A5B">
        <w:rPr>
          <w:rFonts w:asciiTheme="minorHAnsi" w:hAnsiTheme="minorHAnsi" w:cs="Calibri"/>
          <w:color w:val="000000"/>
          <w:sz w:val="24"/>
          <w:szCs w:val="24"/>
        </w:rPr>
        <w:t xml:space="preserve"> (COVID – 19)” – no qual oportuniza ao município conveniado a realização de Exames por RT-</w:t>
      </w:r>
      <w:proofErr w:type="spellStart"/>
      <w:r w:rsidRPr="00B14A5B">
        <w:rPr>
          <w:rFonts w:asciiTheme="minorHAnsi" w:hAnsiTheme="minorHAnsi" w:cs="Calibri"/>
          <w:color w:val="000000"/>
          <w:sz w:val="24"/>
          <w:szCs w:val="24"/>
        </w:rPr>
        <w:t>qPCR</w:t>
      </w:r>
      <w:proofErr w:type="spellEnd"/>
      <w:r w:rsidRPr="00B14A5B">
        <w:rPr>
          <w:rFonts w:asciiTheme="minorHAnsi" w:hAnsiTheme="minorHAnsi" w:cs="Calibri"/>
          <w:color w:val="000000"/>
          <w:sz w:val="24"/>
          <w:szCs w:val="24"/>
        </w:rPr>
        <w:t xml:space="preserve"> junto ao Laboratório da Faculdade de Ciências Farmacêuticas da UNESP Araraquara pelo contrato firmado, no qual está sendo repassado o valor de R$ 6.210,00 (seis mil, duzentos e dez reais).</w:t>
      </w:r>
    </w:p>
    <w:p w14:paraId="76628E54" w14:textId="45F79CCC" w:rsidR="00B14A5B" w:rsidRDefault="00B14A5B" w:rsidP="00B14A5B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Ademais, é necessária a </w:t>
      </w:r>
      <w:r w:rsidRPr="00B14A5B">
        <w:rPr>
          <w:rFonts w:asciiTheme="minorHAnsi" w:hAnsiTheme="minorHAnsi" w:cs="Calibri"/>
          <w:color w:val="000000"/>
          <w:sz w:val="24"/>
          <w:szCs w:val="24"/>
        </w:rPr>
        <w:t>adequação/transferências de saldos de dotações orçament</w:t>
      </w:r>
      <w:r>
        <w:rPr>
          <w:rFonts w:asciiTheme="minorHAnsi" w:hAnsiTheme="minorHAnsi" w:cs="Calibri"/>
          <w:color w:val="000000"/>
          <w:sz w:val="24"/>
          <w:szCs w:val="24"/>
        </w:rPr>
        <w:t>árias, em que, erroneamente, foram</w:t>
      </w:r>
      <w:r w:rsidRPr="00B14A5B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proofErr w:type="gramStart"/>
      <w:r w:rsidRPr="00B14A5B">
        <w:rPr>
          <w:rFonts w:asciiTheme="minorHAnsi" w:hAnsiTheme="minorHAnsi" w:cs="Calibri"/>
          <w:color w:val="000000"/>
          <w:sz w:val="24"/>
          <w:szCs w:val="24"/>
        </w:rPr>
        <w:t>apontado</w:t>
      </w:r>
      <w:proofErr w:type="gramEnd"/>
      <w:r w:rsidRPr="00B14A5B">
        <w:rPr>
          <w:rFonts w:asciiTheme="minorHAnsi" w:hAnsiTheme="minorHAnsi" w:cs="Calibri"/>
          <w:color w:val="000000"/>
          <w:sz w:val="24"/>
          <w:szCs w:val="24"/>
        </w:rPr>
        <w:t xml:space="preserve"> para suplementação em dotação de fonte diferente da original: deduz R$ 3.000,00 de “fonte 2” para suplementar corretamente em dotação de “fonte 5”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. </w:t>
      </w:r>
      <w:bookmarkStart w:id="0" w:name="_GoBack"/>
      <w:bookmarkEnd w:id="0"/>
    </w:p>
    <w:p w14:paraId="232B8B0B" w14:textId="48B181D7" w:rsidR="00196C7D" w:rsidRDefault="00C40DC7" w:rsidP="00E1056B">
      <w:pPr>
        <w:spacing w:before="120" w:after="120"/>
        <w:ind w:right="-1"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D1F77">
        <w:rPr>
          <w:rFonts w:asciiTheme="minorHAnsi" w:hAnsiTheme="minorHAnsi" w:cs="Calibri"/>
          <w:color w:val="000000"/>
          <w:sz w:val="24"/>
          <w:szCs w:val="24"/>
        </w:rPr>
        <w:t xml:space="preserve">Na medida em que (i) a Secretaria Municipal </w:t>
      </w:r>
      <w:r w:rsidR="00F935DC">
        <w:rPr>
          <w:rFonts w:asciiTheme="minorHAnsi" w:hAnsiTheme="minorHAnsi" w:cs="Calibri"/>
          <w:color w:val="000000"/>
          <w:sz w:val="24"/>
          <w:szCs w:val="24"/>
        </w:rPr>
        <w:t xml:space="preserve">da </w:t>
      </w:r>
      <w:r w:rsidR="00B14A5B">
        <w:rPr>
          <w:rFonts w:asciiTheme="minorHAnsi" w:hAnsiTheme="minorHAnsi" w:cs="Calibri"/>
          <w:color w:val="000000"/>
          <w:sz w:val="24"/>
          <w:szCs w:val="24"/>
        </w:rPr>
        <w:t>Saúde</w:t>
      </w:r>
      <w:r w:rsidR="003D1F77" w:rsidRPr="003D1F7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3D1F77">
        <w:rPr>
          <w:rFonts w:asciiTheme="minorHAnsi" w:hAnsiTheme="minorHAnsi" w:cs="Calibri"/>
          <w:color w:val="000000"/>
          <w:sz w:val="24"/>
          <w:szCs w:val="24"/>
        </w:rPr>
        <w:t xml:space="preserve">necessitava </w:t>
      </w:r>
      <w:r w:rsidR="00350066" w:rsidRPr="003D1F77">
        <w:rPr>
          <w:rFonts w:asciiTheme="minorHAnsi" w:hAnsiTheme="minorHAnsi" w:cs="Calibri"/>
          <w:color w:val="000000"/>
          <w:sz w:val="24"/>
          <w:szCs w:val="24"/>
        </w:rPr>
        <w:t>da disponibilização orçamentária d</w:t>
      </w:r>
      <w:r w:rsidRPr="003D1F77">
        <w:rPr>
          <w:rFonts w:asciiTheme="minorHAnsi" w:hAnsiTheme="minorHAnsi" w:cs="Calibri"/>
          <w:color w:val="000000"/>
          <w:sz w:val="24"/>
          <w:szCs w:val="24"/>
        </w:rPr>
        <w:t>os recursos previstos em supracitado decreto, (</w:t>
      </w:r>
      <w:proofErr w:type="spellStart"/>
      <w:r w:rsidRPr="003D1F77">
        <w:rPr>
          <w:rFonts w:asciiTheme="minorHAnsi" w:hAnsiTheme="minorHAnsi" w:cs="Calibri"/>
          <w:color w:val="000000"/>
          <w:sz w:val="24"/>
          <w:szCs w:val="24"/>
        </w:rPr>
        <w:t>ii</w:t>
      </w:r>
      <w:proofErr w:type="spellEnd"/>
      <w:r w:rsidRPr="003D1F77">
        <w:rPr>
          <w:rFonts w:asciiTheme="minorHAnsi" w:hAnsiTheme="minorHAnsi" w:cs="Calibri"/>
          <w:color w:val="000000"/>
          <w:sz w:val="24"/>
          <w:szCs w:val="24"/>
        </w:rPr>
        <w:t xml:space="preserve">) não sendo </w:t>
      </w:r>
      <w:proofErr w:type="gramStart"/>
      <w:r w:rsidRPr="003D1F77">
        <w:rPr>
          <w:rFonts w:asciiTheme="minorHAnsi" w:hAnsiTheme="minorHAnsi" w:cs="Calibri"/>
          <w:color w:val="000000"/>
          <w:sz w:val="24"/>
          <w:szCs w:val="24"/>
        </w:rPr>
        <w:t>possível</w:t>
      </w:r>
      <w:proofErr w:type="gramEnd"/>
      <w:r w:rsidRPr="003D1F77">
        <w:rPr>
          <w:rFonts w:asciiTheme="minorHAnsi" w:hAnsiTheme="minorHAnsi" w:cs="Calibri"/>
          <w:color w:val="000000"/>
          <w:sz w:val="24"/>
          <w:szCs w:val="24"/>
        </w:rPr>
        <w:t xml:space="preserve"> aguardar, naquela ocasião, a realização d</w:t>
      </w:r>
      <w:r w:rsidR="00997976" w:rsidRPr="003D1F77">
        <w:rPr>
          <w:rFonts w:asciiTheme="minorHAnsi" w:hAnsiTheme="minorHAnsi" w:cs="Calibri"/>
          <w:color w:val="000000"/>
          <w:sz w:val="24"/>
          <w:szCs w:val="24"/>
        </w:rPr>
        <w:t xml:space="preserve">e </w:t>
      </w:r>
      <w:r w:rsidRPr="003D1F77">
        <w:rPr>
          <w:rFonts w:asciiTheme="minorHAnsi" w:hAnsiTheme="minorHAnsi" w:cs="Calibri"/>
          <w:color w:val="000000"/>
          <w:sz w:val="24"/>
          <w:szCs w:val="24"/>
        </w:rPr>
        <w:t>sessão ordinária desta Egrégia Casa de Leis, a fim de submeter propositura legislativa para a autorização de abertura do correspondente crédito adicional suplementar</w:t>
      </w:r>
      <w:r w:rsidR="00DA547F" w:rsidRPr="003D1F77">
        <w:rPr>
          <w:rFonts w:asciiTheme="minorHAnsi" w:hAnsiTheme="minorHAnsi" w:cs="Calibri"/>
          <w:color w:val="000000"/>
          <w:sz w:val="24"/>
          <w:szCs w:val="24"/>
        </w:rPr>
        <w:t xml:space="preserve"> ou </w:t>
      </w:r>
      <w:r w:rsidRPr="003D1F77">
        <w:rPr>
          <w:rFonts w:asciiTheme="minorHAnsi" w:hAnsiTheme="minorHAnsi" w:cs="Calibri"/>
          <w:color w:val="000000"/>
          <w:sz w:val="24"/>
          <w:szCs w:val="24"/>
        </w:rPr>
        <w:t>especial, (</w:t>
      </w:r>
      <w:proofErr w:type="spellStart"/>
      <w:r w:rsidRPr="003D1F77">
        <w:rPr>
          <w:rFonts w:asciiTheme="minorHAnsi" w:hAnsiTheme="minorHAnsi" w:cs="Calibri"/>
          <w:color w:val="000000"/>
          <w:sz w:val="24"/>
          <w:szCs w:val="24"/>
        </w:rPr>
        <w:t>iii</w:t>
      </w:r>
      <w:proofErr w:type="spellEnd"/>
      <w:r w:rsidRPr="003D1F77">
        <w:rPr>
          <w:rFonts w:asciiTheme="minorHAnsi" w:hAnsiTheme="minorHAnsi" w:cs="Calibri"/>
          <w:color w:val="000000"/>
          <w:sz w:val="24"/>
          <w:szCs w:val="24"/>
        </w:rPr>
        <w:t>) optou-se pela abertura do crédito adicional extraordinário cuja ratificação ora se solicita.</w:t>
      </w:r>
      <w:r w:rsidRPr="008056A1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</w:p>
    <w:p w14:paraId="232B8B0C" w14:textId="77777777" w:rsidR="00997976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>
        <w:rPr>
          <w:rFonts w:ascii="Calibri" w:hAnsi="Calibri" w:cs="Calibri"/>
          <w:sz w:val="24"/>
          <w:szCs w:val="24"/>
        </w:rPr>
        <w:t xml:space="preserve">ue </w:t>
      </w:r>
      <w:r w:rsidR="008E3795">
        <w:rPr>
          <w:rFonts w:ascii="Calibri" w:hAnsi="Calibri" w:cs="Calibri"/>
          <w:sz w:val="24"/>
          <w:szCs w:val="24"/>
        </w:rPr>
        <w:t>este</w:t>
      </w:r>
      <w:r>
        <w:rPr>
          <w:rFonts w:ascii="Calibri" w:hAnsi="Calibri" w:cs="Calibri"/>
          <w:sz w:val="24"/>
          <w:szCs w:val="24"/>
        </w:rPr>
        <w:t xml:space="preserve">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  <w:r w:rsidR="00B17FF8">
        <w:rPr>
          <w:rFonts w:ascii="Calibri" w:hAnsi="Calibri" w:cs="Calibri"/>
          <w:sz w:val="24"/>
          <w:szCs w:val="24"/>
        </w:rPr>
        <w:t xml:space="preserve"> </w:t>
      </w:r>
    </w:p>
    <w:p w14:paraId="232B8B0D" w14:textId="449289F3"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14:paraId="232B8B0E" w14:textId="6242926E" w:rsidR="0054701A" w:rsidRPr="00BE4DA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14:paraId="232B8B0F" w14:textId="77777777" w:rsidR="0054701A" w:rsidRDefault="0054701A" w:rsidP="0054701A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Pr="00626A0F">
        <w:rPr>
          <w:noProof/>
        </w:rPr>
        <w:t xml:space="preserve"> </w:t>
      </w:r>
    </w:p>
    <w:p w14:paraId="232B8B11" w14:textId="5DDFCD2E" w:rsidR="0054701A" w:rsidRDefault="0054701A" w:rsidP="00DF7B20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14:paraId="232B8B12" w14:textId="77777777" w:rsidR="0054701A" w:rsidRDefault="0054701A" w:rsidP="00DF7B20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Pr="00BE4DA8">
        <w:rPr>
          <w:rFonts w:ascii="Calibri" w:hAnsi="Calibri" w:cs="Calibri"/>
          <w:sz w:val="24"/>
          <w:szCs w:val="24"/>
        </w:rPr>
        <w:t>efeito Municipal</w:t>
      </w:r>
    </w:p>
    <w:p w14:paraId="232B8B13" w14:textId="77777777" w:rsidR="0054701A" w:rsidRPr="00A82693" w:rsidRDefault="0054701A" w:rsidP="0054701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14:paraId="232B8B14" w14:textId="77777777" w:rsidR="0054701A" w:rsidRDefault="0054701A" w:rsidP="0054701A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32B8B15" w14:textId="0046EB20" w:rsidR="0054701A" w:rsidRPr="00C6742B" w:rsidRDefault="008727AC" w:rsidP="0054701A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F4039E">
        <w:rPr>
          <w:rFonts w:ascii="Calibri" w:hAnsi="Calibri" w:cs="Calibri"/>
          <w:sz w:val="22"/>
          <w:szCs w:val="22"/>
        </w:rPr>
        <w:t xml:space="preserve">Ratifica a </w:t>
      </w:r>
      <w:r w:rsidR="00C6742B" w:rsidRPr="00F4039E">
        <w:rPr>
          <w:rFonts w:ascii="Calibri" w:hAnsi="Calibri" w:cs="Calibri"/>
          <w:sz w:val="22"/>
          <w:szCs w:val="22"/>
        </w:rPr>
        <w:t>abertura, pelo Poder Executivo</w:t>
      </w:r>
      <w:r w:rsidR="00C6742B" w:rsidRPr="00F4039E">
        <w:rPr>
          <w:rFonts w:ascii="Calibri" w:hAnsi="Calibri"/>
          <w:sz w:val="22"/>
          <w:szCs w:val="22"/>
        </w:rPr>
        <w:t xml:space="preserve">, do crédito adicional extraordinário </w:t>
      </w:r>
      <w:r w:rsidR="00F4039E" w:rsidRPr="00F4039E">
        <w:rPr>
          <w:rFonts w:ascii="Calibri" w:hAnsi="Calibri"/>
          <w:sz w:val="24"/>
          <w:szCs w:val="24"/>
        </w:rPr>
        <w:t xml:space="preserve">previsto no Decreto nº 12.434, de 21 de dezembro de 2020, </w:t>
      </w:r>
      <w:r w:rsidR="00F4039E" w:rsidRPr="00F4039E">
        <w:rPr>
          <w:rFonts w:ascii="Calibri" w:eastAsia="Calibri" w:hAnsi="Calibri"/>
          <w:sz w:val="24"/>
          <w:szCs w:val="24"/>
          <w:lang w:eastAsia="en-US"/>
        </w:rPr>
        <w:t>no valor de R$ 184.769,00 (cento e oitenta e quatro mil, setecentos e sessenta e nove reais), para atender despesas com a gestão de serviços de saúde</w:t>
      </w:r>
      <w:r w:rsidR="00F4039E" w:rsidRPr="00F4039E">
        <w:rPr>
          <w:rFonts w:ascii="Calibri" w:eastAsia="Calibri" w:hAnsi="Calibri"/>
          <w:sz w:val="24"/>
          <w:szCs w:val="24"/>
          <w:lang w:eastAsia="en-US"/>
        </w:rPr>
        <w:t>,</w:t>
      </w:r>
      <w:r w:rsidR="00C6742B" w:rsidRPr="00F4039E">
        <w:rPr>
          <w:rFonts w:ascii="Calibri" w:hAnsi="Calibri" w:cs="Calibri"/>
          <w:sz w:val="22"/>
          <w:szCs w:val="22"/>
        </w:rPr>
        <w:t xml:space="preserve"> </w:t>
      </w:r>
      <w:r w:rsidRPr="00F4039E">
        <w:rPr>
          <w:rFonts w:ascii="Calibri" w:hAnsi="Calibri" w:cs="Calibri"/>
          <w:sz w:val="22"/>
          <w:szCs w:val="22"/>
        </w:rPr>
        <w:t>e dá outras providências.</w:t>
      </w:r>
    </w:p>
    <w:p w14:paraId="232B8B16" w14:textId="77777777" w:rsidR="0054701A" w:rsidRPr="0076125C" w:rsidRDefault="0054701A" w:rsidP="0054701A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367363BD" w14:textId="070EE89E" w:rsidR="00BF6EA9" w:rsidRDefault="0054701A" w:rsidP="00BF6EA9">
      <w:pPr>
        <w:tabs>
          <w:tab w:val="left" w:pos="2835"/>
        </w:tabs>
        <w:autoSpaceDE w:val="0"/>
        <w:autoSpaceDN w:val="0"/>
        <w:spacing w:before="100" w:after="100"/>
        <w:ind w:right="-1" w:firstLine="141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B76C03">
        <w:rPr>
          <w:rFonts w:ascii="Calibri" w:hAnsi="Calibri"/>
          <w:bCs/>
          <w:sz w:val="24"/>
          <w:szCs w:val="24"/>
        </w:rPr>
        <w:t>Art. 1º</w:t>
      </w:r>
      <w:r w:rsidRPr="00B76C03">
        <w:rPr>
          <w:rFonts w:ascii="Calibri" w:hAnsi="Calibri"/>
          <w:sz w:val="24"/>
          <w:szCs w:val="24"/>
        </w:rPr>
        <w:t xml:space="preserve"> Fica</w:t>
      </w:r>
      <w:r w:rsidR="00107AED" w:rsidRPr="00B76C03">
        <w:rPr>
          <w:rFonts w:ascii="Calibri" w:hAnsi="Calibri"/>
          <w:sz w:val="24"/>
          <w:szCs w:val="24"/>
        </w:rPr>
        <w:t xml:space="preserve"> ratificad</w:t>
      </w:r>
      <w:r w:rsidR="00DC1835" w:rsidRPr="00B76C03">
        <w:rPr>
          <w:rFonts w:ascii="Calibri" w:hAnsi="Calibri"/>
          <w:sz w:val="24"/>
          <w:szCs w:val="24"/>
        </w:rPr>
        <w:t>a</w:t>
      </w:r>
      <w:r w:rsidR="00107AED" w:rsidRPr="00B76C03">
        <w:rPr>
          <w:rFonts w:ascii="Calibri" w:hAnsi="Calibri"/>
          <w:sz w:val="24"/>
          <w:szCs w:val="24"/>
        </w:rPr>
        <w:t xml:space="preserve"> a abertura, pelo</w:t>
      </w:r>
      <w:r w:rsidRPr="00B76C03">
        <w:rPr>
          <w:rFonts w:ascii="Calibri" w:hAnsi="Calibri"/>
          <w:sz w:val="24"/>
          <w:szCs w:val="24"/>
        </w:rPr>
        <w:t xml:space="preserve"> Poder Executivo</w:t>
      </w:r>
      <w:r w:rsidR="00107AED" w:rsidRPr="00B76C03">
        <w:rPr>
          <w:rFonts w:ascii="Calibri" w:hAnsi="Calibri"/>
          <w:sz w:val="24"/>
          <w:szCs w:val="24"/>
        </w:rPr>
        <w:t xml:space="preserve">, </w:t>
      </w:r>
      <w:r w:rsidR="00997976" w:rsidRPr="00997976">
        <w:rPr>
          <w:rFonts w:ascii="Calibri" w:hAnsi="Calibri"/>
          <w:sz w:val="24"/>
          <w:szCs w:val="24"/>
        </w:rPr>
        <w:t xml:space="preserve">do crédito adicional extraordinário previsto no </w:t>
      </w:r>
      <w:r w:rsidR="00BE3777" w:rsidRPr="00BE3777">
        <w:rPr>
          <w:rFonts w:ascii="Calibri" w:hAnsi="Calibri"/>
          <w:sz w:val="24"/>
          <w:szCs w:val="24"/>
        </w:rPr>
        <w:t>Decreto nº 12.4</w:t>
      </w:r>
      <w:r w:rsidR="00F4039E">
        <w:rPr>
          <w:rFonts w:ascii="Calibri" w:hAnsi="Calibri"/>
          <w:sz w:val="24"/>
          <w:szCs w:val="24"/>
        </w:rPr>
        <w:t>34</w:t>
      </w:r>
      <w:r w:rsidR="00BE3777" w:rsidRPr="00BE3777">
        <w:rPr>
          <w:rFonts w:ascii="Calibri" w:hAnsi="Calibri"/>
          <w:sz w:val="24"/>
          <w:szCs w:val="24"/>
        </w:rPr>
        <w:t xml:space="preserve">, de </w:t>
      </w:r>
      <w:r w:rsidR="00F4039E">
        <w:rPr>
          <w:rFonts w:ascii="Calibri" w:hAnsi="Calibri"/>
          <w:sz w:val="24"/>
          <w:szCs w:val="24"/>
        </w:rPr>
        <w:t>21</w:t>
      </w:r>
      <w:r w:rsidR="00BE3777" w:rsidRPr="00BE3777">
        <w:rPr>
          <w:rFonts w:ascii="Calibri" w:hAnsi="Calibri"/>
          <w:sz w:val="24"/>
          <w:szCs w:val="24"/>
        </w:rPr>
        <w:t xml:space="preserve"> de dezembro de 2020</w:t>
      </w:r>
      <w:r w:rsidR="00350066" w:rsidRPr="00350066">
        <w:rPr>
          <w:rFonts w:ascii="Calibri" w:hAnsi="Calibri"/>
          <w:sz w:val="24"/>
          <w:szCs w:val="24"/>
        </w:rPr>
        <w:t>,</w:t>
      </w:r>
      <w:r w:rsidR="00BE3777">
        <w:rPr>
          <w:rFonts w:ascii="Calibri" w:hAnsi="Calibri"/>
          <w:sz w:val="24"/>
          <w:szCs w:val="24"/>
        </w:rPr>
        <w:t xml:space="preserve"> </w:t>
      </w:r>
      <w:r w:rsidR="00F4039E" w:rsidRPr="00AE24CC">
        <w:rPr>
          <w:rFonts w:ascii="Calibri" w:eastAsia="Calibri" w:hAnsi="Calibri"/>
          <w:sz w:val="24"/>
          <w:szCs w:val="24"/>
          <w:lang w:eastAsia="en-US"/>
        </w:rPr>
        <w:t>no valor de R$ 184.769,00 (cento e oitenta e quatro mil, setecentos e sessenta e nove reais), para atender despesas com a gestão de serviços de saúde, conforme demonstrativo abaixo</w:t>
      </w:r>
      <w:r w:rsidR="00F4039E">
        <w:rPr>
          <w:rFonts w:ascii="Calibri" w:eastAsia="Calibri" w:hAnsi="Calibri"/>
          <w:sz w:val="24"/>
          <w:szCs w:val="24"/>
          <w:lang w:eastAsia="en-US"/>
        </w:rPr>
        <w:t>: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1"/>
        <w:gridCol w:w="5200"/>
        <w:gridCol w:w="1916"/>
      </w:tblGrid>
      <w:tr w:rsidR="00F4039E" w:rsidRPr="00AE24CC" w14:paraId="59BED364" w14:textId="77777777" w:rsidTr="00BA0523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163FE32E" w14:textId="77777777" w:rsidR="00F4039E" w:rsidRPr="00AE24CC" w:rsidRDefault="00F4039E" w:rsidP="00BA0523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16" w:type="dxa"/>
            <w:gridSpan w:val="2"/>
            <w:shd w:val="clear" w:color="auto" w:fill="auto"/>
            <w:hideMark/>
          </w:tcPr>
          <w:p w14:paraId="2BFB10C3" w14:textId="77777777" w:rsidR="00F4039E" w:rsidRPr="00AE24CC" w:rsidRDefault="00F4039E" w:rsidP="00BA0523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F4039E" w:rsidRPr="00AE24CC" w14:paraId="1499AFA3" w14:textId="77777777" w:rsidTr="00BA0523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08C09945" w14:textId="77777777" w:rsidR="00F4039E" w:rsidRPr="00AE24CC" w:rsidRDefault="00F4039E" w:rsidP="00BA0523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7116" w:type="dxa"/>
            <w:gridSpan w:val="2"/>
            <w:shd w:val="clear" w:color="auto" w:fill="auto"/>
            <w:hideMark/>
          </w:tcPr>
          <w:p w14:paraId="5FC49BCB" w14:textId="77777777" w:rsidR="00F4039E" w:rsidRPr="00AE24CC" w:rsidRDefault="00F4039E" w:rsidP="00BA0523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SECRETARIA MUNICIPAL DA SAÚDE</w:t>
            </w:r>
          </w:p>
        </w:tc>
      </w:tr>
      <w:tr w:rsidR="00F4039E" w:rsidRPr="00AE24CC" w14:paraId="5F816BBA" w14:textId="77777777" w:rsidTr="00BA0523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66F3C17A" w14:textId="77777777" w:rsidR="00F4039E" w:rsidRPr="00AE24CC" w:rsidRDefault="00F4039E" w:rsidP="00BA0523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7116" w:type="dxa"/>
            <w:gridSpan w:val="2"/>
            <w:shd w:val="clear" w:color="auto" w:fill="auto"/>
            <w:hideMark/>
          </w:tcPr>
          <w:p w14:paraId="3052472E" w14:textId="77777777" w:rsidR="00F4039E" w:rsidRPr="00AE24CC" w:rsidRDefault="00F4039E" w:rsidP="00BA0523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F4039E" w:rsidRPr="00AE24CC" w14:paraId="64D10518" w14:textId="77777777" w:rsidTr="00BA0523">
        <w:trPr>
          <w:trHeight w:val="315"/>
          <w:jc w:val="center"/>
        </w:trPr>
        <w:tc>
          <w:tcPr>
            <w:tcW w:w="9227" w:type="dxa"/>
            <w:gridSpan w:val="3"/>
            <w:shd w:val="clear" w:color="auto" w:fill="auto"/>
            <w:noWrap/>
            <w:hideMark/>
          </w:tcPr>
          <w:p w14:paraId="030EAB5F" w14:textId="77777777" w:rsidR="00F4039E" w:rsidRPr="00AE24CC" w:rsidRDefault="00F4039E" w:rsidP="00BA0523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F4039E" w:rsidRPr="00AE24CC" w14:paraId="75AB45F9" w14:textId="77777777" w:rsidTr="00BA0523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41BD62A8" w14:textId="77777777" w:rsidR="00F4039E" w:rsidRPr="00AE24CC" w:rsidRDefault="00F4039E" w:rsidP="00BA0523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0" w:type="dxa"/>
            <w:shd w:val="clear" w:color="auto" w:fill="auto"/>
            <w:hideMark/>
          </w:tcPr>
          <w:p w14:paraId="197E97F5" w14:textId="77777777" w:rsidR="00F4039E" w:rsidRPr="00AE24CC" w:rsidRDefault="00F4039E" w:rsidP="00BA0523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shd w:val="clear" w:color="auto" w:fill="auto"/>
            <w:hideMark/>
          </w:tcPr>
          <w:p w14:paraId="28984C13" w14:textId="77777777" w:rsidR="00F4039E" w:rsidRPr="00AE24CC" w:rsidRDefault="00F4039E" w:rsidP="00BA0523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F4039E" w:rsidRPr="00AE24CC" w14:paraId="0B620589" w14:textId="77777777" w:rsidTr="00BA0523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46A84FD4" w14:textId="77777777" w:rsidR="00F4039E" w:rsidRPr="00AE24CC" w:rsidRDefault="00F4039E" w:rsidP="00BA0523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color w:val="000000"/>
                <w:sz w:val="24"/>
                <w:szCs w:val="24"/>
              </w:rPr>
              <w:t>10.122</w:t>
            </w:r>
          </w:p>
        </w:tc>
        <w:tc>
          <w:tcPr>
            <w:tcW w:w="5200" w:type="dxa"/>
            <w:shd w:val="clear" w:color="auto" w:fill="auto"/>
            <w:hideMark/>
          </w:tcPr>
          <w:p w14:paraId="420B40EC" w14:textId="77777777" w:rsidR="00F4039E" w:rsidRPr="00AE24CC" w:rsidRDefault="00F4039E" w:rsidP="00BA0523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shd w:val="clear" w:color="auto" w:fill="auto"/>
            <w:hideMark/>
          </w:tcPr>
          <w:p w14:paraId="44C66D75" w14:textId="77777777" w:rsidR="00F4039E" w:rsidRPr="00AE24CC" w:rsidRDefault="00F4039E" w:rsidP="00BA0523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F4039E" w:rsidRPr="00AE24CC" w14:paraId="33E553BA" w14:textId="77777777" w:rsidTr="00BA0523">
        <w:trPr>
          <w:trHeight w:val="630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4A7B1F0D" w14:textId="77777777" w:rsidR="00F4039E" w:rsidRPr="00AE24CC" w:rsidRDefault="00F4039E" w:rsidP="00BA0523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color w:val="000000"/>
                <w:sz w:val="24"/>
                <w:szCs w:val="24"/>
              </w:rPr>
              <w:t>10.122.0117</w:t>
            </w:r>
          </w:p>
        </w:tc>
        <w:tc>
          <w:tcPr>
            <w:tcW w:w="5200" w:type="dxa"/>
            <w:shd w:val="clear" w:color="auto" w:fill="auto"/>
            <w:hideMark/>
          </w:tcPr>
          <w:p w14:paraId="70631E18" w14:textId="77777777" w:rsidR="00F4039E" w:rsidRPr="00AE24CC" w:rsidRDefault="00F4039E" w:rsidP="00BA0523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shd w:val="clear" w:color="auto" w:fill="auto"/>
            <w:hideMark/>
          </w:tcPr>
          <w:p w14:paraId="25867FE6" w14:textId="77777777" w:rsidR="00F4039E" w:rsidRPr="00AE24CC" w:rsidRDefault="00F4039E" w:rsidP="00BA0523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F4039E" w:rsidRPr="00AE24CC" w14:paraId="3DB10B38" w14:textId="77777777" w:rsidTr="00BA0523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7FC9D0BF" w14:textId="77777777" w:rsidR="00F4039E" w:rsidRPr="00AE24CC" w:rsidRDefault="00F4039E" w:rsidP="00BA0523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color w:val="000000"/>
                <w:sz w:val="24"/>
                <w:szCs w:val="24"/>
              </w:rPr>
              <w:t>10.122.0117.2</w:t>
            </w:r>
          </w:p>
        </w:tc>
        <w:tc>
          <w:tcPr>
            <w:tcW w:w="5200" w:type="dxa"/>
            <w:shd w:val="clear" w:color="auto" w:fill="auto"/>
            <w:hideMark/>
          </w:tcPr>
          <w:p w14:paraId="7C5A28D8" w14:textId="77777777" w:rsidR="00F4039E" w:rsidRPr="00AE24CC" w:rsidRDefault="00F4039E" w:rsidP="00BA0523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14:paraId="29DDD13E" w14:textId="77777777" w:rsidR="00F4039E" w:rsidRPr="00AE24CC" w:rsidRDefault="00F4039E" w:rsidP="00BA0523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F4039E" w:rsidRPr="00AE24CC" w14:paraId="2E7AEA84" w14:textId="77777777" w:rsidTr="00BA0523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4C083910" w14:textId="77777777" w:rsidR="00F4039E" w:rsidRPr="00AE24CC" w:rsidRDefault="00F4039E" w:rsidP="00BA0523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color w:val="000000"/>
                <w:sz w:val="24"/>
                <w:szCs w:val="24"/>
              </w:rPr>
              <w:t>10.122.0117.2.313</w:t>
            </w:r>
          </w:p>
        </w:tc>
        <w:tc>
          <w:tcPr>
            <w:tcW w:w="5200" w:type="dxa"/>
            <w:shd w:val="clear" w:color="auto" w:fill="auto"/>
            <w:hideMark/>
          </w:tcPr>
          <w:p w14:paraId="7281ECDB" w14:textId="77777777" w:rsidR="00F4039E" w:rsidRPr="00AE24CC" w:rsidRDefault="00F4039E" w:rsidP="00BA0523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shd w:val="clear" w:color="auto" w:fill="auto"/>
            <w:hideMark/>
          </w:tcPr>
          <w:p w14:paraId="7D6889C9" w14:textId="77777777" w:rsidR="00F4039E" w:rsidRPr="00AE24CC" w:rsidRDefault="00F4039E" w:rsidP="00BA0523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95.939,00 </w:t>
            </w:r>
          </w:p>
        </w:tc>
      </w:tr>
      <w:tr w:rsidR="00F4039E" w:rsidRPr="00AE24CC" w14:paraId="21747151" w14:textId="77777777" w:rsidTr="00BA0523">
        <w:trPr>
          <w:trHeight w:val="315"/>
          <w:jc w:val="center"/>
        </w:trPr>
        <w:tc>
          <w:tcPr>
            <w:tcW w:w="9227" w:type="dxa"/>
            <w:gridSpan w:val="3"/>
            <w:shd w:val="clear" w:color="auto" w:fill="auto"/>
            <w:noWrap/>
            <w:hideMark/>
          </w:tcPr>
          <w:p w14:paraId="3C83A597" w14:textId="77777777" w:rsidR="00F4039E" w:rsidRPr="00AE24CC" w:rsidRDefault="00F4039E" w:rsidP="00BA0523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F4039E" w:rsidRPr="00AE24CC" w14:paraId="3813F1B2" w14:textId="77777777" w:rsidTr="00BA0523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0B2BF3A4" w14:textId="77777777" w:rsidR="00F4039E" w:rsidRPr="00AE24CC" w:rsidRDefault="00F4039E" w:rsidP="00BA0523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shd w:val="clear" w:color="auto" w:fill="auto"/>
            <w:hideMark/>
          </w:tcPr>
          <w:p w14:paraId="302E8B6F" w14:textId="77777777" w:rsidR="00F4039E" w:rsidRPr="00AE24CC" w:rsidRDefault="00F4039E" w:rsidP="00BA0523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shd w:val="clear" w:color="auto" w:fill="auto"/>
            <w:hideMark/>
          </w:tcPr>
          <w:p w14:paraId="04A7E54A" w14:textId="77777777" w:rsidR="00F4039E" w:rsidRPr="00AE24CC" w:rsidRDefault="00F4039E" w:rsidP="00BA0523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F4039E" w:rsidRPr="00AE24CC" w14:paraId="553A0235" w14:textId="77777777" w:rsidTr="00BA0523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702BFAC6" w14:textId="77777777" w:rsidR="00F4039E" w:rsidRPr="00AE24CC" w:rsidRDefault="00F4039E" w:rsidP="00BA0523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shd w:val="clear" w:color="auto" w:fill="auto"/>
            <w:hideMark/>
          </w:tcPr>
          <w:p w14:paraId="62407836" w14:textId="77777777" w:rsidR="00F4039E" w:rsidRPr="00AE24CC" w:rsidRDefault="00F4039E" w:rsidP="00BA0523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gramStart"/>
            <w:r w:rsidRPr="00AE24CC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1916" w:type="dxa"/>
            <w:shd w:val="clear" w:color="auto" w:fill="auto"/>
            <w:hideMark/>
          </w:tcPr>
          <w:p w14:paraId="5E509A3D" w14:textId="77777777" w:rsidR="00F4039E" w:rsidRPr="00AE24CC" w:rsidRDefault="00F4039E" w:rsidP="00BA0523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92.939,00 </w:t>
            </w:r>
          </w:p>
        </w:tc>
      </w:tr>
      <w:tr w:rsidR="00F4039E" w:rsidRPr="00AE24CC" w14:paraId="353F0CE0" w14:textId="77777777" w:rsidTr="00BA0523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2D73823F" w14:textId="77777777" w:rsidR="00F4039E" w:rsidRPr="00AE24CC" w:rsidRDefault="00F4039E" w:rsidP="00BA0523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shd w:val="clear" w:color="auto" w:fill="auto"/>
            <w:hideMark/>
          </w:tcPr>
          <w:p w14:paraId="4358804E" w14:textId="77777777" w:rsidR="00F4039E" w:rsidRPr="00AE24CC" w:rsidRDefault="00F4039E" w:rsidP="00BA0523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F4039E" w:rsidRPr="00AE24CC" w14:paraId="2950A745" w14:textId="77777777" w:rsidTr="00BA0523">
        <w:trPr>
          <w:trHeight w:val="315"/>
          <w:jc w:val="center"/>
        </w:trPr>
        <w:tc>
          <w:tcPr>
            <w:tcW w:w="9227" w:type="dxa"/>
            <w:gridSpan w:val="3"/>
            <w:shd w:val="clear" w:color="auto" w:fill="auto"/>
            <w:noWrap/>
            <w:hideMark/>
          </w:tcPr>
          <w:p w14:paraId="4EDDAD5D" w14:textId="77777777" w:rsidR="00F4039E" w:rsidRPr="00AE24CC" w:rsidRDefault="00F4039E" w:rsidP="00BA0523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F4039E" w:rsidRPr="00AE24CC" w14:paraId="78A201B8" w14:textId="77777777" w:rsidTr="00BA0523">
        <w:trPr>
          <w:trHeight w:val="315"/>
          <w:jc w:val="center"/>
        </w:trPr>
        <w:tc>
          <w:tcPr>
            <w:tcW w:w="9227" w:type="dxa"/>
            <w:gridSpan w:val="3"/>
            <w:shd w:val="clear" w:color="auto" w:fill="auto"/>
            <w:noWrap/>
            <w:hideMark/>
          </w:tcPr>
          <w:p w14:paraId="162DDDC8" w14:textId="77777777" w:rsidR="00F4039E" w:rsidRPr="00AE24CC" w:rsidRDefault="00F4039E" w:rsidP="00BA0523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F4039E" w:rsidRPr="00AE24CC" w14:paraId="618B2719" w14:textId="77777777" w:rsidTr="00BA0523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7A28D54B" w14:textId="77777777" w:rsidR="00F4039E" w:rsidRPr="00AE24CC" w:rsidRDefault="00F4039E" w:rsidP="00BA0523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0" w:type="dxa"/>
            <w:shd w:val="clear" w:color="auto" w:fill="auto"/>
            <w:hideMark/>
          </w:tcPr>
          <w:p w14:paraId="0B8B9C5B" w14:textId="77777777" w:rsidR="00F4039E" w:rsidRPr="00AE24CC" w:rsidRDefault="00F4039E" w:rsidP="00BA0523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shd w:val="clear" w:color="auto" w:fill="auto"/>
            <w:hideMark/>
          </w:tcPr>
          <w:p w14:paraId="05F9F726" w14:textId="77777777" w:rsidR="00F4039E" w:rsidRPr="00AE24CC" w:rsidRDefault="00F4039E" w:rsidP="00BA0523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F4039E" w:rsidRPr="00AE24CC" w14:paraId="05133010" w14:textId="77777777" w:rsidTr="00BA0523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3267D010" w14:textId="77777777" w:rsidR="00F4039E" w:rsidRPr="00AE24CC" w:rsidRDefault="00F4039E" w:rsidP="00BA0523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5200" w:type="dxa"/>
            <w:shd w:val="clear" w:color="auto" w:fill="auto"/>
            <w:hideMark/>
          </w:tcPr>
          <w:p w14:paraId="53A5B174" w14:textId="77777777" w:rsidR="00F4039E" w:rsidRPr="00AE24CC" w:rsidRDefault="00F4039E" w:rsidP="00BA0523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16" w:type="dxa"/>
            <w:shd w:val="clear" w:color="auto" w:fill="auto"/>
            <w:hideMark/>
          </w:tcPr>
          <w:p w14:paraId="16959F76" w14:textId="77777777" w:rsidR="00F4039E" w:rsidRPr="00AE24CC" w:rsidRDefault="00F4039E" w:rsidP="00BA0523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F4039E" w:rsidRPr="00AE24CC" w14:paraId="43D4814F" w14:textId="77777777" w:rsidTr="00BA0523">
        <w:trPr>
          <w:trHeight w:val="630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4C278026" w14:textId="77777777" w:rsidR="00F4039E" w:rsidRPr="00AE24CC" w:rsidRDefault="00F4039E" w:rsidP="00BA0523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10.302.0117</w:t>
            </w:r>
          </w:p>
        </w:tc>
        <w:tc>
          <w:tcPr>
            <w:tcW w:w="5200" w:type="dxa"/>
            <w:shd w:val="clear" w:color="auto" w:fill="auto"/>
            <w:hideMark/>
          </w:tcPr>
          <w:p w14:paraId="226BFD56" w14:textId="77777777" w:rsidR="00F4039E" w:rsidRPr="00AE24CC" w:rsidRDefault="00F4039E" w:rsidP="00BA0523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shd w:val="clear" w:color="auto" w:fill="auto"/>
            <w:hideMark/>
          </w:tcPr>
          <w:p w14:paraId="23E28351" w14:textId="77777777" w:rsidR="00F4039E" w:rsidRPr="00AE24CC" w:rsidRDefault="00F4039E" w:rsidP="00BA0523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F4039E" w:rsidRPr="00AE24CC" w14:paraId="0613DDDD" w14:textId="77777777" w:rsidTr="00BA0523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4A718718" w14:textId="77777777" w:rsidR="00F4039E" w:rsidRPr="00AE24CC" w:rsidRDefault="00F4039E" w:rsidP="00BA0523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10.302.0117.2</w:t>
            </w:r>
          </w:p>
        </w:tc>
        <w:tc>
          <w:tcPr>
            <w:tcW w:w="5200" w:type="dxa"/>
            <w:shd w:val="clear" w:color="auto" w:fill="auto"/>
            <w:hideMark/>
          </w:tcPr>
          <w:p w14:paraId="005883EE" w14:textId="77777777" w:rsidR="00F4039E" w:rsidRPr="00AE24CC" w:rsidRDefault="00F4039E" w:rsidP="00BA0523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14:paraId="5EC9FDA0" w14:textId="77777777" w:rsidR="00F4039E" w:rsidRPr="00AE24CC" w:rsidRDefault="00F4039E" w:rsidP="00BA0523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F4039E" w:rsidRPr="00AE24CC" w14:paraId="20E66F46" w14:textId="77777777" w:rsidTr="00BA0523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43331704" w14:textId="77777777" w:rsidR="00F4039E" w:rsidRPr="00AE24CC" w:rsidRDefault="00F4039E" w:rsidP="00BA0523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10.302.0117.2.313</w:t>
            </w:r>
          </w:p>
        </w:tc>
        <w:tc>
          <w:tcPr>
            <w:tcW w:w="5200" w:type="dxa"/>
            <w:shd w:val="clear" w:color="auto" w:fill="auto"/>
            <w:hideMark/>
          </w:tcPr>
          <w:p w14:paraId="1A06C2FB" w14:textId="77777777" w:rsidR="00F4039E" w:rsidRPr="00AE24CC" w:rsidRDefault="00F4039E" w:rsidP="00BA0523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shd w:val="clear" w:color="auto" w:fill="auto"/>
            <w:hideMark/>
          </w:tcPr>
          <w:p w14:paraId="1072D873" w14:textId="77777777" w:rsidR="00F4039E" w:rsidRPr="00AE24CC" w:rsidRDefault="00F4039E" w:rsidP="00BA0523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88.830,00 </w:t>
            </w:r>
          </w:p>
        </w:tc>
      </w:tr>
      <w:tr w:rsidR="00F4039E" w:rsidRPr="00AE24CC" w14:paraId="2AE3DE36" w14:textId="77777777" w:rsidTr="00BA0523">
        <w:trPr>
          <w:trHeight w:val="315"/>
          <w:jc w:val="center"/>
        </w:trPr>
        <w:tc>
          <w:tcPr>
            <w:tcW w:w="9227" w:type="dxa"/>
            <w:gridSpan w:val="3"/>
            <w:shd w:val="clear" w:color="auto" w:fill="auto"/>
            <w:noWrap/>
            <w:hideMark/>
          </w:tcPr>
          <w:p w14:paraId="43478C73" w14:textId="77777777" w:rsidR="00F4039E" w:rsidRPr="00AE24CC" w:rsidRDefault="00F4039E" w:rsidP="00BA0523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F4039E" w:rsidRPr="00AE24CC" w14:paraId="78A9551F" w14:textId="77777777" w:rsidTr="00BA0523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02D08D92" w14:textId="77777777" w:rsidR="00F4039E" w:rsidRPr="00AE24CC" w:rsidRDefault="00F4039E" w:rsidP="00BA0523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shd w:val="clear" w:color="auto" w:fill="auto"/>
            <w:hideMark/>
          </w:tcPr>
          <w:p w14:paraId="15D3C640" w14:textId="77777777" w:rsidR="00F4039E" w:rsidRPr="00AE24CC" w:rsidRDefault="00F4039E" w:rsidP="00BA0523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shd w:val="clear" w:color="auto" w:fill="auto"/>
            <w:hideMark/>
          </w:tcPr>
          <w:p w14:paraId="78693F2B" w14:textId="77777777" w:rsidR="00F4039E" w:rsidRPr="00AE24CC" w:rsidRDefault="00F4039E" w:rsidP="00BA0523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88.830,00 </w:t>
            </w:r>
          </w:p>
        </w:tc>
      </w:tr>
      <w:tr w:rsidR="00F4039E" w:rsidRPr="00AE24CC" w14:paraId="4524464B" w14:textId="77777777" w:rsidTr="00BA0523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133373E3" w14:textId="77777777" w:rsidR="00F4039E" w:rsidRPr="00AE24CC" w:rsidRDefault="00F4039E" w:rsidP="00BA0523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shd w:val="clear" w:color="auto" w:fill="auto"/>
            <w:hideMark/>
          </w:tcPr>
          <w:p w14:paraId="37F1750D" w14:textId="77777777" w:rsidR="00F4039E" w:rsidRPr="00AE24CC" w:rsidRDefault="00F4039E" w:rsidP="00BA0523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AE24CC">
              <w:rPr>
                <w:rFonts w:asciiTheme="minorHAnsi" w:hAnsiTheme="minorHAnsi" w:cs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</w:tbl>
    <w:p w14:paraId="04F90C22" w14:textId="3BB3D2E9" w:rsidR="00F4039E" w:rsidRPr="00F4039E" w:rsidRDefault="00E21CEC" w:rsidP="00F4039E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 w:rsidRPr="00350066">
        <w:rPr>
          <w:rFonts w:ascii="Calibri" w:eastAsia="Calibri" w:hAnsi="Calibri"/>
          <w:spacing w:val="2"/>
          <w:sz w:val="24"/>
          <w:szCs w:val="24"/>
          <w:lang w:eastAsia="en-US"/>
        </w:rPr>
        <w:t xml:space="preserve">Art. 2º </w:t>
      </w:r>
      <w:r w:rsidR="00F4039E" w:rsidRPr="007E0923">
        <w:rPr>
          <w:rFonts w:ascii="Calibri" w:eastAsia="Calibri" w:hAnsi="Calibri"/>
          <w:spacing w:val="-2"/>
          <w:sz w:val="24"/>
          <w:szCs w:val="24"/>
          <w:lang w:eastAsia="en-US"/>
        </w:rPr>
        <w:t>O crédito autorizado no art. 1º dest</w:t>
      </w:r>
      <w:r w:rsidR="00F4039E">
        <w:rPr>
          <w:rFonts w:ascii="Calibri" w:eastAsia="Calibri" w:hAnsi="Calibri"/>
          <w:spacing w:val="-2"/>
          <w:sz w:val="24"/>
          <w:szCs w:val="24"/>
          <w:lang w:eastAsia="en-US"/>
        </w:rPr>
        <w:t>a lei</w:t>
      </w:r>
      <w:r w:rsidR="00F4039E" w:rsidRPr="007E0923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 </w:t>
      </w:r>
      <w:bookmarkStart w:id="1" w:name="_Hlk42521160"/>
      <w:r w:rsidR="00F4039E" w:rsidRPr="007E0923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será coberto </w:t>
      </w:r>
      <w:r w:rsidR="00F4039E">
        <w:rPr>
          <w:rFonts w:ascii="Calibri" w:hAnsi="Calibri" w:cs="Calibri"/>
          <w:sz w:val="24"/>
          <w:szCs w:val="24"/>
        </w:rPr>
        <w:t>com recursos orçamentários provenientes de:</w:t>
      </w:r>
    </w:p>
    <w:p w14:paraId="61533217" w14:textId="77777777" w:rsidR="00F4039E" w:rsidRDefault="00F4039E" w:rsidP="00F4039E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– </w:t>
      </w:r>
      <w:proofErr w:type="gramStart"/>
      <w:r>
        <w:rPr>
          <w:rFonts w:ascii="Calibri" w:hAnsi="Calibri" w:cs="Calibri"/>
          <w:sz w:val="24"/>
          <w:szCs w:val="24"/>
        </w:rPr>
        <w:t>anulação</w:t>
      </w:r>
      <w:proofErr w:type="gramEnd"/>
      <w:r>
        <w:rPr>
          <w:rFonts w:ascii="Calibri" w:hAnsi="Calibri" w:cs="Calibri"/>
          <w:sz w:val="24"/>
          <w:szCs w:val="24"/>
        </w:rPr>
        <w:t xml:space="preserve"> total das dotações </w:t>
      </w:r>
      <w:r w:rsidRPr="00AE24CC">
        <w:rPr>
          <w:rFonts w:ascii="Calibri" w:hAnsi="Calibri" w:cs="Calibri"/>
          <w:sz w:val="24"/>
          <w:szCs w:val="24"/>
        </w:rPr>
        <w:t>no valor de R$ 3.000,00 (três mil reais), conforme abaixo especificado: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1"/>
        <w:gridCol w:w="5200"/>
        <w:gridCol w:w="1916"/>
      </w:tblGrid>
      <w:tr w:rsidR="00F4039E" w:rsidRPr="00AE24CC" w14:paraId="3B7D8E85" w14:textId="77777777" w:rsidTr="00BA0523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4FB58FF8" w14:textId="77777777" w:rsidR="00F4039E" w:rsidRPr="00AE24CC" w:rsidRDefault="00F4039E" w:rsidP="00BA0523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E24CC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16" w:type="dxa"/>
            <w:gridSpan w:val="2"/>
            <w:shd w:val="clear" w:color="auto" w:fill="auto"/>
            <w:hideMark/>
          </w:tcPr>
          <w:p w14:paraId="0361015A" w14:textId="77777777" w:rsidR="00F4039E" w:rsidRPr="00AE24CC" w:rsidRDefault="00F4039E" w:rsidP="00BA0523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E24CC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F4039E" w:rsidRPr="00AE24CC" w14:paraId="3C8D011C" w14:textId="77777777" w:rsidTr="00BA0523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5AD16054" w14:textId="77777777" w:rsidR="00F4039E" w:rsidRPr="00AE24CC" w:rsidRDefault="00F4039E" w:rsidP="00BA0523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E24CC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7116" w:type="dxa"/>
            <w:gridSpan w:val="2"/>
            <w:shd w:val="clear" w:color="auto" w:fill="auto"/>
            <w:hideMark/>
          </w:tcPr>
          <w:p w14:paraId="2D695274" w14:textId="77777777" w:rsidR="00F4039E" w:rsidRPr="00AE24CC" w:rsidRDefault="00F4039E" w:rsidP="00BA0523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E24CC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DA SAÚDE</w:t>
            </w:r>
          </w:p>
        </w:tc>
      </w:tr>
      <w:tr w:rsidR="00F4039E" w:rsidRPr="00AE24CC" w14:paraId="0D1B1453" w14:textId="77777777" w:rsidTr="00BA0523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08706844" w14:textId="77777777" w:rsidR="00F4039E" w:rsidRPr="00AE24CC" w:rsidRDefault="00F4039E" w:rsidP="00BA0523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E24CC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7116" w:type="dxa"/>
            <w:gridSpan w:val="2"/>
            <w:shd w:val="clear" w:color="auto" w:fill="auto"/>
            <w:hideMark/>
          </w:tcPr>
          <w:p w14:paraId="5B5CAB0E" w14:textId="77777777" w:rsidR="00F4039E" w:rsidRPr="00AE24CC" w:rsidRDefault="00F4039E" w:rsidP="00BA0523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E24CC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F4039E" w:rsidRPr="00AE24CC" w14:paraId="65F1D575" w14:textId="77777777" w:rsidTr="00BA0523">
        <w:trPr>
          <w:trHeight w:val="315"/>
          <w:jc w:val="center"/>
        </w:trPr>
        <w:tc>
          <w:tcPr>
            <w:tcW w:w="9227" w:type="dxa"/>
            <w:gridSpan w:val="3"/>
            <w:shd w:val="clear" w:color="auto" w:fill="auto"/>
            <w:noWrap/>
            <w:hideMark/>
          </w:tcPr>
          <w:p w14:paraId="62E77EA1" w14:textId="77777777" w:rsidR="00F4039E" w:rsidRPr="00AE24CC" w:rsidRDefault="00F4039E" w:rsidP="00BA0523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E24CC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F4039E" w:rsidRPr="00AE24CC" w14:paraId="00C15D7D" w14:textId="77777777" w:rsidTr="00BA0523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0996C3B9" w14:textId="77777777" w:rsidR="00F4039E" w:rsidRPr="00AE24CC" w:rsidRDefault="00F4039E" w:rsidP="00BA052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24CC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0" w:type="dxa"/>
            <w:shd w:val="clear" w:color="auto" w:fill="auto"/>
            <w:hideMark/>
          </w:tcPr>
          <w:p w14:paraId="77DF37FE" w14:textId="77777777" w:rsidR="00F4039E" w:rsidRPr="00AE24CC" w:rsidRDefault="00F4039E" w:rsidP="00BA052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24CC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shd w:val="clear" w:color="auto" w:fill="auto"/>
            <w:hideMark/>
          </w:tcPr>
          <w:p w14:paraId="4973F66C" w14:textId="77777777" w:rsidR="00F4039E" w:rsidRPr="00AE24CC" w:rsidRDefault="00F4039E" w:rsidP="00BA052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24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4039E" w:rsidRPr="00AE24CC" w14:paraId="73DFA716" w14:textId="77777777" w:rsidTr="00BA0523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152C2621" w14:textId="77777777" w:rsidR="00F4039E" w:rsidRPr="00AE24CC" w:rsidRDefault="00F4039E" w:rsidP="00BA052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24CC"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5200" w:type="dxa"/>
            <w:shd w:val="clear" w:color="auto" w:fill="auto"/>
            <w:hideMark/>
          </w:tcPr>
          <w:p w14:paraId="59BF8FC9" w14:textId="77777777" w:rsidR="00F4039E" w:rsidRPr="00AE24CC" w:rsidRDefault="00F4039E" w:rsidP="00BA052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24CC"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16" w:type="dxa"/>
            <w:shd w:val="clear" w:color="auto" w:fill="auto"/>
            <w:hideMark/>
          </w:tcPr>
          <w:p w14:paraId="24FC0885" w14:textId="77777777" w:rsidR="00F4039E" w:rsidRPr="00AE24CC" w:rsidRDefault="00F4039E" w:rsidP="00BA052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24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4039E" w:rsidRPr="00AE24CC" w14:paraId="5F13D598" w14:textId="77777777" w:rsidTr="00BA0523">
        <w:trPr>
          <w:trHeight w:val="630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6619EFD9" w14:textId="77777777" w:rsidR="00F4039E" w:rsidRPr="00AE24CC" w:rsidRDefault="00F4039E" w:rsidP="00BA052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24CC">
              <w:rPr>
                <w:rFonts w:ascii="Calibri" w:hAnsi="Calibri" w:cs="Calibri"/>
                <w:color w:val="000000"/>
                <w:sz w:val="24"/>
                <w:szCs w:val="24"/>
              </w:rPr>
              <w:t>10.302.0117</w:t>
            </w:r>
          </w:p>
        </w:tc>
        <w:tc>
          <w:tcPr>
            <w:tcW w:w="5200" w:type="dxa"/>
            <w:shd w:val="clear" w:color="auto" w:fill="auto"/>
            <w:hideMark/>
          </w:tcPr>
          <w:p w14:paraId="0C135797" w14:textId="77777777" w:rsidR="00F4039E" w:rsidRPr="00AE24CC" w:rsidRDefault="00F4039E" w:rsidP="00BA052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24CC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shd w:val="clear" w:color="auto" w:fill="auto"/>
            <w:hideMark/>
          </w:tcPr>
          <w:p w14:paraId="5D13E3B7" w14:textId="77777777" w:rsidR="00F4039E" w:rsidRPr="00AE24CC" w:rsidRDefault="00F4039E" w:rsidP="00BA052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24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4039E" w:rsidRPr="00AE24CC" w14:paraId="176E7033" w14:textId="77777777" w:rsidTr="00BA0523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16F61A90" w14:textId="77777777" w:rsidR="00F4039E" w:rsidRPr="00AE24CC" w:rsidRDefault="00F4039E" w:rsidP="00BA052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24CC">
              <w:rPr>
                <w:rFonts w:ascii="Calibri" w:hAnsi="Calibri" w:cs="Calibri"/>
                <w:color w:val="000000"/>
                <w:sz w:val="24"/>
                <w:szCs w:val="24"/>
              </w:rPr>
              <w:t>10.302.0117.2</w:t>
            </w:r>
          </w:p>
        </w:tc>
        <w:tc>
          <w:tcPr>
            <w:tcW w:w="5200" w:type="dxa"/>
            <w:shd w:val="clear" w:color="auto" w:fill="auto"/>
            <w:hideMark/>
          </w:tcPr>
          <w:p w14:paraId="7A65C0D4" w14:textId="77777777" w:rsidR="00F4039E" w:rsidRPr="00AE24CC" w:rsidRDefault="00F4039E" w:rsidP="00BA052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24CC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14:paraId="2CA37FE6" w14:textId="77777777" w:rsidR="00F4039E" w:rsidRPr="00AE24CC" w:rsidRDefault="00F4039E" w:rsidP="00BA052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24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4039E" w:rsidRPr="00AE24CC" w14:paraId="7646F291" w14:textId="77777777" w:rsidTr="00BA0523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02D31F9C" w14:textId="77777777" w:rsidR="00F4039E" w:rsidRPr="00AE24CC" w:rsidRDefault="00F4039E" w:rsidP="00BA052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24CC">
              <w:rPr>
                <w:rFonts w:ascii="Calibri" w:hAnsi="Calibri" w:cs="Calibri"/>
                <w:color w:val="000000"/>
                <w:sz w:val="24"/>
                <w:szCs w:val="24"/>
              </w:rPr>
              <w:t>10.302.0117.2.313</w:t>
            </w:r>
          </w:p>
        </w:tc>
        <w:tc>
          <w:tcPr>
            <w:tcW w:w="5200" w:type="dxa"/>
            <w:shd w:val="clear" w:color="auto" w:fill="auto"/>
            <w:hideMark/>
          </w:tcPr>
          <w:p w14:paraId="7870574B" w14:textId="77777777" w:rsidR="00F4039E" w:rsidRPr="00AE24CC" w:rsidRDefault="00F4039E" w:rsidP="00BA052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24CC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shd w:val="clear" w:color="auto" w:fill="auto"/>
            <w:hideMark/>
          </w:tcPr>
          <w:p w14:paraId="08D1DE39" w14:textId="77777777" w:rsidR="00F4039E" w:rsidRPr="00AE24CC" w:rsidRDefault="00F4039E" w:rsidP="00BA052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24C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F4039E" w:rsidRPr="00AE24CC" w14:paraId="68D4D3EE" w14:textId="77777777" w:rsidTr="00BA0523">
        <w:trPr>
          <w:trHeight w:val="315"/>
          <w:jc w:val="center"/>
        </w:trPr>
        <w:tc>
          <w:tcPr>
            <w:tcW w:w="9227" w:type="dxa"/>
            <w:gridSpan w:val="3"/>
            <w:shd w:val="clear" w:color="auto" w:fill="auto"/>
            <w:noWrap/>
            <w:hideMark/>
          </w:tcPr>
          <w:p w14:paraId="1AD497EB" w14:textId="77777777" w:rsidR="00F4039E" w:rsidRPr="00AE24CC" w:rsidRDefault="00F4039E" w:rsidP="00BA0523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E24CC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F4039E" w:rsidRPr="00AE24CC" w14:paraId="2F624D3B" w14:textId="77777777" w:rsidTr="00BA0523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47D34F31" w14:textId="77777777" w:rsidR="00F4039E" w:rsidRPr="00AE24CC" w:rsidRDefault="00F4039E" w:rsidP="00BA052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24CC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shd w:val="clear" w:color="auto" w:fill="auto"/>
            <w:hideMark/>
          </w:tcPr>
          <w:p w14:paraId="1091DCB3" w14:textId="77777777" w:rsidR="00F4039E" w:rsidRPr="00AE24CC" w:rsidRDefault="00F4039E" w:rsidP="00BA052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24CC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shd w:val="clear" w:color="auto" w:fill="auto"/>
            <w:hideMark/>
          </w:tcPr>
          <w:p w14:paraId="46CC86F5" w14:textId="77777777" w:rsidR="00F4039E" w:rsidRPr="00AE24CC" w:rsidRDefault="00F4039E" w:rsidP="00BA052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24C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F4039E" w:rsidRPr="00AE24CC" w14:paraId="69755CBF" w14:textId="77777777" w:rsidTr="00BA0523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69399D4F" w14:textId="77777777" w:rsidR="00F4039E" w:rsidRPr="00AE24CC" w:rsidRDefault="00F4039E" w:rsidP="00BA052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24CC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shd w:val="clear" w:color="auto" w:fill="auto"/>
            <w:hideMark/>
          </w:tcPr>
          <w:p w14:paraId="6254C779" w14:textId="77777777" w:rsidR="00F4039E" w:rsidRPr="00AE24CC" w:rsidRDefault="00F4039E" w:rsidP="00BA052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24CC">
              <w:rPr>
                <w:rFonts w:ascii="Calibri" w:hAnsi="Calibri" w:cs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</w:tbl>
    <w:p w14:paraId="56740BE3" w14:textId="77777777" w:rsidR="00F4039E" w:rsidRPr="00D05F1F" w:rsidRDefault="00F4039E" w:rsidP="00F4039E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II – </w:t>
      </w:r>
      <w:proofErr w:type="gramStart"/>
      <w:r>
        <w:rPr>
          <w:rFonts w:ascii="Calibri" w:hAnsi="Calibri" w:cs="Calibri"/>
          <w:sz w:val="24"/>
          <w:szCs w:val="24"/>
        </w:rPr>
        <w:t>e</w:t>
      </w:r>
      <w:r w:rsidRPr="00D05F1F">
        <w:rPr>
          <w:rFonts w:ascii="Calibri" w:hAnsi="Calibri" w:cs="Calibri"/>
          <w:sz w:val="24"/>
          <w:szCs w:val="24"/>
        </w:rPr>
        <w:t>xcesso</w:t>
      </w:r>
      <w:proofErr w:type="gramEnd"/>
      <w:r w:rsidRPr="00D05F1F">
        <w:rPr>
          <w:rFonts w:ascii="Calibri" w:hAnsi="Calibri" w:cs="Calibri"/>
          <w:sz w:val="24"/>
          <w:szCs w:val="24"/>
        </w:rPr>
        <w:t xml:space="preserve"> de arrecadação, conforme disposto no inciso II do § 1º e no § 3º do art. 43 da Lei Federal </w:t>
      </w:r>
      <w:r>
        <w:rPr>
          <w:rFonts w:ascii="Calibri" w:hAnsi="Calibri" w:cs="Calibri"/>
          <w:sz w:val="24"/>
          <w:szCs w:val="24"/>
        </w:rPr>
        <w:t xml:space="preserve">nº </w:t>
      </w:r>
      <w:r w:rsidRPr="00D05F1F">
        <w:rPr>
          <w:rFonts w:ascii="Calibri" w:hAnsi="Calibri" w:cs="Calibri"/>
          <w:sz w:val="24"/>
          <w:szCs w:val="24"/>
        </w:rPr>
        <w:t>4.320, de 17 de março de 1964, decorrente de:</w:t>
      </w:r>
    </w:p>
    <w:bookmarkEnd w:id="1"/>
    <w:p w14:paraId="3CF8F103" w14:textId="77777777" w:rsidR="00F4039E" w:rsidRPr="00FC1964" w:rsidRDefault="00F4039E" w:rsidP="00F4039E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C1964">
        <w:rPr>
          <w:rFonts w:ascii="Calibri" w:hAnsi="Calibri" w:cs="Calibri"/>
          <w:sz w:val="24"/>
          <w:szCs w:val="24"/>
        </w:rPr>
        <w:t xml:space="preserve">a) repasse de recursos financeiros do </w:t>
      </w:r>
      <w:r>
        <w:rPr>
          <w:rFonts w:ascii="Calibri" w:hAnsi="Calibri" w:cs="Calibri"/>
          <w:sz w:val="24"/>
          <w:szCs w:val="24"/>
        </w:rPr>
        <w:t>m</w:t>
      </w:r>
      <w:r w:rsidRPr="00FC1964">
        <w:rPr>
          <w:rFonts w:ascii="Calibri" w:hAnsi="Calibri" w:cs="Calibri"/>
          <w:sz w:val="24"/>
          <w:szCs w:val="24"/>
        </w:rPr>
        <w:t>unicípio de Dourado, referente</w:t>
      </w:r>
      <w:r>
        <w:rPr>
          <w:rFonts w:ascii="Calibri" w:hAnsi="Calibri" w:cs="Calibri"/>
          <w:sz w:val="24"/>
          <w:szCs w:val="24"/>
        </w:rPr>
        <w:t>s</w:t>
      </w:r>
      <w:r w:rsidRPr="00FC1964">
        <w:rPr>
          <w:rFonts w:ascii="Calibri" w:hAnsi="Calibri" w:cs="Calibri"/>
          <w:sz w:val="24"/>
          <w:szCs w:val="24"/>
        </w:rPr>
        <w:t xml:space="preserve"> ao Convênio de Cooperação nº 005/2020, no valor de R$ 15.840,00 (quinze mil, oitocentos e quarenta reais);</w:t>
      </w:r>
    </w:p>
    <w:p w14:paraId="3542C8FF" w14:textId="77777777" w:rsidR="00F4039E" w:rsidRPr="00FC1964" w:rsidRDefault="00F4039E" w:rsidP="00F4039E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C1964">
        <w:rPr>
          <w:rFonts w:ascii="Calibri" w:hAnsi="Calibri" w:cs="Calibri"/>
          <w:sz w:val="24"/>
          <w:szCs w:val="24"/>
        </w:rPr>
        <w:t>b) repa</w:t>
      </w:r>
      <w:r>
        <w:rPr>
          <w:rFonts w:ascii="Calibri" w:hAnsi="Calibri" w:cs="Calibri"/>
          <w:sz w:val="24"/>
          <w:szCs w:val="24"/>
        </w:rPr>
        <w:t>sse de recursos financeiros do m</w:t>
      </w:r>
      <w:r w:rsidRPr="00FC1964">
        <w:rPr>
          <w:rFonts w:ascii="Calibri" w:hAnsi="Calibri" w:cs="Calibri"/>
          <w:sz w:val="24"/>
          <w:szCs w:val="24"/>
        </w:rPr>
        <w:t>unicípio de Tabatinga, referente</w:t>
      </w:r>
      <w:r>
        <w:rPr>
          <w:rFonts w:ascii="Calibri" w:hAnsi="Calibri" w:cs="Calibri"/>
          <w:sz w:val="24"/>
          <w:szCs w:val="24"/>
        </w:rPr>
        <w:t>s</w:t>
      </w:r>
      <w:r w:rsidRPr="00FC1964">
        <w:rPr>
          <w:rFonts w:ascii="Calibri" w:hAnsi="Calibri" w:cs="Calibri"/>
          <w:sz w:val="24"/>
          <w:szCs w:val="24"/>
        </w:rPr>
        <w:t xml:space="preserve"> ao Convênio de Cooperação nº 006/2020, no valor de R$ 11.880,00 (onze mil, oitocentos e oitenta reais);</w:t>
      </w:r>
    </w:p>
    <w:p w14:paraId="5E25AE5C" w14:textId="77777777" w:rsidR="00F4039E" w:rsidRPr="00FC1964" w:rsidRDefault="00F4039E" w:rsidP="00F4039E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C1964">
        <w:rPr>
          <w:rFonts w:ascii="Calibri" w:hAnsi="Calibri" w:cs="Calibri"/>
          <w:sz w:val="24"/>
          <w:szCs w:val="24"/>
        </w:rPr>
        <w:t>c) repa</w:t>
      </w:r>
      <w:r>
        <w:rPr>
          <w:rFonts w:ascii="Calibri" w:hAnsi="Calibri" w:cs="Calibri"/>
          <w:sz w:val="24"/>
          <w:szCs w:val="24"/>
        </w:rPr>
        <w:t>sse de recursos financeiros do m</w:t>
      </w:r>
      <w:r w:rsidRPr="00FC1964">
        <w:rPr>
          <w:rFonts w:ascii="Calibri" w:hAnsi="Calibri" w:cs="Calibri"/>
          <w:sz w:val="24"/>
          <w:szCs w:val="24"/>
        </w:rPr>
        <w:t>unicípio de Nova Europa</w:t>
      </w:r>
      <w:r>
        <w:rPr>
          <w:rFonts w:ascii="Calibri" w:hAnsi="Calibri" w:cs="Calibri"/>
          <w:sz w:val="24"/>
          <w:szCs w:val="24"/>
        </w:rPr>
        <w:t xml:space="preserve">, referentes </w:t>
      </w:r>
      <w:r w:rsidRPr="00FC1964">
        <w:rPr>
          <w:rFonts w:ascii="Calibri" w:hAnsi="Calibri" w:cs="Calibri"/>
          <w:sz w:val="24"/>
          <w:szCs w:val="24"/>
        </w:rPr>
        <w:t>ao Convênio de Cooperação nº 014/2020, no valor de R$ 9.900,00 (nove mil e novecentos reais);</w:t>
      </w:r>
    </w:p>
    <w:p w14:paraId="669EE373" w14:textId="77777777" w:rsidR="00F4039E" w:rsidRPr="00FC1964" w:rsidRDefault="00F4039E" w:rsidP="00F4039E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C1964">
        <w:rPr>
          <w:rFonts w:ascii="Calibri" w:hAnsi="Calibri" w:cs="Calibri"/>
          <w:sz w:val="24"/>
          <w:szCs w:val="24"/>
        </w:rPr>
        <w:t>d) repa</w:t>
      </w:r>
      <w:r>
        <w:rPr>
          <w:rFonts w:ascii="Calibri" w:hAnsi="Calibri" w:cs="Calibri"/>
          <w:sz w:val="24"/>
          <w:szCs w:val="24"/>
        </w:rPr>
        <w:t>sse de recursos financeiros do m</w:t>
      </w:r>
      <w:r w:rsidRPr="00FC1964">
        <w:rPr>
          <w:rFonts w:ascii="Calibri" w:hAnsi="Calibri" w:cs="Calibri"/>
          <w:sz w:val="24"/>
          <w:szCs w:val="24"/>
        </w:rPr>
        <w:t>unicípio de Ibitinga, referente</w:t>
      </w:r>
      <w:r>
        <w:rPr>
          <w:rFonts w:ascii="Calibri" w:hAnsi="Calibri" w:cs="Calibri"/>
          <w:sz w:val="24"/>
          <w:szCs w:val="24"/>
        </w:rPr>
        <w:t>s</w:t>
      </w:r>
      <w:r w:rsidRPr="00FC1964">
        <w:rPr>
          <w:rFonts w:ascii="Calibri" w:hAnsi="Calibri" w:cs="Calibri"/>
          <w:sz w:val="24"/>
          <w:szCs w:val="24"/>
        </w:rPr>
        <w:t xml:space="preserve"> ao Convênio de Cooperação nº 009/2020, no valor de R$ 18.000,00 (dezoito mil reais);</w:t>
      </w:r>
    </w:p>
    <w:p w14:paraId="78889F6C" w14:textId="77777777" w:rsidR="00F4039E" w:rsidRPr="00FC1964" w:rsidRDefault="00F4039E" w:rsidP="00F4039E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C1964">
        <w:rPr>
          <w:rFonts w:ascii="Calibri" w:hAnsi="Calibri" w:cs="Calibri"/>
          <w:sz w:val="24"/>
          <w:szCs w:val="24"/>
        </w:rPr>
        <w:t>e) repa</w:t>
      </w:r>
      <w:r>
        <w:rPr>
          <w:rFonts w:ascii="Calibri" w:hAnsi="Calibri" w:cs="Calibri"/>
          <w:sz w:val="24"/>
          <w:szCs w:val="24"/>
        </w:rPr>
        <w:t>sse de recursos financeiros do m</w:t>
      </w:r>
      <w:r w:rsidRPr="00FC1964">
        <w:rPr>
          <w:rFonts w:ascii="Calibri" w:hAnsi="Calibri" w:cs="Calibri"/>
          <w:sz w:val="24"/>
          <w:szCs w:val="24"/>
        </w:rPr>
        <w:t>unicípio de Descalvado, referente</w:t>
      </w:r>
      <w:r>
        <w:rPr>
          <w:rFonts w:ascii="Calibri" w:hAnsi="Calibri" w:cs="Calibri"/>
          <w:sz w:val="24"/>
          <w:szCs w:val="24"/>
        </w:rPr>
        <w:t>s</w:t>
      </w:r>
      <w:r w:rsidRPr="00FC1964">
        <w:rPr>
          <w:rFonts w:ascii="Calibri" w:hAnsi="Calibri" w:cs="Calibri"/>
          <w:sz w:val="24"/>
          <w:szCs w:val="24"/>
        </w:rPr>
        <w:t xml:space="preserve"> ao Convênio de Cooperação nº 015/2020, no valor de R$ 27.000,00 (vinte e sete mil reais);</w:t>
      </w:r>
    </w:p>
    <w:p w14:paraId="2C58DA9C" w14:textId="77777777" w:rsidR="00F4039E" w:rsidRPr="00FC1964" w:rsidRDefault="00F4039E" w:rsidP="00F4039E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C1964">
        <w:rPr>
          <w:rFonts w:ascii="Calibri" w:hAnsi="Calibri" w:cs="Calibri"/>
          <w:sz w:val="24"/>
          <w:szCs w:val="24"/>
        </w:rPr>
        <w:t>f) repa</w:t>
      </w:r>
      <w:r>
        <w:rPr>
          <w:rFonts w:ascii="Calibri" w:hAnsi="Calibri" w:cs="Calibri"/>
          <w:sz w:val="24"/>
          <w:szCs w:val="24"/>
        </w:rPr>
        <w:t>sse de recursos financeiros do m</w:t>
      </w:r>
      <w:r w:rsidRPr="00FC1964">
        <w:rPr>
          <w:rFonts w:ascii="Calibri" w:hAnsi="Calibri" w:cs="Calibri"/>
          <w:sz w:val="24"/>
          <w:szCs w:val="24"/>
        </w:rPr>
        <w:t>unicípio de Itápolis, referente</w:t>
      </w:r>
      <w:r>
        <w:rPr>
          <w:rFonts w:ascii="Calibri" w:hAnsi="Calibri" w:cs="Calibri"/>
          <w:sz w:val="24"/>
          <w:szCs w:val="24"/>
        </w:rPr>
        <w:t>s</w:t>
      </w:r>
      <w:r w:rsidRPr="00FC1964">
        <w:rPr>
          <w:rFonts w:ascii="Calibri" w:hAnsi="Calibri" w:cs="Calibri"/>
          <w:sz w:val="24"/>
          <w:szCs w:val="24"/>
        </w:rPr>
        <w:t xml:space="preserve"> ao Convênio de Cooperação nº 016/2020, no valor de R$ 6.210,00 (seis mil, duzentos e dez reais);</w:t>
      </w:r>
      <w:r>
        <w:rPr>
          <w:rFonts w:ascii="Calibri" w:hAnsi="Calibri" w:cs="Calibri"/>
          <w:sz w:val="24"/>
          <w:szCs w:val="24"/>
        </w:rPr>
        <w:t xml:space="preserve"> e</w:t>
      </w:r>
    </w:p>
    <w:p w14:paraId="67C76D8F" w14:textId="77777777" w:rsidR="00F4039E" w:rsidRPr="00FC1964" w:rsidRDefault="00F4039E" w:rsidP="00F4039E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C1964">
        <w:rPr>
          <w:rFonts w:ascii="Calibri" w:hAnsi="Calibri" w:cs="Calibri"/>
          <w:sz w:val="24"/>
          <w:szCs w:val="24"/>
        </w:rPr>
        <w:t>g) repasse de recursos financeiros do Ministério da Saúde/Fundo Nacional de Saúde, conforme descrito na portaria MS/GM nº 3.389, de 10 de dezembro de 2020, no valor de R$ 92.939,00 (noventa e dois mil, novecentos e trinta e nove reais)</w:t>
      </w:r>
      <w:r>
        <w:rPr>
          <w:rFonts w:ascii="Calibri" w:hAnsi="Calibri" w:cs="Calibri"/>
          <w:sz w:val="24"/>
          <w:szCs w:val="24"/>
        </w:rPr>
        <w:t>.</w:t>
      </w:r>
    </w:p>
    <w:p w14:paraId="49BBC47C" w14:textId="41CD8877" w:rsidR="001000BF" w:rsidRDefault="0054701A" w:rsidP="00F4039E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1B2618">
        <w:rPr>
          <w:rFonts w:ascii="Calibri" w:hAnsi="Calibri" w:cs="Calibri"/>
          <w:bCs/>
          <w:sz w:val="24"/>
          <w:szCs w:val="24"/>
        </w:rPr>
        <w:t xml:space="preserve">Art. 3º Fica incluso o presente crédito adicional </w:t>
      </w:r>
      <w:r w:rsidR="00D23DBB">
        <w:rPr>
          <w:rFonts w:ascii="Calibri" w:hAnsi="Calibri" w:cs="Calibri"/>
          <w:bCs/>
          <w:sz w:val="24"/>
          <w:szCs w:val="24"/>
        </w:rPr>
        <w:t>extraordinári</w:t>
      </w:r>
      <w:r w:rsidR="00350066">
        <w:rPr>
          <w:rFonts w:ascii="Calibri" w:hAnsi="Calibri" w:cs="Calibri"/>
          <w:bCs/>
          <w:sz w:val="24"/>
          <w:szCs w:val="24"/>
        </w:rPr>
        <w:t>o</w:t>
      </w:r>
      <w:r w:rsidR="001000BF">
        <w:rPr>
          <w:rFonts w:ascii="Calibri" w:hAnsi="Calibri" w:cs="Calibri"/>
          <w:bCs/>
          <w:sz w:val="24"/>
          <w:szCs w:val="24"/>
        </w:rPr>
        <w:t xml:space="preserve"> </w:t>
      </w:r>
      <w:r w:rsidR="001000BF">
        <w:rPr>
          <w:rFonts w:ascii="Calibri" w:hAnsi="Calibri" w:cs="Calibri"/>
          <w:sz w:val="24"/>
          <w:szCs w:val="24"/>
        </w:rPr>
        <w:t xml:space="preserve">na Lei nº 9.138, de 29 de novembro de 2017 (Plano Plurianual - PPA), Lei nº 9.645, de 16 de julho de 2019 (Lei de Diretrizes Orçamentárias - LDO) e na Lei nº 9.844, de 21 de dezembro de 2019 (Lei Orçamentária Anual - LOA). </w:t>
      </w:r>
    </w:p>
    <w:p w14:paraId="232B8B99" w14:textId="5E24649D" w:rsidR="0054701A" w:rsidRPr="00A82693" w:rsidRDefault="0054701A" w:rsidP="001000BF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Pr="00A82693"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14:paraId="232B8B9A" w14:textId="59F4054C" w:rsidR="0054701A" w:rsidRPr="00F15C41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F4039E">
        <w:rPr>
          <w:rFonts w:ascii="Calibri" w:hAnsi="Calibri"/>
          <w:sz w:val="24"/>
          <w:szCs w:val="24"/>
        </w:rPr>
        <w:t>21</w:t>
      </w:r>
      <w:r w:rsidR="00823617"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 xml:space="preserve">de </w:t>
      </w:r>
      <w:r w:rsidR="00BE077D">
        <w:rPr>
          <w:rFonts w:ascii="Calibri" w:hAnsi="Calibri"/>
          <w:sz w:val="24"/>
          <w:szCs w:val="24"/>
        </w:rPr>
        <w:t>dezem</w:t>
      </w:r>
      <w:r w:rsidR="008727AC">
        <w:rPr>
          <w:rFonts w:ascii="Calibri" w:hAnsi="Calibri"/>
          <w:sz w:val="24"/>
          <w:szCs w:val="24"/>
        </w:rPr>
        <w:t xml:space="preserve">bro </w:t>
      </w:r>
      <w:r w:rsidRPr="00F15C41">
        <w:rPr>
          <w:rFonts w:ascii="Calibri" w:hAnsi="Calibri"/>
          <w:sz w:val="24"/>
          <w:szCs w:val="24"/>
        </w:rPr>
        <w:t>de 2020.</w:t>
      </w:r>
    </w:p>
    <w:p w14:paraId="232B8B9B" w14:textId="141ED9B8" w:rsidR="00A27D79" w:rsidRDefault="00A27D79" w:rsidP="00A27D79">
      <w:pPr>
        <w:jc w:val="center"/>
        <w:rPr>
          <w:rFonts w:ascii="Calibri" w:hAnsi="Calibri"/>
          <w:b/>
          <w:sz w:val="24"/>
          <w:szCs w:val="24"/>
        </w:rPr>
      </w:pPr>
    </w:p>
    <w:p w14:paraId="232B8B9C" w14:textId="12E4CB96" w:rsidR="007466FC" w:rsidRDefault="007466FC" w:rsidP="00A27D79">
      <w:pPr>
        <w:jc w:val="center"/>
        <w:rPr>
          <w:rFonts w:ascii="Calibri" w:hAnsi="Calibri"/>
          <w:b/>
          <w:sz w:val="24"/>
          <w:szCs w:val="24"/>
        </w:rPr>
      </w:pPr>
    </w:p>
    <w:p w14:paraId="232B8B9D" w14:textId="155D5B47" w:rsidR="0054701A" w:rsidRPr="0076125C" w:rsidRDefault="0054701A" w:rsidP="00A27D79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14:paraId="232B8B9E" w14:textId="77777777" w:rsidR="0059151E" w:rsidRPr="0054701A" w:rsidRDefault="0054701A" w:rsidP="00A27D79">
      <w:pPr>
        <w:jc w:val="center"/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54701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B8BA3" w14:textId="77777777" w:rsidR="003939F3" w:rsidRDefault="003939F3" w:rsidP="008166A0">
      <w:r>
        <w:separator/>
      </w:r>
    </w:p>
  </w:endnote>
  <w:endnote w:type="continuationSeparator" w:id="0">
    <w:p w14:paraId="232B8BA4" w14:textId="77777777" w:rsidR="003939F3" w:rsidRDefault="003939F3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B8BAC" w14:textId="77777777" w:rsidR="003939F3" w:rsidRPr="00E42A39" w:rsidRDefault="003939F3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7D4C2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7D4C27" w:rsidRPr="00E42A39">
      <w:rPr>
        <w:rFonts w:ascii="Calibri" w:hAnsi="Calibri"/>
        <w:b/>
        <w:bCs/>
        <w:sz w:val="24"/>
        <w:szCs w:val="24"/>
      </w:rPr>
      <w:fldChar w:fldCharType="separate"/>
    </w:r>
    <w:r w:rsidR="00B14A5B">
      <w:rPr>
        <w:rFonts w:ascii="Calibri" w:hAnsi="Calibri"/>
        <w:b/>
        <w:bCs/>
        <w:noProof/>
      </w:rPr>
      <w:t>6</w:t>
    </w:r>
    <w:r w:rsidR="007D4C27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7D4C2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7D4C27" w:rsidRPr="00E42A39">
      <w:rPr>
        <w:rFonts w:ascii="Calibri" w:hAnsi="Calibri"/>
        <w:b/>
        <w:bCs/>
        <w:sz w:val="24"/>
        <w:szCs w:val="24"/>
      </w:rPr>
      <w:fldChar w:fldCharType="separate"/>
    </w:r>
    <w:r w:rsidR="00B14A5B">
      <w:rPr>
        <w:rFonts w:ascii="Calibri" w:hAnsi="Calibri"/>
        <w:b/>
        <w:bCs/>
        <w:noProof/>
      </w:rPr>
      <w:t>6</w:t>
    </w:r>
    <w:r w:rsidR="007D4C27" w:rsidRPr="00E42A39">
      <w:rPr>
        <w:rFonts w:ascii="Calibri" w:hAnsi="Calibri"/>
        <w:b/>
        <w:bCs/>
        <w:sz w:val="24"/>
        <w:szCs w:val="24"/>
      </w:rPr>
      <w:fldChar w:fldCharType="end"/>
    </w:r>
  </w:p>
  <w:p w14:paraId="232B8BAD" w14:textId="77777777" w:rsidR="003939F3" w:rsidRDefault="003939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B8BA1" w14:textId="77777777" w:rsidR="003939F3" w:rsidRDefault="003939F3" w:rsidP="008166A0">
      <w:r>
        <w:separator/>
      </w:r>
    </w:p>
  </w:footnote>
  <w:footnote w:type="continuationSeparator" w:id="0">
    <w:p w14:paraId="232B8BA2" w14:textId="77777777" w:rsidR="003939F3" w:rsidRDefault="003939F3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B8BA5" w14:textId="77777777" w:rsidR="003939F3" w:rsidRDefault="003939F3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2B8BAE" wp14:editId="232B8BAF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2B8BA6" w14:textId="77777777" w:rsidR="003939F3" w:rsidRDefault="003939F3" w:rsidP="00857790">
    <w:pPr>
      <w:pStyle w:val="Legenda"/>
    </w:pPr>
  </w:p>
  <w:p w14:paraId="232B8BA7" w14:textId="77777777" w:rsidR="003939F3" w:rsidRDefault="003939F3" w:rsidP="00857790">
    <w:pPr>
      <w:pStyle w:val="Legenda"/>
    </w:pPr>
    <w:r>
      <w:t xml:space="preserve"> </w:t>
    </w:r>
  </w:p>
  <w:p w14:paraId="232B8BA8" w14:textId="77777777" w:rsidR="003939F3" w:rsidRDefault="003939F3" w:rsidP="00857790">
    <w:pPr>
      <w:pStyle w:val="Legenda"/>
    </w:pPr>
  </w:p>
  <w:p w14:paraId="232B8BA9" w14:textId="77777777" w:rsidR="003939F3" w:rsidRPr="00BE4DA8" w:rsidRDefault="003939F3" w:rsidP="00857790">
    <w:pPr>
      <w:pStyle w:val="Legenda"/>
      <w:rPr>
        <w:sz w:val="12"/>
        <w:szCs w:val="24"/>
      </w:rPr>
    </w:pPr>
  </w:p>
  <w:p w14:paraId="232B8BAA" w14:textId="77777777" w:rsidR="003939F3" w:rsidRDefault="003939F3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232B8BAB" w14:textId="77777777" w:rsidR="003939F3" w:rsidRPr="00DE587A" w:rsidRDefault="003939F3" w:rsidP="00DE58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D00"/>
    <w:multiLevelType w:val="hybridMultilevel"/>
    <w:tmpl w:val="C9707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F4B"/>
    <w:multiLevelType w:val="hybridMultilevel"/>
    <w:tmpl w:val="EDBCD230"/>
    <w:lvl w:ilvl="0" w:tplc="6F84BC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A0854B0"/>
    <w:multiLevelType w:val="hybridMultilevel"/>
    <w:tmpl w:val="BC4E961E"/>
    <w:lvl w:ilvl="0" w:tplc="E67E1D70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38272FC"/>
    <w:multiLevelType w:val="hybridMultilevel"/>
    <w:tmpl w:val="93C8EDD6"/>
    <w:lvl w:ilvl="0" w:tplc="3780B1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0148C"/>
    <w:multiLevelType w:val="hybridMultilevel"/>
    <w:tmpl w:val="0ECE6068"/>
    <w:lvl w:ilvl="0" w:tplc="AEA688B6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54A35"/>
    <w:multiLevelType w:val="hybridMultilevel"/>
    <w:tmpl w:val="49DE32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86F30"/>
    <w:multiLevelType w:val="hybridMultilevel"/>
    <w:tmpl w:val="DB0E6716"/>
    <w:lvl w:ilvl="0" w:tplc="2B5A5F6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05E21"/>
    <w:multiLevelType w:val="hybridMultilevel"/>
    <w:tmpl w:val="C0364F68"/>
    <w:lvl w:ilvl="0" w:tplc="C470A3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D9073C6"/>
    <w:multiLevelType w:val="hybridMultilevel"/>
    <w:tmpl w:val="69FC6B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F897F7A"/>
    <w:multiLevelType w:val="hybridMultilevel"/>
    <w:tmpl w:val="6A026A68"/>
    <w:lvl w:ilvl="0" w:tplc="0416001B">
      <w:start w:val="1"/>
      <w:numFmt w:val="lowerRoman"/>
      <w:lvlText w:val="%1."/>
      <w:lvlJc w:val="righ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6"/>
  </w:num>
  <w:num w:numId="5">
    <w:abstractNumId w:val="12"/>
  </w:num>
  <w:num w:numId="6">
    <w:abstractNumId w:val="11"/>
  </w:num>
  <w:num w:numId="7">
    <w:abstractNumId w:val="5"/>
  </w:num>
  <w:num w:numId="8">
    <w:abstractNumId w:val="8"/>
  </w:num>
  <w:num w:numId="9">
    <w:abstractNumId w:val="15"/>
  </w:num>
  <w:num w:numId="10">
    <w:abstractNumId w:val="3"/>
  </w:num>
  <w:num w:numId="11">
    <w:abstractNumId w:val="10"/>
  </w:num>
  <w:num w:numId="12">
    <w:abstractNumId w:val="4"/>
  </w:num>
  <w:num w:numId="13">
    <w:abstractNumId w:val="1"/>
  </w:num>
  <w:num w:numId="14">
    <w:abstractNumId w:val="13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3678B"/>
    <w:rsid w:val="00040CA8"/>
    <w:rsid w:val="00043D87"/>
    <w:rsid w:val="00056B39"/>
    <w:rsid w:val="00057C1E"/>
    <w:rsid w:val="00063F0C"/>
    <w:rsid w:val="00066693"/>
    <w:rsid w:val="00067324"/>
    <w:rsid w:val="0007263D"/>
    <w:rsid w:val="00075A5C"/>
    <w:rsid w:val="00077088"/>
    <w:rsid w:val="00080C9E"/>
    <w:rsid w:val="00081438"/>
    <w:rsid w:val="00081F94"/>
    <w:rsid w:val="00087003"/>
    <w:rsid w:val="0009113A"/>
    <w:rsid w:val="000931B5"/>
    <w:rsid w:val="000957E6"/>
    <w:rsid w:val="000A3D5C"/>
    <w:rsid w:val="000B0BF9"/>
    <w:rsid w:val="000B108E"/>
    <w:rsid w:val="000B76F1"/>
    <w:rsid w:val="000B7887"/>
    <w:rsid w:val="000C7667"/>
    <w:rsid w:val="000D1D73"/>
    <w:rsid w:val="000D2ACE"/>
    <w:rsid w:val="000D4A83"/>
    <w:rsid w:val="000D52F4"/>
    <w:rsid w:val="000D5485"/>
    <w:rsid w:val="000E08B2"/>
    <w:rsid w:val="000E11D1"/>
    <w:rsid w:val="000E50A4"/>
    <w:rsid w:val="000E5DA3"/>
    <w:rsid w:val="000F5EE1"/>
    <w:rsid w:val="001000BF"/>
    <w:rsid w:val="0010035A"/>
    <w:rsid w:val="001004BB"/>
    <w:rsid w:val="00100DAE"/>
    <w:rsid w:val="001029A5"/>
    <w:rsid w:val="0010311A"/>
    <w:rsid w:val="00103837"/>
    <w:rsid w:val="0010557F"/>
    <w:rsid w:val="00107AED"/>
    <w:rsid w:val="0011013C"/>
    <w:rsid w:val="0011103D"/>
    <w:rsid w:val="00112A46"/>
    <w:rsid w:val="00113A50"/>
    <w:rsid w:val="00122CC2"/>
    <w:rsid w:val="001246AD"/>
    <w:rsid w:val="0012513A"/>
    <w:rsid w:val="00135BB6"/>
    <w:rsid w:val="00135EAD"/>
    <w:rsid w:val="0014117A"/>
    <w:rsid w:val="00144D51"/>
    <w:rsid w:val="001531F0"/>
    <w:rsid w:val="00161797"/>
    <w:rsid w:val="0016200C"/>
    <w:rsid w:val="00165F4A"/>
    <w:rsid w:val="00171ABC"/>
    <w:rsid w:val="001745C3"/>
    <w:rsid w:val="00176265"/>
    <w:rsid w:val="00182302"/>
    <w:rsid w:val="00184446"/>
    <w:rsid w:val="00187AEB"/>
    <w:rsid w:val="00193F72"/>
    <w:rsid w:val="00196C7D"/>
    <w:rsid w:val="001A6698"/>
    <w:rsid w:val="001B153C"/>
    <w:rsid w:val="001B2618"/>
    <w:rsid w:val="001B51E3"/>
    <w:rsid w:val="001C1317"/>
    <w:rsid w:val="001C7F8D"/>
    <w:rsid w:val="001D1212"/>
    <w:rsid w:val="001D7FF9"/>
    <w:rsid w:val="001E084E"/>
    <w:rsid w:val="001E1A55"/>
    <w:rsid w:val="001E3046"/>
    <w:rsid w:val="001E4D54"/>
    <w:rsid w:val="001E72F6"/>
    <w:rsid w:val="001F32BB"/>
    <w:rsid w:val="001F6300"/>
    <w:rsid w:val="001F665E"/>
    <w:rsid w:val="001F6D60"/>
    <w:rsid w:val="00200890"/>
    <w:rsid w:val="00212824"/>
    <w:rsid w:val="0022000F"/>
    <w:rsid w:val="0022453B"/>
    <w:rsid w:val="00230658"/>
    <w:rsid w:val="00234C68"/>
    <w:rsid w:val="002452E4"/>
    <w:rsid w:val="002455DD"/>
    <w:rsid w:val="00250D64"/>
    <w:rsid w:val="00252348"/>
    <w:rsid w:val="00252F7D"/>
    <w:rsid w:val="002531F6"/>
    <w:rsid w:val="00253388"/>
    <w:rsid w:val="00260326"/>
    <w:rsid w:val="00263274"/>
    <w:rsid w:val="002644D7"/>
    <w:rsid w:val="00274B8F"/>
    <w:rsid w:val="002750B2"/>
    <w:rsid w:val="00275644"/>
    <w:rsid w:val="00275F8F"/>
    <w:rsid w:val="002778ED"/>
    <w:rsid w:val="00281E34"/>
    <w:rsid w:val="00285D23"/>
    <w:rsid w:val="00285FD4"/>
    <w:rsid w:val="00286BC6"/>
    <w:rsid w:val="002972AA"/>
    <w:rsid w:val="002A3AC8"/>
    <w:rsid w:val="002A64D5"/>
    <w:rsid w:val="002A68BE"/>
    <w:rsid w:val="002A7A63"/>
    <w:rsid w:val="002B203A"/>
    <w:rsid w:val="002C203E"/>
    <w:rsid w:val="002C5F6F"/>
    <w:rsid w:val="002D1B1C"/>
    <w:rsid w:val="002D5C1F"/>
    <w:rsid w:val="002D6D7B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21DC9"/>
    <w:rsid w:val="003329DA"/>
    <w:rsid w:val="00332C3C"/>
    <w:rsid w:val="00335769"/>
    <w:rsid w:val="00340A28"/>
    <w:rsid w:val="00341486"/>
    <w:rsid w:val="00342EBC"/>
    <w:rsid w:val="00342F25"/>
    <w:rsid w:val="00345B2A"/>
    <w:rsid w:val="00350066"/>
    <w:rsid w:val="00353811"/>
    <w:rsid w:val="00356D1C"/>
    <w:rsid w:val="00356E71"/>
    <w:rsid w:val="00357603"/>
    <w:rsid w:val="00357B24"/>
    <w:rsid w:val="0036229F"/>
    <w:rsid w:val="00362AC5"/>
    <w:rsid w:val="00362C5D"/>
    <w:rsid w:val="00364B03"/>
    <w:rsid w:val="00366140"/>
    <w:rsid w:val="00373821"/>
    <w:rsid w:val="00377746"/>
    <w:rsid w:val="003820F7"/>
    <w:rsid w:val="00382997"/>
    <w:rsid w:val="003829EE"/>
    <w:rsid w:val="00384C31"/>
    <w:rsid w:val="0038523B"/>
    <w:rsid w:val="003859C3"/>
    <w:rsid w:val="00390779"/>
    <w:rsid w:val="003907B7"/>
    <w:rsid w:val="00392A83"/>
    <w:rsid w:val="003939F3"/>
    <w:rsid w:val="00394C32"/>
    <w:rsid w:val="00396F54"/>
    <w:rsid w:val="00397ADB"/>
    <w:rsid w:val="003A08B9"/>
    <w:rsid w:val="003A5787"/>
    <w:rsid w:val="003A57B0"/>
    <w:rsid w:val="003A5F7C"/>
    <w:rsid w:val="003B00D2"/>
    <w:rsid w:val="003B24FA"/>
    <w:rsid w:val="003B2C2D"/>
    <w:rsid w:val="003B4B91"/>
    <w:rsid w:val="003C0327"/>
    <w:rsid w:val="003C1EDB"/>
    <w:rsid w:val="003D1F77"/>
    <w:rsid w:val="003E0137"/>
    <w:rsid w:val="003E376C"/>
    <w:rsid w:val="003E5775"/>
    <w:rsid w:val="003E5A5A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473E9"/>
    <w:rsid w:val="004477E7"/>
    <w:rsid w:val="00450E2A"/>
    <w:rsid w:val="004531B0"/>
    <w:rsid w:val="0045775E"/>
    <w:rsid w:val="00461C3F"/>
    <w:rsid w:val="004745A9"/>
    <w:rsid w:val="00475C81"/>
    <w:rsid w:val="00477B21"/>
    <w:rsid w:val="0048112F"/>
    <w:rsid w:val="00483D55"/>
    <w:rsid w:val="00487435"/>
    <w:rsid w:val="00490080"/>
    <w:rsid w:val="00491DE5"/>
    <w:rsid w:val="004953D4"/>
    <w:rsid w:val="00495F1E"/>
    <w:rsid w:val="004A29A6"/>
    <w:rsid w:val="004A4940"/>
    <w:rsid w:val="004B4E1A"/>
    <w:rsid w:val="004B7D9A"/>
    <w:rsid w:val="004C4451"/>
    <w:rsid w:val="004D288B"/>
    <w:rsid w:val="004D3D97"/>
    <w:rsid w:val="004D472A"/>
    <w:rsid w:val="004D4AB7"/>
    <w:rsid w:val="004E3E24"/>
    <w:rsid w:val="004E6AE6"/>
    <w:rsid w:val="004F6D7C"/>
    <w:rsid w:val="004F7506"/>
    <w:rsid w:val="00501860"/>
    <w:rsid w:val="00503D9B"/>
    <w:rsid w:val="005049E2"/>
    <w:rsid w:val="005054FB"/>
    <w:rsid w:val="00510E18"/>
    <w:rsid w:val="00511046"/>
    <w:rsid w:val="0051264C"/>
    <w:rsid w:val="00512802"/>
    <w:rsid w:val="005146E1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4701A"/>
    <w:rsid w:val="00557B33"/>
    <w:rsid w:val="00560203"/>
    <w:rsid w:val="005654C4"/>
    <w:rsid w:val="00567B81"/>
    <w:rsid w:val="00571C90"/>
    <w:rsid w:val="00572389"/>
    <w:rsid w:val="00572808"/>
    <w:rsid w:val="00573070"/>
    <w:rsid w:val="005738DD"/>
    <w:rsid w:val="005803DB"/>
    <w:rsid w:val="0059151E"/>
    <w:rsid w:val="00594E78"/>
    <w:rsid w:val="0059616E"/>
    <w:rsid w:val="00597B2F"/>
    <w:rsid w:val="005A351E"/>
    <w:rsid w:val="005A5EB4"/>
    <w:rsid w:val="005A64B5"/>
    <w:rsid w:val="005A7093"/>
    <w:rsid w:val="005B0CBB"/>
    <w:rsid w:val="005C60BF"/>
    <w:rsid w:val="005D0C0B"/>
    <w:rsid w:val="005D36A7"/>
    <w:rsid w:val="005D75C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0E0E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167E"/>
    <w:rsid w:val="0067250D"/>
    <w:rsid w:val="00687D43"/>
    <w:rsid w:val="00690157"/>
    <w:rsid w:val="00692491"/>
    <w:rsid w:val="00696688"/>
    <w:rsid w:val="00697E29"/>
    <w:rsid w:val="006A2880"/>
    <w:rsid w:val="006A3121"/>
    <w:rsid w:val="006A67AA"/>
    <w:rsid w:val="006A6F45"/>
    <w:rsid w:val="006B0855"/>
    <w:rsid w:val="006B0E78"/>
    <w:rsid w:val="006B447E"/>
    <w:rsid w:val="006B55B7"/>
    <w:rsid w:val="006B693B"/>
    <w:rsid w:val="006B6E1D"/>
    <w:rsid w:val="006C1F41"/>
    <w:rsid w:val="006C2B32"/>
    <w:rsid w:val="006C545C"/>
    <w:rsid w:val="006C5693"/>
    <w:rsid w:val="006C6504"/>
    <w:rsid w:val="006D038A"/>
    <w:rsid w:val="006D4C6E"/>
    <w:rsid w:val="006D7A97"/>
    <w:rsid w:val="006E10A5"/>
    <w:rsid w:val="006E24C1"/>
    <w:rsid w:val="006E3E0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051"/>
    <w:rsid w:val="007164A2"/>
    <w:rsid w:val="00717BED"/>
    <w:rsid w:val="00723337"/>
    <w:rsid w:val="00724C7F"/>
    <w:rsid w:val="007253C3"/>
    <w:rsid w:val="00725916"/>
    <w:rsid w:val="00726061"/>
    <w:rsid w:val="00727520"/>
    <w:rsid w:val="00727CA4"/>
    <w:rsid w:val="007301E3"/>
    <w:rsid w:val="00730CE8"/>
    <w:rsid w:val="007317BA"/>
    <w:rsid w:val="00731A6A"/>
    <w:rsid w:val="00741E77"/>
    <w:rsid w:val="007466FC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67AE8"/>
    <w:rsid w:val="007736EF"/>
    <w:rsid w:val="0077665E"/>
    <w:rsid w:val="00776790"/>
    <w:rsid w:val="00777B49"/>
    <w:rsid w:val="00783ECF"/>
    <w:rsid w:val="007941C9"/>
    <w:rsid w:val="007945CE"/>
    <w:rsid w:val="00795056"/>
    <w:rsid w:val="00795D70"/>
    <w:rsid w:val="00797484"/>
    <w:rsid w:val="007A0F06"/>
    <w:rsid w:val="007C6A6C"/>
    <w:rsid w:val="007C7BBE"/>
    <w:rsid w:val="007D1E98"/>
    <w:rsid w:val="007D4C27"/>
    <w:rsid w:val="007E1513"/>
    <w:rsid w:val="007E193E"/>
    <w:rsid w:val="007E616B"/>
    <w:rsid w:val="007F055F"/>
    <w:rsid w:val="007F0B88"/>
    <w:rsid w:val="007F1B4D"/>
    <w:rsid w:val="007F42FD"/>
    <w:rsid w:val="0080071D"/>
    <w:rsid w:val="00803710"/>
    <w:rsid w:val="008056A1"/>
    <w:rsid w:val="008058C0"/>
    <w:rsid w:val="00814E92"/>
    <w:rsid w:val="00815E0D"/>
    <w:rsid w:val="0081610A"/>
    <w:rsid w:val="008166A0"/>
    <w:rsid w:val="00820EE0"/>
    <w:rsid w:val="00823617"/>
    <w:rsid w:val="00823CD2"/>
    <w:rsid w:val="00825853"/>
    <w:rsid w:val="00827CA0"/>
    <w:rsid w:val="0083102D"/>
    <w:rsid w:val="008333BC"/>
    <w:rsid w:val="00837235"/>
    <w:rsid w:val="00837B3A"/>
    <w:rsid w:val="00857790"/>
    <w:rsid w:val="00862FEE"/>
    <w:rsid w:val="00866C70"/>
    <w:rsid w:val="00871EBD"/>
    <w:rsid w:val="008727AC"/>
    <w:rsid w:val="0087521D"/>
    <w:rsid w:val="00881AAA"/>
    <w:rsid w:val="00881B7E"/>
    <w:rsid w:val="008843A8"/>
    <w:rsid w:val="00886D95"/>
    <w:rsid w:val="00891921"/>
    <w:rsid w:val="008A2E3C"/>
    <w:rsid w:val="008A656C"/>
    <w:rsid w:val="008A6EFE"/>
    <w:rsid w:val="008B2832"/>
    <w:rsid w:val="008B3344"/>
    <w:rsid w:val="008B51FA"/>
    <w:rsid w:val="008C644A"/>
    <w:rsid w:val="008D222F"/>
    <w:rsid w:val="008E3795"/>
    <w:rsid w:val="008E4DFD"/>
    <w:rsid w:val="008E5907"/>
    <w:rsid w:val="008F7773"/>
    <w:rsid w:val="0090466C"/>
    <w:rsid w:val="00904CAD"/>
    <w:rsid w:val="009105CA"/>
    <w:rsid w:val="00910C70"/>
    <w:rsid w:val="009110E0"/>
    <w:rsid w:val="00913C53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ADD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4FC2"/>
    <w:rsid w:val="00956846"/>
    <w:rsid w:val="00961FE5"/>
    <w:rsid w:val="00965B11"/>
    <w:rsid w:val="00966C53"/>
    <w:rsid w:val="009711BE"/>
    <w:rsid w:val="009761E6"/>
    <w:rsid w:val="0097734B"/>
    <w:rsid w:val="009779B7"/>
    <w:rsid w:val="009832FE"/>
    <w:rsid w:val="009909A3"/>
    <w:rsid w:val="00991E06"/>
    <w:rsid w:val="0099494C"/>
    <w:rsid w:val="00994976"/>
    <w:rsid w:val="009960D4"/>
    <w:rsid w:val="00997976"/>
    <w:rsid w:val="00997C1D"/>
    <w:rsid w:val="009A121A"/>
    <w:rsid w:val="009B072E"/>
    <w:rsid w:val="009B54CE"/>
    <w:rsid w:val="009B593B"/>
    <w:rsid w:val="009C0D50"/>
    <w:rsid w:val="009C34C9"/>
    <w:rsid w:val="009D0138"/>
    <w:rsid w:val="009D5376"/>
    <w:rsid w:val="009E250E"/>
    <w:rsid w:val="009E3454"/>
    <w:rsid w:val="009E47A2"/>
    <w:rsid w:val="009F0B7E"/>
    <w:rsid w:val="009F1B29"/>
    <w:rsid w:val="00A012B9"/>
    <w:rsid w:val="00A01D73"/>
    <w:rsid w:val="00A116FA"/>
    <w:rsid w:val="00A11F96"/>
    <w:rsid w:val="00A1271F"/>
    <w:rsid w:val="00A26F23"/>
    <w:rsid w:val="00A26F85"/>
    <w:rsid w:val="00A27D79"/>
    <w:rsid w:val="00A31AC5"/>
    <w:rsid w:val="00A343A6"/>
    <w:rsid w:val="00A35CB7"/>
    <w:rsid w:val="00A37D95"/>
    <w:rsid w:val="00A427CE"/>
    <w:rsid w:val="00A516D4"/>
    <w:rsid w:val="00A54A1E"/>
    <w:rsid w:val="00A553D6"/>
    <w:rsid w:val="00A5711E"/>
    <w:rsid w:val="00A63C29"/>
    <w:rsid w:val="00A6523F"/>
    <w:rsid w:val="00A757F9"/>
    <w:rsid w:val="00A80758"/>
    <w:rsid w:val="00A81E0D"/>
    <w:rsid w:val="00A82693"/>
    <w:rsid w:val="00A846ED"/>
    <w:rsid w:val="00A85F5E"/>
    <w:rsid w:val="00A86092"/>
    <w:rsid w:val="00A9037C"/>
    <w:rsid w:val="00A90625"/>
    <w:rsid w:val="00A9195E"/>
    <w:rsid w:val="00A97789"/>
    <w:rsid w:val="00AA024E"/>
    <w:rsid w:val="00AA269A"/>
    <w:rsid w:val="00AA2C9A"/>
    <w:rsid w:val="00AA43E7"/>
    <w:rsid w:val="00AA500A"/>
    <w:rsid w:val="00AA52B7"/>
    <w:rsid w:val="00AA635E"/>
    <w:rsid w:val="00AA654D"/>
    <w:rsid w:val="00AA72D2"/>
    <w:rsid w:val="00AB09CA"/>
    <w:rsid w:val="00AB1A6E"/>
    <w:rsid w:val="00AB6F6F"/>
    <w:rsid w:val="00AC12E4"/>
    <w:rsid w:val="00AC140F"/>
    <w:rsid w:val="00AC5267"/>
    <w:rsid w:val="00AC54E2"/>
    <w:rsid w:val="00AD16EA"/>
    <w:rsid w:val="00AD17F7"/>
    <w:rsid w:val="00AD59FE"/>
    <w:rsid w:val="00AD6C74"/>
    <w:rsid w:val="00AE3A10"/>
    <w:rsid w:val="00AF1216"/>
    <w:rsid w:val="00AF2591"/>
    <w:rsid w:val="00AF287F"/>
    <w:rsid w:val="00AF3849"/>
    <w:rsid w:val="00AF6A2A"/>
    <w:rsid w:val="00B03A7E"/>
    <w:rsid w:val="00B04FF4"/>
    <w:rsid w:val="00B106BB"/>
    <w:rsid w:val="00B14A5B"/>
    <w:rsid w:val="00B1759A"/>
    <w:rsid w:val="00B17978"/>
    <w:rsid w:val="00B17C7F"/>
    <w:rsid w:val="00B17FF8"/>
    <w:rsid w:val="00B22092"/>
    <w:rsid w:val="00B2469D"/>
    <w:rsid w:val="00B31ADC"/>
    <w:rsid w:val="00B3230C"/>
    <w:rsid w:val="00B32B74"/>
    <w:rsid w:val="00B333B7"/>
    <w:rsid w:val="00B349E9"/>
    <w:rsid w:val="00B3513F"/>
    <w:rsid w:val="00B40018"/>
    <w:rsid w:val="00B42924"/>
    <w:rsid w:val="00B4316B"/>
    <w:rsid w:val="00B51771"/>
    <w:rsid w:val="00B51B90"/>
    <w:rsid w:val="00B6164F"/>
    <w:rsid w:val="00B627E5"/>
    <w:rsid w:val="00B7057A"/>
    <w:rsid w:val="00B75A30"/>
    <w:rsid w:val="00B76C03"/>
    <w:rsid w:val="00B816C7"/>
    <w:rsid w:val="00B82C16"/>
    <w:rsid w:val="00B85577"/>
    <w:rsid w:val="00B92D16"/>
    <w:rsid w:val="00B94567"/>
    <w:rsid w:val="00B95CCE"/>
    <w:rsid w:val="00B9654F"/>
    <w:rsid w:val="00BA1973"/>
    <w:rsid w:val="00BA34B6"/>
    <w:rsid w:val="00BA3A63"/>
    <w:rsid w:val="00BA3DAF"/>
    <w:rsid w:val="00BA6946"/>
    <w:rsid w:val="00BB01D7"/>
    <w:rsid w:val="00BB0F3E"/>
    <w:rsid w:val="00BB213C"/>
    <w:rsid w:val="00BB695F"/>
    <w:rsid w:val="00BC1C19"/>
    <w:rsid w:val="00BC2244"/>
    <w:rsid w:val="00BC411A"/>
    <w:rsid w:val="00BD081D"/>
    <w:rsid w:val="00BD3E4F"/>
    <w:rsid w:val="00BD5270"/>
    <w:rsid w:val="00BD5CBE"/>
    <w:rsid w:val="00BD6D5B"/>
    <w:rsid w:val="00BE0009"/>
    <w:rsid w:val="00BE0027"/>
    <w:rsid w:val="00BE073A"/>
    <w:rsid w:val="00BE077D"/>
    <w:rsid w:val="00BE3777"/>
    <w:rsid w:val="00BE4869"/>
    <w:rsid w:val="00BE5E18"/>
    <w:rsid w:val="00BE67BE"/>
    <w:rsid w:val="00BF386F"/>
    <w:rsid w:val="00BF6EA9"/>
    <w:rsid w:val="00BF76D4"/>
    <w:rsid w:val="00C056D1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0DC7"/>
    <w:rsid w:val="00C4341F"/>
    <w:rsid w:val="00C52041"/>
    <w:rsid w:val="00C52E50"/>
    <w:rsid w:val="00C53FB1"/>
    <w:rsid w:val="00C6112F"/>
    <w:rsid w:val="00C631EA"/>
    <w:rsid w:val="00C6742B"/>
    <w:rsid w:val="00C67691"/>
    <w:rsid w:val="00C70816"/>
    <w:rsid w:val="00C7236E"/>
    <w:rsid w:val="00C74854"/>
    <w:rsid w:val="00C77770"/>
    <w:rsid w:val="00C77809"/>
    <w:rsid w:val="00C77A1F"/>
    <w:rsid w:val="00C81C8C"/>
    <w:rsid w:val="00C83BFD"/>
    <w:rsid w:val="00C83DB2"/>
    <w:rsid w:val="00C85BE5"/>
    <w:rsid w:val="00C92DD8"/>
    <w:rsid w:val="00CA008C"/>
    <w:rsid w:val="00CA1D77"/>
    <w:rsid w:val="00CA3037"/>
    <w:rsid w:val="00CA53C0"/>
    <w:rsid w:val="00CA7207"/>
    <w:rsid w:val="00CB0330"/>
    <w:rsid w:val="00CB2F1D"/>
    <w:rsid w:val="00CB7185"/>
    <w:rsid w:val="00CC04DE"/>
    <w:rsid w:val="00CC0742"/>
    <w:rsid w:val="00CC1A11"/>
    <w:rsid w:val="00CC1A51"/>
    <w:rsid w:val="00CC377D"/>
    <w:rsid w:val="00CC6F96"/>
    <w:rsid w:val="00CC6FB0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8F1"/>
    <w:rsid w:val="00D16BA0"/>
    <w:rsid w:val="00D2004C"/>
    <w:rsid w:val="00D20CA4"/>
    <w:rsid w:val="00D211B9"/>
    <w:rsid w:val="00D23DBB"/>
    <w:rsid w:val="00D25F47"/>
    <w:rsid w:val="00D26682"/>
    <w:rsid w:val="00D26DF4"/>
    <w:rsid w:val="00D3316C"/>
    <w:rsid w:val="00D33EFC"/>
    <w:rsid w:val="00D422C0"/>
    <w:rsid w:val="00D43D7E"/>
    <w:rsid w:val="00D44BAE"/>
    <w:rsid w:val="00D44DD7"/>
    <w:rsid w:val="00D51C1F"/>
    <w:rsid w:val="00D5258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60CD"/>
    <w:rsid w:val="00D93246"/>
    <w:rsid w:val="00DA172D"/>
    <w:rsid w:val="00DA547F"/>
    <w:rsid w:val="00DA7989"/>
    <w:rsid w:val="00DB15C4"/>
    <w:rsid w:val="00DB340D"/>
    <w:rsid w:val="00DB5AAD"/>
    <w:rsid w:val="00DC1835"/>
    <w:rsid w:val="00DC2EF2"/>
    <w:rsid w:val="00DC36CC"/>
    <w:rsid w:val="00DD015F"/>
    <w:rsid w:val="00DD098D"/>
    <w:rsid w:val="00DD63C6"/>
    <w:rsid w:val="00DD7A1A"/>
    <w:rsid w:val="00DD7BD4"/>
    <w:rsid w:val="00DE029D"/>
    <w:rsid w:val="00DE063F"/>
    <w:rsid w:val="00DE1D5A"/>
    <w:rsid w:val="00DE4CA9"/>
    <w:rsid w:val="00DE587A"/>
    <w:rsid w:val="00DE632F"/>
    <w:rsid w:val="00DF460B"/>
    <w:rsid w:val="00DF5C57"/>
    <w:rsid w:val="00DF60FC"/>
    <w:rsid w:val="00DF67D2"/>
    <w:rsid w:val="00DF73FE"/>
    <w:rsid w:val="00DF7B20"/>
    <w:rsid w:val="00DF7BD3"/>
    <w:rsid w:val="00E01823"/>
    <w:rsid w:val="00E028ED"/>
    <w:rsid w:val="00E1056B"/>
    <w:rsid w:val="00E132DD"/>
    <w:rsid w:val="00E157F2"/>
    <w:rsid w:val="00E1678D"/>
    <w:rsid w:val="00E21CEC"/>
    <w:rsid w:val="00E2284E"/>
    <w:rsid w:val="00E245CB"/>
    <w:rsid w:val="00E30531"/>
    <w:rsid w:val="00E323F3"/>
    <w:rsid w:val="00E32EC9"/>
    <w:rsid w:val="00E35E71"/>
    <w:rsid w:val="00E4025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1B91"/>
    <w:rsid w:val="00E84031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249B"/>
    <w:rsid w:val="00EB416B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0A4F"/>
    <w:rsid w:val="00F052D9"/>
    <w:rsid w:val="00F07615"/>
    <w:rsid w:val="00F07F28"/>
    <w:rsid w:val="00F11E6C"/>
    <w:rsid w:val="00F1328B"/>
    <w:rsid w:val="00F14BE1"/>
    <w:rsid w:val="00F15BB7"/>
    <w:rsid w:val="00F17043"/>
    <w:rsid w:val="00F254A9"/>
    <w:rsid w:val="00F36287"/>
    <w:rsid w:val="00F367E1"/>
    <w:rsid w:val="00F375C3"/>
    <w:rsid w:val="00F4039E"/>
    <w:rsid w:val="00F42CFB"/>
    <w:rsid w:val="00F43F27"/>
    <w:rsid w:val="00F46950"/>
    <w:rsid w:val="00F471AE"/>
    <w:rsid w:val="00F52476"/>
    <w:rsid w:val="00F529A1"/>
    <w:rsid w:val="00F545EE"/>
    <w:rsid w:val="00F55D82"/>
    <w:rsid w:val="00F6680A"/>
    <w:rsid w:val="00F67B98"/>
    <w:rsid w:val="00F76EC3"/>
    <w:rsid w:val="00F845EF"/>
    <w:rsid w:val="00F86465"/>
    <w:rsid w:val="00F91E1E"/>
    <w:rsid w:val="00F935DC"/>
    <w:rsid w:val="00FA3245"/>
    <w:rsid w:val="00FA4376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,"/>
  <w:listSeparator w:val=";"/>
  <w14:docId w14:val="232B8AFD"/>
  <w15:docId w15:val="{28CCCBB8-CD32-4972-8D35-FEE3A7D6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A547F"/>
    <w:rPr>
      <w:color w:val="0563C1" w:themeColor="hyperlink"/>
      <w:u w:val="single"/>
    </w:rPr>
  </w:style>
  <w:style w:type="paragraph" w:customStyle="1" w:styleId="Default">
    <w:name w:val="Default"/>
    <w:rsid w:val="001745C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50165-9F51-4BC8-BA75-8277235A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1628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10985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dc:description/>
  <cp:lastModifiedBy>Marina Ribeiro Da Silva</cp:lastModifiedBy>
  <cp:revision>6</cp:revision>
  <cp:lastPrinted>2020-12-02T18:04:00Z</cp:lastPrinted>
  <dcterms:created xsi:type="dcterms:W3CDTF">2020-12-16T18:53:00Z</dcterms:created>
  <dcterms:modified xsi:type="dcterms:W3CDTF">2020-12-21T18:08:00Z</dcterms:modified>
</cp:coreProperties>
</file>