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58AD68E0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B106BB">
        <w:rPr>
          <w:rFonts w:ascii="Calibri" w:eastAsia="Arial Unicode MS" w:hAnsi="Calibri" w:cs="Calibri"/>
          <w:b/>
          <w:sz w:val="24"/>
          <w:szCs w:val="24"/>
        </w:rPr>
        <w:t>4</w:t>
      </w:r>
      <w:r w:rsidR="00321DC9">
        <w:rPr>
          <w:rFonts w:ascii="Calibri" w:eastAsia="Arial Unicode MS" w:hAnsi="Calibri" w:cs="Calibri"/>
          <w:b/>
          <w:sz w:val="24"/>
          <w:szCs w:val="24"/>
        </w:rPr>
        <w:t>9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321DC9">
        <w:rPr>
          <w:rFonts w:ascii="Calibri" w:eastAsia="Arial Unicode MS" w:hAnsi="Calibri" w:cs="Calibri"/>
          <w:sz w:val="24"/>
          <w:szCs w:val="24"/>
        </w:rPr>
        <w:t>26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64F37E5D" w:rsidR="00DC1835" w:rsidRPr="003D1F7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>410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>13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03678B" w:rsidRPr="003D1F77">
        <w:rPr>
          <w:rFonts w:asciiTheme="minorHAnsi" w:hAnsiTheme="minorHAnsi" w:cs="Calibri"/>
          <w:color w:val="000000"/>
          <w:sz w:val="24"/>
          <w:szCs w:val="24"/>
        </w:rPr>
        <w:t xml:space="preserve">novembro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D1F7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Pr="00E1056B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4A922F5D" w14:textId="12E5DCE0" w:rsidR="00E1056B" w:rsidRPr="00E1056B" w:rsidRDefault="00997976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tem por objetivo </w:t>
      </w:r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 xml:space="preserve">trazer para o orçamento </w:t>
      </w:r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 xml:space="preserve">os repasses financeiros para combate </w:t>
      </w:r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>à pandemia da COVID-19</w:t>
      </w:r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>, conforme especificado abaixo:</w:t>
      </w:r>
    </w:p>
    <w:p w14:paraId="02781626" w14:textId="486EC0E6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>Portaria MS/GM nº 3.060, d</w:t>
      </w:r>
      <w:r>
        <w:rPr>
          <w:rFonts w:asciiTheme="minorHAnsi" w:hAnsiTheme="minorHAnsi" w:cs="Calibri"/>
          <w:color w:val="000000"/>
          <w:sz w:val="24"/>
          <w:szCs w:val="24"/>
        </w:rPr>
        <w:t>e 11 de novembro de 2020, que p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rorroga as habilitações de leitos de Unidades de Terapia Intensiva - UTI Adulto Tipo II - COVID-19 e estabelece recurso financeiro do Bloco de Manutenção das Ações e Serviços Públicos de Saúde - Grupo 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(COVID 19), a ser disponibilizado a Estados e Municípios” – na qual destina o valor de R$ 480.000,00 (quatrocentos e oitenta mil reais), decorrentes da prorrogação da habilitação de 10 (dez</w:t>
      </w:r>
      <w:r>
        <w:rPr>
          <w:rFonts w:asciiTheme="minorHAnsi" w:hAnsiTheme="minorHAnsi" w:cs="Calibri"/>
          <w:color w:val="000000"/>
          <w:sz w:val="24"/>
          <w:szCs w:val="24"/>
        </w:rPr>
        <w:t>) leitos de UTI COVID-19 junto à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Santa Casa de Araraquara;</w:t>
      </w:r>
    </w:p>
    <w:p w14:paraId="79CFBE40" w14:textId="02D2B598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Portaria MS/GM nº 3.028, de 6 de novembro de 2020, que p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rorroga as habilitações de leitos de 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uporte </w:t>
      </w:r>
      <w:r>
        <w:rPr>
          <w:rFonts w:asciiTheme="minorHAnsi" w:hAnsiTheme="minorHAnsi" w:cs="Calibri"/>
          <w:color w:val="000000"/>
          <w:sz w:val="24"/>
          <w:szCs w:val="24"/>
        </w:rPr>
        <w:t>v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entilatório </w:t>
      </w:r>
      <w:r>
        <w:rPr>
          <w:rFonts w:asciiTheme="minorHAnsi" w:hAnsiTheme="minorHAnsi" w:cs="Calibri"/>
          <w:color w:val="000000"/>
          <w:sz w:val="24"/>
          <w:szCs w:val="24"/>
        </w:rPr>
        <w:t>p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ulmonar para atendimento exclusivo dos pacientes da COVID-19 e estabelece recurso financeiro do Bloco de Manutenção das Ações e Serviços Públicos de Saúde - Grupo 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(COVID 19), a ser disponibilizado ao Estado de São Paulo e Municípios – na qual destina o valor de R$ 287.232,00 (duzentos e oitenta e sete mil, duzentos e trinta de dois reais), decorrentes da prorrogação da habil</w:t>
      </w:r>
      <w:r>
        <w:rPr>
          <w:rFonts w:asciiTheme="minorHAnsi" w:hAnsiTheme="minorHAnsi" w:cs="Calibri"/>
          <w:color w:val="000000"/>
          <w:sz w:val="24"/>
          <w:szCs w:val="24"/>
        </w:rPr>
        <w:t>itação de 20 (vinte) leitos de suporte v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entilatório </w:t>
      </w:r>
      <w:r>
        <w:rPr>
          <w:rFonts w:asciiTheme="minorHAnsi" w:hAnsiTheme="minorHAnsi" w:cs="Calibri"/>
          <w:color w:val="000000"/>
          <w:sz w:val="24"/>
          <w:szCs w:val="24"/>
        </w:rPr>
        <w:t>p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ulmonar junto ao Hospital de Campanha COVID-19 de Araraquara (Hospital da Solidariedade);</w:t>
      </w:r>
    </w:p>
    <w:p w14:paraId="2FDFAB9B" w14:textId="4FC22C24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>Convê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nio de Cooperação nº 009/2020, 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que entre si celebram o município de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Araraquara, por intermédio da Secretaria M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aúde 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o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Serviço Autônomo Municipal de Saúde de Ibitinga para a execução de ações-serviços-atividades de enfrentamento da emergência em saúde pública de importância nacional em decorrência da infecção humana pelo novo 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coronaví</w:t>
      </w:r>
      <w:r>
        <w:rPr>
          <w:rFonts w:asciiTheme="minorHAnsi" w:hAnsiTheme="minorHAnsi" w:cs="Calibri"/>
          <w:color w:val="000000"/>
          <w:sz w:val="24"/>
          <w:szCs w:val="24"/>
        </w:rPr>
        <w:t>rus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 (COVID – 19)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– no qual oportuniza ao municí</w:t>
      </w:r>
      <w:r>
        <w:rPr>
          <w:rFonts w:asciiTheme="minorHAnsi" w:hAnsiTheme="minorHAnsi" w:cs="Calibri"/>
          <w:color w:val="000000"/>
          <w:sz w:val="24"/>
          <w:szCs w:val="24"/>
        </w:rPr>
        <w:t>pio conveniado a realização de e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xames por RT-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foi repassado a segunda parcela no valor de R$ 18.000,00 (dezoito mil reais);</w:t>
      </w:r>
    </w:p>
    <w:p w14:paraId="00C9ECFC" w14:textId="7D5C389B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015/2020, 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que entre si celebram o município de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 xml:space="preserve"> Araraquara, por intermédio da 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>M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>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aúde e município de Descalvado para a execução de ações-serviços-atividades de enfrentamento da emergência em saúde pública de importância nacional em decorrência da infecção humana pel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 xml:space="preserve">o novo </w:t>
      </w:r>
      <w:proofErr w:type="spellStart"/>
      <w:r w:rsidR="004A4940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4A4940">
        <w:rPr>
          <w:rFonts w:asciiTheme="minorHAnsi" w:hAnsiTheme="minorHAnsi" w:cs="Calibri"/>
          <w:color w:val="000000"/>
          <w:sz w:val="24"/>
          <w:szCs w:val="24"/>
        </w:rPr>
        <w:t xml:space="preserve"> (COVID – 19)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– no qual oportuniza ao municí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>pio conveniado a realização de e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xames por RT-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foi repassado a segunda parcela no valor de R$ 27.000,00 (vinte e sete mil reais).</w:t>
      </w:r>
    </w:p>
    <w:p w14:paraId="667086FE" w14:textId="30AB8B75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4A4940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012/2020, 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que entre si celebram o município de Araraquara, por intermédio da 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>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>M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>S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aúde e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 xml:space="preserve"> o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município de Gavião Peixoto para a execução de ações-serviços-atividades de enfrentamento da emergência em saúde p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 xml:space="preserve">ública de importância nacional 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em decorrência da infecção humana pel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 xml:space="preserve">o novo </w:t>
      </w:r>
      <w:proofErr w:type="spellStart"/>
      <w:r w:rsidR="00C77809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C77809">
        <w:rPr>
          <w:rFonts w:asciiTheme="minorHAnsi" w:hAnsiTheme="minorHAnsi" w:cs="Calibri"/>
          <w:color w:val="000000"/>
          <w:sz w:val="24"/>
          <w:szCs w:val="24"/>
        </w:rPr>
        <w:t xml:space="preserve"> (COVID – 19)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– no qual oportuniza ao municí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>pio conveniado a realização de e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xames por RT-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foi repassado os valores de R$ 4.410,00 (quatro mil, quatrocentos e dez reais) e R$ 6.570,00 (seis mil, quinhentos e s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>etenta reais), correspondentes à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primeira e</w:t>
      </w:r>
      <w:r w:rsidR="00C77809">
        <w:rPr>
          <w:rFonts w:asciiTheme="minorHAnsi" w:hAnsiTheme="minorHAnsi" w:cs="Calibri"/>
          <w:color w:val="000000"/>
          <w:sz w:val="24"/>
          <w:szCs w:val="24"/>
        </w:rPr>
        <w:t xml:space="preserve"> à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segunda parcelas, respectivamente.</w:t>
      </w:r>
    </w:p>
    <w:p w14:paraId="5CE3113B" w14:textId="063E7E54" w:rsidR="00E1056B" w:rsidRDefault="00C77809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d</w:t>
      </w:r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>iferença</w:t>
      </w:r>
      <w:proofErr w:type="gramEnd"/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 xml:space="preserve"> repassada a maior na quarta parcela do recurso extra do FPM para enfrentamento a Pandemia do </w:t>
      </w:r>
      <w:proofErr w:type="spellStart"/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E1056B" w:rsidRPr="00E1056B">
        <w:rPr>
          <w:rFonts w:asciiTheme="minorHAnsi" w:hAnsiTheme="minorHAnsi" w:cs="Calibri"/>
          <w:color w:val="000000"/>
          <w:sz w:val="24"/>
          <w:szCs w:val="24"/>
        </w:rPr>
        <w:t>, descrito na Lei Complementar nº 173, de 27 de maio de 2020, no valor de R$ R$ 1.721,87 (um mil, setecentos e vinte e um reais e oitenta e sete centavos)</w:t>
      </w:r>
    </w:p>
    <w:p w14:paraId="6824464A" w14:textId="7E1BD04C" w:rsid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>rendimentos de aplicação</w:t>
      </w:r>
      <w:r w:rsidR="00A80758">
        <w:rPr>
          <w:rFonts w:asciiTheme="minorHAnsi" w:hAnsiTheme="minorHAnsi" w:cs="Calibri"/>
          <w:color w:val="000000"/>
          <w:sz w:val="24"/>
          <w:szCs w:val="24"/>
        </w:rPr>
        <w:t xml:space="preserve"> financeira de conta vinculada </w:t>
      </w:r>
      <w:r w:rsidRPr="00E1056B">
        <w:rPr>
          <w:rFonts w:asciiTheme="minorHAnsi" w:hAnsiTheme="minorHAnsi" w:cs="Calibri"/>
          <w:color w:val="000000"/>
          <w:sz w:val="24"/>
          <w:szCs w:val="24"/>
        </w:rPr>
        <w:t>FPM COVID – SAÚDE</w:t>
      </w:r>
      <w:bookmarkStart w:id="0" w:name="_GoBack"/>
      <w:bookmarkEnd w:id="0"/>
      <w:r w:rsidRPr="00E1056B">
        <w:rPr>
          <w:rFonts w:asciiTheme="minorHAnsi" w:hAnsiTheme="minorHAnsi" w:cs="Calibri"/>
          <w:color w:val="000000"/>
          <w:sz w:val="24"/>
          <w:szCs w:val="24"/>
        </w:rPr>
        <w:t>, no valor de R$ 525,14 (quinhentos e vinte e cinco reais e quatorze reais); e</w:t>
      </w:r>
    </w:p>
    <w:p w14:paraId="444531C2" w14:textId="52A96BE9" w:rsidR="00E1056B" w:rsidRPr="00E1056B" w:rsidRDefault="00E1056B" w:rsidP="00E1056B">
      <w:pPr>
        <w:pStyle w:val="PargrafodaLista"/>
        <w:numPr>
          <w:ilvl w:val="0"/>
          <w:numId w:val="15"/>
        </w:numPr>
        <w:spacing w:before="120" w:after="120"/>
        <w:ind w:right="-1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 w:rsidRPr="00E1056B">
        <w:rPr>
          <w:rFonts w:asciiTheme="minorHAnsi" w:hAnsiTheme="minorHAnsi" w:cs="Calibri"/>
          <w:color w:val="000000"/>
          <w:sz w:val="24"/>
          <w:szCs w:val="24"/>
        </w:rPr>
        <w:t>a</w:t>
      </w:r>
      <w:proofErr w:type="gram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necessidade de adequação de rubricas orçamentárias as despesas em curso para manutenção das atividades dos serviços/ações/atividades de enfrentamento ao </w:t>
      </w:r>
      <w:proofErr w:type="spellStart"/>
      <w:r w:rsidRPr="00E1056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E1056B">
        <w:rPr>
          <w:rFonts w:asciiTheme="minorHAnsi" w:hAnsiTheme="minorHAnsi" w:cs="Calibri"/>
          <w:color w:val="000000"/>
          <w:sz w:val="24"/>
          <w:szCs w:val="24"/>
        </w:rPr>
        <w:t>, incluída a folha de pagamento dos funcionários que atuam diretamente no cuidado aos pacientes – suspeitos e/ou confirmados.</w:t>
      </w:r>
    </w:p>
    <w:p w14:paraId="232B8B0B" w14:textId="2D92A9E2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 xml:space="preserve">Saúde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D1F7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D1F7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0" w14:textId="77777777"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14:paraId="232B8B11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1E690909" w:rsidR="0054701A" w:rsidRPr="00A82693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8727AC">
        <w:rPr>
          <w:rFonts w:ascii="Calibri" w:hAnsi="Calibri" w:cs="Calibri"/>
          <w:sz w:val="22"/>
          <w:szCs w:val="22"/>
        </w:rPr>
        <w:t xml:space="preserve">Ratifica a abertura, pelo Poder Executivo, do crédito adicional extraordinário </w:t>
      </w:r>
      <w:r w:rsidR="00697E29" w:rsidRPr="00697E29">
        <w:rPr>
          <w:rFonts w:ascii="Calibri" w:hAnsi="Calibri" w:cs="Calibri"/>
          <w:sz w:val="22"/>
          <w:szCs w:val="22"/>
        </w:rPr>
        <w:t>previsto no Decreto nº 12.410, de 13 de novembro de 2020, no valor de R$ 3.877.091,18 (três milhões, oitocentos e setenta e sete mil, noventa e um reais e dezoito centavos), para suplementar as dotações extraordinárias para atender despesas com a gestão de serviços de saúde, folha de pagamento dos servidores lotados no combate à pandemia de COVID-19 e equipamentos de proteção aos servidores da Secretaria Municipal de Assistência e Desenvolvimento Social</w:t>
      </w:r>
      <w:r w:rsidRPr="008727AC">
        <w:rPr>
          <w:rFonts w:ascii="Calibri" w:hAnsi="Calibri" w:cs="Calibri"/>
          <w:sz w:val="22"/>
          <w:szCs w:val="22"/>
        </w:rPr>
        <w:t>, 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4553ABEB" w14:textId="77777777" w:rsidR="001A6698" w:rsidRPr="001A6698" w:rsidRDefault="0054701A" w:rsidP="001A6698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</w:t>
      </w:r>
      <w:r w:rsidR="001A6698">
        <w:rPr>
          <w:rFonts w:ascii="Calibri" w:hAnsi="Calibri"/>
          <w:sz w:val="24"/>
          <w:szCs w:val="24"/>
        </w:rPr>
        <w:t>10</w:t>
      </w:r>
      <w:r w:rsidR="00B1759A" w:rsidRPr="00B1759A">
        <w:rPr>
          <w:rFonts w:ascii="Calibri" w:hAnsi="Calibri"/>
          <w:sz w:val="24"/>
          <w:szCs w:val="24"/>
        </w:rPr>
        <w:t xml:space="preserve">, de </w:t>
      </w:r>
      <w:r w:rsidR="001A6698">
        <w:rPr>
          <w:rFonts w:ascii="Calibri" w:hAnsi="Calibri"/>
          <w:sz w:val="24"/>
          <w:szCs w:val="24"/>
        </w:rPr>
        <w:t>13</w:t>
      </w:r>
      <w:r w:rsidR="00B1759A" w:rsidRPr="00B1759A">
        <w:rPr>
          <w:rFonts w:ascii="Calibri" w:hAnsi="Calibri"/>
          <w:sz w:val="24"/>
          <w:szCs w:val="24"/>
        </w:rPr>
        <w:t xml:space="preserve"> de novembro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1A6698" w:rsidRPr="001A6698">
        <w:rPr>
          <w:rFonts w:ascii="Calibri" w:eastAsia="Calibri" w:hAnsi="Calibri"/>
          <w:sz w:val="24"/>
          <w:szCs w:val="24"/>
          <w:lang w:eastAsia="en-US"/>
        </w:rPr>
        <w:t>no valor de R$ 3.877.091,18 (três milhões, oitocentos e setenta e sete mil, noventa e um reais e dezoito centavos), para suplementar as dotações extraordinárias para atender despesas com a gestão de serviços de saúde, folha de pagamento dos servidores lotados no combate à pandemia de COVID-19 e equipamentos de proteção aos servidores da Secretaria Municipal de Assistência e Desenvolvimento Social, conforme demonstrativo abaixo: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1A6698" w:rsidRPr="001A6698" w14:paraId="2FCE640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5F7223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4E7E87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1A6698" w:rsidRPr="001A6698" w14:paraId="657EA5C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BDFC32C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24F410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DA SAUDE</w:t>
            </w:r>
          </w:p>
        </w:tc>
      </w:tr>
      <w:tr w:rsidR="001A6698" w:rsidRPr="001A6698" w14:paraId="5070FD5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6AA7D1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58CAA6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1A6698" w:rsidRPr="001A6698" w14:paraId="472F3386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9B4C67C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5770F535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8D88985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2" w:type="dxa"/>
            <w:shd w:val="clear" w:color="auto" w:fill="auto"/>
            <w:hideMark/>
          </w:tcPr>
          <w:p w14:paraId="2620BE7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5137742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13579B1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37BCCB2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5042" w:type="dxa"/>
            <w:shd w:val="clear" w:color="auto" w:fill="auto"/>
            <w:hideMark/>
          </w:tcPr>
          <w:p w14:paraId="5F68855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14:paraId="47D0D2D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3967A80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B8A513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345B9E7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39DB77F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042CAB2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EE661AF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573E409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A413F7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1F36A20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0AF82E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283D186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4ADD19E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844.948,13 </w:t>
            </w:r>
          </w:p>
        </w:tc>
      </w:tr>
      <w:tr w:rsidR="001A6698" w:rsidRPr="001A6698" w14:paraId="165D5FC0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DF1F55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4673C34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72F0020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0124880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7182EAB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364.948,13 </w:t>
            </w:r>
          </w:p>
        </w:tc>
      </w:tr>
      <w:tr w:rsidR="001A6698" w:rsidRPr="001A6698" w14:paraId="62B8236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2175AC6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50251E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350D851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480.000,00 </w:t>
            </w:r>
          </w:p>
        </w:tc>
      </w:tr>
      <w:tr w:rsidR="001A6698" w:rsidRPr="001A6698" w14:paraId="31AD78BC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D329136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7F9B55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  <w:tr w:rsidR="001A6698" w:rsidRPr="001A6698" w14:paraId="263349BB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6FD8063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5A2D49C9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8A056C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55BBC8CE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67480C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2" w:type="dxa"/>
            <w:shd w:val="clear" w:color="auto" w:fill="auto"/>
            <w:hideMark/>
          </w:tcPr>
          <w:p w14:paraId="0E7D4D8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7814EC5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41050CA8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01362C6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042" w:type="dxa"/>
            <w:shd w:val="clear" w:color="auto" w:fill="auto"/>
            <w:hideMark/>
          </w:tcPr>
          <w:p w14:paraId="22C11AE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6531C2A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7992830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79C3654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5810D28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186A0D9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BBC3E20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9A77F5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79CD3ED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51F193B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65F9550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FA83461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32EE568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7C79C14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3.031.143,05 </w:t>
            </w:r>
          </w:p>
        </w:tc>
      </w:tr>
      <w:tr w:rsidR="001A6698" w:rsidRPr="001A6698" w14:paraId="35658FE9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940C8D6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06F98544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144EB324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042" w:type="dxa"/>
            <w:shd w:val="clear" w:color="auto" w:fill="auto"/>
            <w:hideMark/>
          </w:tcPr>
          <w:p w14:paraId="2A3B293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14:paraId="3AA92B9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1.000.000,00 </w:t>
            </w:r>
          </w:p>
        </w:tc>
      </w:tr>
      <w:tr w:rsidR="001A6698" w:rsidRPr="001A6698" w14:paraId="67775109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2D7A3388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4417BA3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5D502A6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15.016,02 </w:t>
            </w:r>
          </w:p>
        </w:tc>
      </w:tr>
      <w:tr w:rsidR="001A6698" w:rsidRPr="001A6698" w14:paraId="4D06DFDF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76CB922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3.1.90.04</w:t>
            </w:r>
          </w:p>
        </w:tc>
        <w:tc>
          <w:tcPr>
            <w:tcW w:w="5042" w:type="dxa"/>
            <w:shd w:val="clear" w:color="auto" w:fill="auto"/>
            <w:hideMark/>
          </w:tcPr>
          <w:p w14:paraId="510738A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CONTRATAÇÃO POR TEMPO DETERMINADO</w:t>
            </w:r>
          </w:p>
        </w:tc>
        <w:tc>
          <w:tcPr>
            <w:tcW w:w="1916" w:type="dxa"/>
            <w:shd w:val="clear" w:color="auto" w:fill="auto"/>
            <w:hideMark/>
          </w:tcPr>
          <w:p w14:paraId="1D15165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570.411,53 </w:t>
            </w:r>
          </w:p>
        </w:tc>
      </w:tr>
      <w:tr w:rsidR="001A6698" w:rsidRPr="001A6698" w14:paraId="53B59005" w14:textId="77777777" w:rsidTr="001A6698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14:paraId="1BC746CE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3.1.90.13</w:t>
            </w:r>
          </w:p>
        </w:tc>
        <w:tc>
          <w:tcPr>
            <w:tcW w:w="5042" w:type="dxa"/>
            <w:shd w:val="clear" w:color="auto" w:fill="auto"/>
            <w:hideMark/>
          </w:tcPr>
          <w:p w14:paraId="46F409A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14:paraId="1B241E9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440.856,04 </w:t>
            </w:r>
          </w:p>
        </w:tc>
      </w:tr>
      <w:tr w:rsidR="001A6698" w:rsidRPr="001A6698" w14:paraId="5C99E35D" w14:textId="77777777" w:rsidTr="001A6698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14:paraId="7762E681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2831E92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DC9AA6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900.000,00 </w:t>
            </w:r>
          </w:p>
        </w:tc>
      </w:tr>
      <w:tr w:rsidR="001A6698" w:rsidRPr="001A6698" w14:paraId="4534D32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6B4535C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EEEAB7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1A6698" w:rsidRPr="001A6698" w14:paraId="1D52FE7D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1695D16B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0C8FC39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024E9FB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9.017,73 </w:t>
            </w:r>
          </w:p>
        </w:tc>
      </w:tr>
      <w:tr w:rsidR="001A6698" w:rsidRPr="001A6698" w14:paraId="317909F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3F9B95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E46E98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2 - TRANSFERENCIAS E CONVENIOS ESTADUAIS - VINCULADOS</w:t>
            </w:r>
          </w:p>
        </w:tc>
      </w:tr>
      <w:tr w:rsidR="001A6698" w:rsidRPr="001A6698" w14:paraId="13D3F80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B7F9482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87101E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62633AC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39.861,73 </w:t>
            </w:r>
          </w:p>
        </w:tc>
      </w:tr>
      <w:tr w:rsidR="001A6698" w:rsidRPr="001A6698" w14:paraId="15055B4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5DE3247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783BA78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2397E3A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55.980,00 </w:t>
            </w:r>
          </w:p>
        </w:tc>
      </w:tr>
      <w:tr w:rsidR="001A6698" w:rsidRPr="001A6698" w14:paraId="48B32B4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98AA17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65FEA7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  <w:tr w:rsidR="001A6698" w:rsidRPr="001A6698" w14:paraId="5FE681AD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C901E48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14935F1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909BBA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5713F3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DE ASSISTÊNCIA E DESENVOLVIMENTO SOCIAL</w:t>
            </w:r>
          </w:p>
        </w:tc>
      </w:tr>
      <w:tr w:rsidR="001A6698" w:rsidRPr="001A6698" w14:paraId="4F37CAE5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4B32EFF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02.12.01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91ED75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ASSISTÊNCIA SOCIAL</w:t>
            </w:r>
          </w:p>
        </w:tc>
      </w:tr>
      <w:tr w:rsidR="001A6698" w:rsidRPr="001A6698" w14:paraId="1376E99C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A6F861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287D171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3ECB85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042" w:type="dxa"/>
            <w:shd w:val="clear" w:color="auto" w:fill="auto"/>
            <w:hideMark/>
          </w:tcPr>
          <w:p w14:paraId="3B6819E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23B66CE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8D1A95F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1EC7FA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</w:t>
            </w:r>
          </w:p>
        </w:tc>
        <w:tc>
          <w:tcPr>
            <w:tcW w:w="5042" w:type="dxa"/>
            <w:shd w:val="clear" w:color="auto" w:fill="auto"/>
            <w:hideMark/>
          </w:tcPr>
          <w:p w14:paraId="48EA653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14:paraId="6339BB4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49C3C981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5E5B658C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7353830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65D57A5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3F50FC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716288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281E055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2BF679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EFD9489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B6B0091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230161C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0711552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1.000,00 </w:t>
            </w:r>
          </w:p>
        </w:tc>
      </w:tr>
      <w:tr w:rsidR="001A6698" w:rsidRPr="001A6698" w14:paraId="02861DA8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13828E8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7B062E79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6E2C738B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A59A09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B71E26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1.000,00 </w:t>
            </w:r>
          </w:p>
        </w:tc>
      </w:tr>
      <w:tr w:rsidR="001A6698" w:rsidRPr="001A6698" w14:paraId="52CF8829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731E19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FA89E5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</w:tbl>
    <w:p w14:paraId="2C102A33" w14:textId="01EEE855" w:rsidR="001A6698" w:rsidRPr="001A6698" w:rsidRDefault="00E21CEC" w:rsidP="001A6698">
      <w:pPr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O crédito autorizado no art. 1º deste decreto </w:t>
      </w:r>
      <w:bookmarkStart w:id="1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recursos orçamentários provenientes de </w:t>
      </w:r>
    </w:p>
    <w:p w14:paraId="032F9E94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 – </w:t>
      </w:r>
      <w:proofErr w:type="gramStart"/>
      <w:r w:rsidRPr="001A6698">
        <w:rPr>
          <w:rFonts w:ascii="Calibri" w:eastAsia="Calibri" w:hAnsi="Calibri" w:cs="Calibri"/>
          <w:sz w:val="24"/>
          <w:szCs w:val="24"/>
          <w:lang w:eastAsia="en-US"/>
        </w:rPr>
        <w:t>anulações</w:t>
      </w:r>
      <w:proofErr w:type="gramEnd"/>
      <w:r w:rsidRPr="001A6698">
        <w:rPr>
          <w:rFonts w:ascii="Calibri" w:eastAsia="Calibri" w:hAnsi="Calibri" w:cs="Calibri"/>
          <w:sz w:val="24"/>
          <w:szCs w:val="24"/>
          <w:lang w:eastAsia="en-US"/>
        </w:rPr>
        <w:t xml:space="preserve"> totais ou parciais das dotações no valor de R$ 3.011.770,44 (três milhões, onze mil, setecentos e setenta reais e quarenta e quatro centavos), conforme abaixo especificado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1A6698" w:rsidRPr="001A6698" w14:paraId="5A6E38F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bookmarkEnd w:id="1"/>
          <w:p w14:paraId="54E34225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D6D6FF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1A6698" w:rsidRPr="001A6698" w14:paraId="3F94DA0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18D3A52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20331A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DE DESENVOLVIMENTO URBANO</w:t>
            </w:r>
          </w:p>
        </w:tc>
      </w:tr>
      <w:tr w:rsidR="001A6698" w:rsidRPr="001A6698" w14:paraId="7CDA479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C7C991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02.07.05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30974F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HABITAÇÃO</w:t>
            </w:r>
          </w:p>
        </w:tc>
      </w:tr>
      <w:tr w:rsidR="001A6698" w:rsidRPr="001A6698" w14:paraId="570F4CDB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CF8FD0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4373926B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104559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2" w:type="dxa"/>
            <w:shd w:val="clear" w:color="auto" w:fill="auto"/>
            <w:hideMark/>
          </w:tcPr>
          <w:p w14:paraId="1E532D4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77FD174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7348C8C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3C4DFF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</w:t>
            </w:r>
          </w:p>
        </w:tc>
        <w:tc>
          <w:tcPr>
            <w:tcW w:w="5042" w:type="dxa"/>
            <w:shd w:val="clear" w:color="auto" w:fill="auto"/>
            <w:hideMark/>
          </w:tcPr>
          <w:p w14:paraId="72D129C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 URBANA</w:t>
            </w:r>
          </w:p>
        </w:tc>
        <w:tc>
          <w:tcPr>
            <w:tcW w:w="1916" w:type="dxa"/>
            <w:shd w:val="clear" w:color="auto" w:fill="auto"/>
            <w:hideMark/>
          </w:tcPr>
          <w:p w14:paraId="5D3C745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9E8988F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A4AA46D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16.482.0086</w:t>
            </w:r>
          </w:p>
        </w:tc>
        <w:tc>
          <w:tcPr>
            <w:tcW w:w="5042" w:type="dxa"/>
            <w:shd w:val="clear" w:color="auto" w:fill="auto"/>
            <w:hideMark/>
          </w:tcPr>
          <w:p w14:paraId="2C92BD7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MORADIA DIGNA PARA TODOS</w:t>
            </w:r>
          </w:p>
        </w:tc>
        <w:tc>
          <w:tcPr>
            <w:tcW w:w="1916" w:type="dxa"/>
            <w:shd w:val="clear" w:color="auto" w:fill="auto"/>
            <w:hideMark/>
          </w:tcPr>
          <w:p w14:paraId="147A7BB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17A711D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B317C91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16.482.0086.2</w:t>
            </w:r>
          </w:p>
        </w:tc>
        <w:tc>
          <w:tcPr>
            <w:tcW w:w="5042" w:type="dxa"/>
            <w:shd w:val="clear" w:color="auto" w:fill="auto"/>
            <w:hideMark/>
          </w:tcPr>
          <w:p w14:paraId="24849F9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EEC3B2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4ECFD32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F63BBB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16.482.0086.2.183</w:t>
            </w:r>
          </w:p>
        </w:tc>
        <w:tc>
          <w:tcPr>
            <w:tcW w:w="5042" w:type="dxa"/>
            <w:shd w:val="clear" w:color="auto" w:fill="auto"/>
            <w:hideMark/>
          </w:tcPr>
          <w:p w14:paraId="30265E0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LOCAÇÃO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4AF25C6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132.312,47 </w:t>
            </w:r>
          </w:p>
        </w:tc>
      </w:tr>
      <w:tr w:rsidR="001A6698" w:rsidRPr="001A6698" w14:paraId="75B8A211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5E4630D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28494336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472E56CB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57C483E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290462A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20.000,00 </w:t>
            </w:r>
          </w:p>
        </w:tc>
      </w:tr>
      <w:tr w:rsidR="001A6698" w:rsidRPr="001A6698" w14:paraId="3A2EC283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1DA43E58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3.3.90.36</w:t>
            </w:r>
          </w:p>
        </w:tc>
        <w:tc>
          <w:tcPr>
            <w:tcW w:w="5042" w:type="dxa"/>
            <w:shd w:val="clear" w:color="auto" w:fill="auto"/>
            <w:hideMark/>
          </w:tcPr>
          <w:p w14:paraId="40F873A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FÍSICA</w:t>
            </w:r>
          </w:p>
        </w:tc>
        <w:tc>
          <w:tcPr>
            <w:tcW w:w="1916" w:type="dxa"/>
            <w:shd w:val="clear" w:color="auto" w:fill="auto"/>
            <w:hideMark/>
          </w:tcPr>
          <w:p w14:paraId="1678FA8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96.556,72 </w:t>
            </w:r>
          </w:p>
        </w:tc>
      </w:tr>
      <w:tr w:rsidR="001A6698" w:rsidRPr="001A6698" w14:paraId="5D02096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EE8F668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3A41ACF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0494D6D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15.755,75 </w:t>
            </w:r>
          </w:p>
        </w:tc>
      </w:tr>
      <w:tr w:rsidR="001A6698" w:rsidRPr="001A6698" w14:paraId="723021FE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322EDF4D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B3959A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  <w:tr w:rsidR="001A6698" w:rsidRPr="001A6698" w14:paraId="5F979A0D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B95096E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02594DEE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5FDBD7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2C8BAD05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70F479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2" w:type="dxa"/>
            <w:shd w:val="clear" w:color="auto" w:fill="auto"/>
            <w:hideMark/>
          </w:tcPr>
          <w:p w14:paraId="6039C15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22BC4AB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91B2223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5795E6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</w:t>
            </w:r>
          </w:p>
        </w:tc>
        <w:tc>
          <w:tcPr>
            <w:tcW w:w="5042" w:type="dxa"/>
            <w:shd w:val="clear" w:color="auto" w:fill="auto"/>
            <w:hideMark/>
          </w:tcPr>
          <w:p w14:paraId="1C284BA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 URBANA</w:t>
            </w:r>
          </w:p>
        </w:tc>
        <w:tc>
          <w:tcPr>
            <w:tcW w:w="1916" w:type="dxa"/>
            <w:shd w:val="clear" w:color="auto" w:fill="auto"/>
            <w:hideMark/>
          </w:tcPr>
          <w:p w14:paraId="50E9EC4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58C00BF3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0F95C3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</w:t>
            </w:r>
          </w:p>
        </w:tc>
        <w:tc>
          <w:tcPr>
            <w:tcW w:w="5042" w:type="dxa"/>
            <w:shd w:val="clear" w:color="auto" w:fill="auto"/>
            <w:hideMark/>
          </w:tcPr>
          <w:p w14:paraId="5953E9C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MORADIA DE INTERESSE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033D10F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BF2168E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A9742A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16.482.0094.2</w:t>
            </w:r>
          </w:p>
        </w:tc>
        <w:tc>
          <w:tcPr>
            <w:tcW w:w="5042" w:type="dxa"/>
            <w:shd w:val="clear" w:color="auto" w:fill="auto"/>
            <w:hideMark/>
          </w:tcPr>
          <w:p w14:paraId="77E57F5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3A53626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7D50CFD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1580DF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16.482.0094.2.191</w:t>
            </w:r>
          </w:p>
        </w:tc>
        <w:tc>
          <w:tcPr>
            <w:tcW w:w="5042" w:type="dxa"/>
            <w:shd w:val="clear" w:color="auto" w:fill="auto"/>
            <w:hideMark/>
          </w:tcPr>
          <w:p w14:paraId="2A1CA86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Trabalho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287551E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771.491,44 </w:t>
            </w:r>
          </w:p>
        </w:tc>
      </w:tr>
      <w:tr w:rsidR="001A6698" w:rsidRPr="001A6698" w14:paraId="1640B1E5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36008DD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7FD1162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AF56D17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4466EF7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3BFD4F1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166.580,25 </w:t>
            </w:r>
          </w:p>
        </w:tc>
      </w:tr>
      <w:tr w:rsidR="001A6698" w:rsidRPr="001A6698" w14:paraId="2B73492E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134BB15C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3.3.90.36</w:t>
            </w:r>
          </w:p>
        </w:tc>
        <w:tc>
          <w:tcPr>
            <w:tcW w:w="5042" w:type="dxa"/>
            <w:shd w:val="clear" w:color="auto" w:fill="auto"/>
            <w:hideMark/>
          </w:tcPr>
          <w:p w14:paraId="59DFCC2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FÍSICA</w:t>
            </w:r>
          </w:p>
        </w:tc>
        <w:tc>
          <w:tcPr>
            <w:tcW w:w="1916" w:type="dxa"/>
            <w:shd w:val="clear" w:color="auto" w:fill="auto"/>
            <w:hideMark/>
          </w:tcPr>
          <w:p w14:paraId="79A78A5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393.674,23 </w:t>
            </w:r>
          </w:p>
        </w:tc>
      </w:tr>
      <w:tr w:rsidR="001A6698" w:rsidRPr="001A6698" w14:paraId="62F1800B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00CB4341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10DFCA6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7465080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171.600,59 </w:t>
            </w:r>
          </w:p>
        </w:tc>
      </w:tr>
      <w:tr w:rsidR="001A6698" w:rsidRPr="001A6698" w14:paraId="0ECDD28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5CA0E85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139BED1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5FE27C7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39.636,37 </w:t>
            </w:r>
          </w:p>
        </w:tc>
      </w:tr>
      <w:tr w:rsidR="001A6698" w:rsidRPr="001A6698" w14:paraId="6A7C026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9122ABC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8FE2FC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  <w:tr w:rsidR="001A6698" w:rsidRPr="001A6698" w14:paraId="64772A62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27598E4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EB580D0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AA1DD5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55D2BF4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41B9177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2" w:type="dxa"/>
            <w:shd w:val="clear" w:color="auto" w:fill="auto"/>
            <w:hideMark/>
          </w:tcPr>
          <w:p w14:paraId="40A85D4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160EEE2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5B8A87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1001B3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</w:t>
            </w:r>
          </w:p>
        </w:tc>
        <w:tc>
          <w:tcPr>
            <w:tcW w:w="5042" w:type="dxa"/>
            <w:shd w:val="clear" w:color="auto" w:fill="auto"/>
            <w:hideMark/>
          </w:tcPr>
          <w:p w14:paraId="4C202D4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HABITAÇÃO URBANA</w:t>
            </w:r>
          </w:p>
        </w:tc>
        <w:tc>
          <w:tcPr>
            <w:tcW w:w="1916" w:type="dxa"/>
            <w:shd w:val="clear" w:color="auto" w:fill="auto"/>
            <w:hideMark/>
          </w:tcPr>
          <w:p w14:paraId="0976982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CFBB452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82417A7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</w:t>
            </w:r>
          </w:p>
        </w:tc>
        <w:tc>
          <w:tcPr>
            <w:tcW w:w="5042" w:type="dxa"/>
            <w:shd w:val="clear" w:color="auto" w:fill="auto"/>
            <w:hideMark/>
          </w:tcPr>
          <w:p w14:paraId="5BAC388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MORADIA DE INTERESSE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7900C11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5A96C1F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F416D1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16.482.0094.2</w:t>
            </w:r>
          </w:p>
        </w:tc>
        <w:tc>
          <w:tcPr>
            <w:tcW w:w="5042" w:type="dxa"/>
            <w:shd w:val="clear" w:color="auto" w:fill="auto"/>
            <w:hideMark/>
          </w:tcPr>
          <w:p w14:paraId="1C036AF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4A2A79F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60FDDDD5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49BFF8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16.482.0094.2.271</w:t>
            </w:r>
          </w:p>
        </w:tc>
        <w:tc>
          <w:tcPr>
            <w:tcW w:w="5042" w:type="dxa"/>
            <w:shd w:val="clear" w:color="auto" w:fill="auto"/>
            <w:hideMark/>
          </w:tcPr>
          <w:p w14:paraId="4FA63C2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PROVISÃO DE MORADIA</w:t>
            </w:r>
          </w:p>
        </w:tc>
        <w:tc>
          <w:tcPr>
            <w:tcW w:w="1916" w:type="dxa"/>
            <w:shd w:val="clear" w:color="auto" w:fill="auto"/>
            <w:hideMark/>
          </w:tcPr>
          <w:p w14:paraId="375F604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99.051,86 </w:t>
            </w:r>
          </w:p>
        </w:tc>
      </w:tr>
      <w:tr w:rsidR="001A6698" w:rsidRPr="001A6698" w14:paraId="195F65FF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634244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5D84D515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BD8AAB2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42195E4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6243C90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29.884,90 </w:t>
            </w:r>
          </w:p>
        </w:tc>
      </w:tr>
      <w:tr w:rsidR="001A6698" w:rsidRPr="001A6698" w14:paraId="1B9BDF9B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4BEF6CE8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3.3.90.36</w:t>
            </w:r>
          </w:p>
        </w:tc>
        <w:tc>
          <w:tcPr>
            <w:tcW w:w="5042" w:type="dxa"/>
            <w:shd w:val="clear" w:color="auto" w:fill="auto"/>
            <w:hideMark/>
          </w:tcPr>
          <w:p w14:paraId="3B31D7C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FÍSICA</w:t>
            </w:r>
          </w:p>
        </w:tc>
        <w:tc>
          <w:tcPr>
            <w:tcW w:w="1916" w:type="dxa"/>
            <w:shd w:val="clear" w:color="auto" w:fill="auto"/>
            <w:hideMark/>
          </w:tcPr>
          <w:p w14:paraId="02308CF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25.000,00 </w:t>
            </w:r>
          </w:p>
        </w:tc>
      </w:tr>
      <w:tr w:rsidR="001A6698" w:rsidRPr="001A6698" w14:paraId="51F33D11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5DDFFEC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70AFDD9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25D405E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19.166,96 </w:t>
            </w:r>
          </w:p>
        </w:tc>
      </w:tr>
      <w:tr w:rsidR="001A6698" w:rsidRPr="001A6698" w14:paraId="09786564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B7AA052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4.4.50.51</w:t>
            </w:r>
          </w:p>
        </w:tc>
        <w:tc>
          <w:tcPr>
            <w:tcW w:w="5042" w:type="dxa"/>
            <w:shd w:val="clear" w:color="auto" w:fill="auto"/>
            <w:hideMark/>
          </w:tcPr>
          <w:p w14:paraId="2A65604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14:paraId="0E2A57D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25.000,00 </w:t>
            </w:r>
          </w:p>
        </w:tc>
      </w:tr>
      <w:tr w:rsidR="001A6698" w:rsidRPr="001A6698" w14:paraId="626C7AD5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6AD66D17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F23FB4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3 - RECURSOS PROPRIOS DE FUNDOS ESPECIAIS DE DESPESA - VINCULADOS</w:t>
            </w:r>
          </w:p>
        </w:tc>
      </w:tr>
      <w:tr w:rsidR="001A6698" w:rsidRPr="001A6698" w14:paraId="06A3052E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6B1309E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F83676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70A58D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2FF844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DA SAUDE</w:t>
            </w:r>
          </w:p>
        </w:tc>
      </w:tr>
      <w:tr w:rsidR="001A6698" w:rsidRPr="001A6698" w14:paraId="7EC99CD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F227D56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92F187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1A6698" w:rsidRPr="001A6698" w14:paraId="70E75D2E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792AC4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251A6326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6EE9B8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2" w:type="dxa"/>
            <w:shd w:val="clear" w:color="auto" w:fill="auto"/>
            <w:hideMark/>
          </w:tcPr>
          <w:p w14:paraId="3AD27B8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37D9443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1ABEFB0C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05A5DA2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5042" w:type="dxa"/>
            <w:shd w:val="clear" w:color="auto" w:fill="auto"/>
            <w:hideMark/>
          </w:tcPr>
          <w:p w14:paraId="25C6C58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14:paraId="55939B7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F8FA6C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BB1A94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59B862F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11BA34F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42EF92A7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4FDE41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0B24A20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7696FB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61F598E0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BD9DBF8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6FD8A7F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65B1682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77.716,13 </w:t>
            </w:r>
          </w:p>
        </w:tc>
      </w:tr>
      <w:tr w:rsidR="001A6698" w:rsidRPr="001A6698" w14:paraId="05753D67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5F6BB1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405FB206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7DC1412D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042" w:type="dxa"/>
            <w:shd w:val="clear" w:color="auto" w:fill="auto"/>
            <w:hideMark/>
          </w:tcPr>
          <w:p w14:paraId="79EE545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14:paraId="47270E6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77.419,74 </w:t>
            </w:r>
          </w:p>
        </w:tc>
      </w:tr>
      <w:tr w:rsidR="001A6698" w:rsidRPr="001A6698" w14:paraId="51FC9476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323D63A7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3.3.90.32</w:t>
            </w:r>
          </w:p>
        </w:tc>
        <w:tc>
          <w:tcPr>
            <w:tcW w:w="5042" w:type="dxa"/>
            <w:shd w:val="clear" w:color="auto" w:fill="auto"/>
            <w:hideMark/>
          </w:tcPr>
          <w:p w14:paraId="7824BE7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Material, </w:t>
            </w:r>
            <w:proofErr w:type="gramStart"/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Bem</w:t>
            </w:r>
            <w:proofErr w:type="gramEnd"/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ou Serviço para Distribuição Gratuita</w:t>
            </w:r>
          </w:p>
        </w:tc>
        <w:tc>
          <w:tcPr>
            <w:tcW w:w="1916" w:type="dxa"/>
            <w:shd w:val="clear" w:color="auto" w:fill="auto"/>
            <w:hideMark/>
          </w:tcPr>
          <w:p w14:paraId="34AC531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   296,39 </w:t>
            </w:r>
          </w:p>
        </w:tc>
      </w:tr>
      <w:tr w:rsidR="001A6698" w:rsidRPr="001A6698" w14:paraId="2CABA59B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1D85D6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4849096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- VINCULADOS</w:t>
            </w:r>
          </w:p>
        </w:tc>
      </w:tr>
      <w:tr w:rsidR="001A6698" w:rsidRPr="001A6698" w14:paraId="38035CC1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FFD005A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4561F85E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40A2CB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635D1871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A81F51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2" w:type="dxa"/>
            <w:shd w:val="clear" w:color="auto" w:fill="auto"/>
            <w:hideMark/>
          </w:tcPr>
          <w:p w14:paraId="46A4E72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3F455F1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0723AF8B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57F9E4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042" w:type="dxa"/>
            <w:shd w:val="clear" w:color="auto" w:fill="auto"/>
            <w:hideMark/>
          </w:tcPr>
          <w:p w14:paraId="0BE749CF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4307390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0C32A5C9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7F120D7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729C2B6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6C3A1B3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0DF35210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E0EC84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6826A88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E1C479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69E5A2F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A9FD9FF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717AEF9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1446598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1.930.198,54 </w:t>
            </w:r>
          </w:p>
        </w:tc>
      </w:tr>
      <w:tr w:rsidR="001A6698" w:rsidRPr="001A6698" w14:paraId="0155BA02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9AA323B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6127C14C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50CD9786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042" w:type="dxa"/>
            <w:shd w:val="clear" w:color="auto" w:fill="auto"/>
            <w:hideMark/>
          </w:tcPr>
          <w:p w14:paraId="7A3ABD61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 -  PESSOAL CIVIL</w:t>
            </w:r>
          </w:p>
        </w:tc>
        <w:tc>
          <w:tcPr>
            <w:tcW w:w="1916" w:type="dxa"/>
            <w:shd w:val="clear" w:color="auto" w:fill="auto"/>
            <w:hideMark/>
          </w:tcPr>
          <w:p w14:paraId="3A802567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12.769,01 </w:t>
            </w:r>
          </w:p>
        </w:tc>
      </w:tr>
      <w:tr w:rsidR="001A6698" w:rsidRPr="001A6698" w14:paraId="76030143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4D2F7B7E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1A1666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7E2E1F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1.908.411,80 </w:t>
            </w:r>
          </w:p>
        </w:tc>
      </w:tr>
      <w:tr w:rsidR="001A6698" w:rsidRPr="001A6698" w14:paraId="576E51A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C546D4F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DF2673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1 - TESOURO</w:t>
            </w:r>
          </w:p>
        </w:tc>
      </w:tr>
      <w:tr w:rsidR="001A6698" w:rsidRPr="001A6698" w14:paraId="72940848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3E3FD8E0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26FD55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0758BE95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2.545,73 </w:t>
            </w:r>
          </w:p>
        </w:tc>
      </w:tr>
      <w:tr w:rsidR="001A6698" w:rsidRPr="001A6698" w14:paraId="5D3775EE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340EAE2A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23C4C6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4E4C391A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6.472,00 </w:t>
            </w:r>
          </w:p>
        </w:tc>
      </w:tr>
      <w:tr w:rsidR="001A6698" w:rsidRPr="001A6698" w14:paraId="07D56D7E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3B42359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0BCD8C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2 - TRANSFERENCIAS E CONVENIOS ESTADUAIS - VINCULADOS</w:t>
            </w:r>
          </w:p>
        </w:tc>
      </w:tr>
      <w:tr w:rsidR="001A6698" w:rsidRPr="001A6698" w14:paraId="2E7FF888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1D61F6A" w14:textId="77777777" w:rsidR="001A6698" w:rsidRPr="001A6698" w:rsidRDefault="001A6698" w:rsidP="001A6698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34653E0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E6E36C5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5381AB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DE ASSISTÊNCIA E DESENVOLVIMENTO SOCIAL</w:t>
            </w:r>
          </w:p>
        </w:tc>
      </w:tr>
      <w:tr w:rsidR="001A6698" w:rsidRPr="001A6698" w14:paraId="11409A4A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B09C686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02.12.01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111C1B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ASSISTÊNCIA SOCIAL</w:t>
            </w:r>
          </w:p>
        </w:tc>
      </w:tr>
      <w:tr w:rsidR="001A6698" w:rsidRPr="001A6698" w14:paraId="20B5499C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66BCD7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A6698" w:rsidRPr="001A6698" w14:paraId="01A11D41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5D5AC5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042" w:type="dxa"/>
            <w:shd w:val="clear" w:color="auto" w:fill="auto"/>
            <w:hideMark/>
          </w:tcPr>
          <w:p w14:paraId="5140F75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14:paraId="445EBDB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591E9FFC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CEBFF30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</w:t>
            </w:r>
          </w:p>
        </w:tc>
        <w:tc>
          <w:tcPr>
            <w:tcW w:w="5042" w:type="dxa"/>
            <w:shd w:val="clear" w:color="auto" w:fill="auto"/>
            <w:hideMark/>
          </w:tcPr>
          <w:p w14:paraId="24A98D3C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14:paraId="179C1000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56970C26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06EC6FCA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</w:t>
            </w:r>
          </w:p>
        </w:tc>
        <w:tc>
          <w:tcPr>
            <w:tcW w:w="5042" w:type="dxa"/>
            <w:shd w:val="clear" w:color="auto" w:fill="auto"/>
            <w:hideMark/>
          </w:tcPr>
          <w:p w14:paraId="37893D19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26F9C21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838120C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BB9DEF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08.244.0117.2</w:t>
            </w:r>
          </w:p>
        </w:tc>
        <w:tc>
          <w:tcPr>
            <w:tcW w:w="5042" w:type="dxa"/>
            <w:shd w:val="clear" w:color="auto" w:fill="auto"/>
            <w:hideMark/>
          </w:tcPr>
          <w:p w14:paraId="24AB059E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50034342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6698" w:rsidRPr="001A6698" w14:paraId="2BDE43C0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A190C63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08.244.0117.2.313</w:t>
            </w:r>
          </w:p>
        </w:tc>
        <w:tc>
          <w:tcPr>
            <w:tcW w:w="5042" w:type="dxa"/>
            <w:shd w:val="clear" w:color="auto" w:fill="auto"/>
            <w:hideMark/>
          </w:tcPr>
          <w:p w14:paraId="7DFCE403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69C4542D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1.000,00 </w:t>
            </w:r>
          </w:p>
        </w:tc>
      </w:tr>
      <w:tr w:rsidR="001A6698" w:rsidRPr="001A6698" w14:paraId="2B1284D5" w14:textId="77777777" w:rsidTr="00883F1E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8D9EAD4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A6698" w:rsidRPr="001A6698" w14:paraId="2B2725FD" w14:textId="77777777" w:rsidTr="001A6698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007EB39A" w14:textId="77777777" w:rsidR="001A6698" w:rsidRPr="001A6698" w:rsidRDefault="001A6698" w:rsidP="001A6698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17BCD4B8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42394C0B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 xml:space="preserve"> R$          1.000,00 </w:t>
            </w:r>
          </w:p>
        </w:tc>
      </w:tr>
      <w:tr w:rsidR="001A6698" w:rsidRPr="001A6698" w14:paraId="6B199F33" w14:textId="77777777" w:rsidTr="001A6698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7E930EE" w14:textId="77777777" w:rsidR="001A6698" w:rsidRPr="001A6698" w:rsidRDefault="001A6698" w:rsidP="001A6698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806E204" w14:textId="77777777" w:rsidR="001A6698" w:rsidRPr="001A6698" w:rsidRDefault="001A6698" w:rsidP="001A6698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A6698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5 - TRANSFERENCIAS E CONVENIOS FEDERAIS – VINCULADOS</w:t>
            </w:r>
          </w:p>
        </w:tc>
      </w:tr>
    </w:tbl>
    <w:p w14:paraId="50FD4902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 xml:space="preserve">II – </w:t>
      </w:r>
      <w:proofErr w:type="gramStart"/>
      <w:r w:rsidRPr="001A6698">
        <w:rPr>
          <w:rFonts w:ascii="Calibri" w:eastAsia="Calibri" w:hAnsi="Calibri"/>
          <w:sz w:val="24"/>
          <w:szCs w:val="24"/>
          <w:lang w:eastAsia="en-US"/>
        </w:rPr>
        <w:t>excesso</w:t>
      </w:r>
      <w:proofErr w:type="gramEnd"/>
      <w:r w:rsidRPr="001A6698">
        <w:rPr>
          <w:rFonts w:ascii="Calibri" w:eastAsia="Calibri" w:hAnsi="Calibri"/>
          <w:sz w:val="24"/>
          <w:szCs w:val="24"/>
          <w:lang w:eastAsia="en-US"/>
        </w:rPr>
        <w:t xml:space="preserve"> de arrecadação, no valor de R$ 865.320,74 (oitocentos e sessenta e cinco mil, trezentos e vinte reais e setenta e quatro centavos), conforme disposto no inciso II do § 1º e no § 3º do art. 43 da Lei Federal nº 4.320, de 17 de março de 1964, decorrente de:</w:t>
      </w:r>
    </w:p>
    <w:p w14:paraId="1FE6B7B5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a) repasse de recursos financeiros da Justiça do Trabalho/Ministério Público do Trabalho de Araraquara, decorrente de sentença no processo 0010916-48.2014.5.15.0006 – Execução de Termo de Ajuste de Conduta, de 6 de novembro de 2020, no valor de R$ 39.861,73 (trinta e nove mil, oitocentos e sessenta e um reais e setenta e três centavos);</w:t>
      </w:r>
    </w:p>
    <w:p w14:paraId="71225665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b) repasse a maior da parcela de FPM COVID - SAÚDE, previsto na Lei Complementar Federal nº 173, de 27 de maio de 2020, no valor de R$ 1.721,87 (um mil, setecentos e vinte e um reais e oitenta e sete centavos);</w:t>
      </w:r>
    </w:p>
    <w:p w14:paraId="4D595102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c) rendimentos de aplicação financeira de conta vinculada FPM COVID – SAÚDE, no valor de R$ 525,14 (quinhentos e vinte e cinco reais e quatorze reais);</w:t>
      </w:r>
    </w:p>
    <w:p w14:paraId="76859E5A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d) repasse de recursos financeiros do Serviço Autônomo Municipal de Saúde de Ibitinga, referente à segunda parcela do Convênio de Cooperação nº 009/2020, de 15 de setembro de 2020, no valor de R$ 18.000,00 (dezoito mil reais);</w:t>
      </w:r>
    </w:p>
    <w:p w14:paraId="7F18E0B9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 xml:space="preserve">e) repasse de recursos financeiros do Município de Gavião Peixoto, referente </w:t>
      </w:r>
      <w:proofErr w:type="gramStart"/>
      <w:r w:rsidRPr="001A6698">
        <w:rPr>
          <w:rFonts w:ascii="Calibri" w:eastAsia="Calibri" w:hAnsi="Calibri"/>
          <w:sz w:val="24"/>
          <w:szCs w:val="24"/>
          <w:lang w:eastAsia="en-US"/>
        </w:rPr>
        <w:t>às primeira</w:t>
      </w:r>
      <w:proofErr w:type="gramEnd"/>
      <w:r w:rsidRPr="001A6698">
        <w:rPr>
          <w:rFonts w:ascii="Calibri" w:eastAsia="Calibri" w:hAnsi="Calibri"/>
          <w:sz w:val="24"/>
          <w:szCs w:val="24"/>
          <w:lang w:eastAsia="en-US"/>
        </w:rPr>
        <w:t xml:space="preserve"> e segunda parcelas ao Convênio de Cooperação nº 012/2020, de 15 de setembro de 2020, nos valores de R$ 4.410,00 (quatro mil, quatrocentos e dez reais) e R$ 6.570,00 (seis mil, quinhentos e setenta reais), respectivamente;</w:t>
      </w:r>
    </w:p>
    <w:p w14:paraId="78720720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f) repasse de recursos financeiros do Município de Descalvado, referente à segunda parcela do Convênio de Cooperação nº 015/2020, de 1º de outubro de 2020, no valor de R$ 27.000,00 (vinte e sete mil reais);</w:t>
      </w:r>
    </w:p>
    <w:p w14:paraId="49884272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g) repasse de recursos financeiros do Ministério da Saúde/Fundo Nacional de Saúde, conforme descrito na portaria MS/GM nº 3.028, de 6 de novembro de 2020, no valor de R$ 287.232,00 (duzentos e oitenta e sete mil, duzentos e trinta e dois reais); e</w:t>
      </w:r>
    </w:p>
    <w:p w14:paraId="0B69F7F1" w14:textId="77777777" w:rsidR="001A6698" w:rsidRPr="001A6698" w:rsidRDefault="001A6698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A6698">
        <w:rPr>
          <w:rFonts w:ascii="Calibri" w:eastAsia="Calibri" w:hAnsi="Calibri"/>
          <w:sz w:val="24"/>
          <w:szCs w:val="24"/>
          <w:lang w:eastAsia="en-US"/>
        </w:rPr>
        <w:t>h) repasse de recursos financeiros do Ministério da Saúde/Fundo Nacional de Saúde, conforme descrito na portaria MS/GM nº 3.060, de 11 de novembro de 2020, no valor de R$ 480.000,00 (quatrocentos e oitenta mil reais).</w:t>
      </w:r>
    </w:p>
    <w:p w14:paraId="49BBC47C" w14:textId="1F5F74CA" w:rsidR="001000BF" w:rsidRDefault="0054701A" w:rsidP="001A6698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436DABBA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2C855952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21DC9">
        <w:rPr>
          <w:rFonts w:ascii="Calibri" w:hAnsi="Calibri"/>
          <w:sz w:val="24"/>
          <w:szCs w:val="24"/>
        </w:rPr>
        <w:t>26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8727AC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80758">
      <w:rPr>
        <w:rFonts w:ascii="Calibri" w:hAnsi="Calibri"/>
        <w:b/>
        <w:bCs/>
        <w:noProof/>
      </w:rPr>
      <w:t>9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80758">
      <w:rPr>
        <w:rFonts w:ascii="Calibri" w:hAnsi="Calibri"/>
        <w:b/>
        <w:bCs/>
        <w:noProof/>
      </w:rPr>
      <w:t>9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0702-B57D-4869-A6C5-CD46F5CD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2240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13</cp:revision>
  <cp:lastPrinted>2020-11-09T19:03:00Z</cp:lastPrinted>
  <dcterms:created xsi:type="dcterms:W3CDTF">2020-11-09T18:58:00Z</dcterms:created>
  <dcterms:modified xsi:type="dcterms:W3CDTF">2020-11-23T20:52:00Z</dcterms:modified>
</cp:coreProperties>
</file>