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40724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D1523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01F89">
        <w:rPr>
          <w:rFonts w:ascii="Calibri" w:eastAsia="Arial Unicode MS" w:hAnsi="Calibri" w:cs="Calibri"/>
          <w:b/>
          <w:sz w:val="24"/>
          <w:szCs w:val="24"/>
        </w:rPr>
        <w:t>022</w:t>
      </w:r>
      <w:r w:rsidR="00734F6D">
        <w:rPr>
          <w:rFonts w:ascii="Calibri" w:eastAsia="Arial Unicode MS" w:hAnsi="Calibri" w:cs="Calibri"/>
          <w:b/>
          <w:sz w:val="24"/>
          <w:szCs w:val="24"/>
        </w:rPr>
        <w:t>9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F33FD1">
        <w:rPr>
          <w:rFonts w:ascii="Calibri" w:eastAsia="Arial Unicode MS" w:hAnsi="Calibri" w:cs="Calibri"/>
          <w:sz w:val="24"/>
          <w:szCs w:val="24"/>
        </w:rPr>
        <w:t>2</w:t>
      </w:r>
      <w:r w:rsidR="00201F89">
        <w:rPr>
          <w:rFonts w:ascii="Calibri" w:eastAsia="Arial Unicode MS" w:hAnsi="Calibri" w:cs="Calibri"/>
          <w:sz w:val="24"/>
          <w:szCs w:val="24"/>
        </w:rPr>
        <w:t>2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201F89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0698D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 xml:space="preserve">até o limite </w:t>
      </w:r>
      <w:r w:rsidR="00D029E3" w:rsidRPr="00D029E3">
        <w:rPr>
          <w:rFonts w:asciiTheme="minorHAnsi" w:hAnsiTheme="minorHAnsi" w:cs="Calibri"/>
          <w:color w:val="000000"/>
          <w:sz w:val="24"/>
          <w:szCs w:val="24"/>
        </w:rPr>
        <w:t>de R$ 230.000,00 (duzentos e trinta mil reais)</w:t>
      </w:r>
      <w:r w:rsidR="00366B75" w:rsidRPr="00366B75">
        <w:rPr>
          <w:rFonts w:asciiTheme="minorHAnsi" w:hAnsiTheme="minorHAnsi" w:cs="Calibri"/>
          <w:color w:val="000000"/>
          <w:sz w:val="24"/>
          <w:szCs w:val="24"/>
        </w:rPr>
        <w:t>,</w:t>
      </w:r>
      <w:r w:rsidR="00366B75">
        <w:rPr>
          <w:rFonts w:asciiTheme="minorHAnsi" w:hAnsiTheme="minorHAnsi" w:cs="Calibri"/>
          <w:color w:val="000000"/>
          <w:sz w:val="24"/>
          <w:szCs w:val="24"/>
        </w:rPr>
        <w:t xml:space="preserve"> e dá outras providências. </w:t>
      </w:r>
    </w:p>
    <w:p w:rsidR="00026D3B" w:rsidRPr="0030698D" w:rsidRDefault="00366B75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No ponto, justifica-se a presente propositura</w:t>
      </w:r>
      <w:r w:rsidR="00BF5085">
        <w:rPr>
          <w:rFonts w:ascii="Calibri" w:hAnsi="Calibri" w:cs="Calibri"/>
          <w:color w:val="000000" w:themeColor="text1"/>
          <w:sz w:val="24"/>
          <w:szCs w:val="24"/>
        </w:rPr>
        <w:t xml:space="preserve"> para a disponibilização de </w:t>
      </w:r>
      <w:r w:rsidR="00BF5085" w:rsidRPr="00BF5085">
        <w:rPr>
          <w:rFonts w:ascii="Calibri" w:hAnsi="Calibri" w:cs="Calibri"/>
          <w:color w:val="000000" w:themeColor="text1"/>
          <w:sz w:val="24"/>
          <w:szCs w:val="24"/>
        </w:rPr>
        <w:t xml:space="preserve">saldo em dotação orçamentária destinada </w:t>
      </w:r>
      <w:r w:rsidR="00BF5085">
        <w:rPr>
          <w:rFonts w:ascii="Calibri" w:hAnsi="Calibri" w:cs="Calibri"/>
          <w:color w:val="000000" w:themeColor="text1"/>
          <w:sz w:val="24"/>
          <w:szCs w:val="24"/>
        </w:rPr>
        <w:t xml:space="preserve">à </w:t>
      </w:r>
      <w:r w:rsidR="00F8750F" w:rsidRPr="00F8750F">
        <w:rPr>
          <w:rFonts w:ascii="Calibri" w:hAnsi="Calibri" w:cs="Calibri"/>
          <w:color w:val="000000" w:themeColor="text1"/>
          <w:sz w:val="24"/>
          <w:szCs w:val="24"/>
        </w:rPr>
        <w:t xml:space="preserve">manutenção de serviços de engenharia de campo (lombadas e lombo </w:t>
      </w:r>
      <w:r w:rsidR="00F8750F">
        <w:rPr>
          <w:rFonts w:ascii="Calibri" w:hAnsi="Calibri" w:cs="Calibri"/>
          <w:color w:val="000000" w:themeColor="text1"/>
          <w:sz w:val="24"/>
          <w:szCs w:val="24"/>
        </w:rPr>
        <w:t>faixas) no Fundo Municipal de Trâ</w:t>
      </w:r>
      <w:r w:rsidR="00F8750F" w:rsidRPr="00F8750F">
        <w:rPr>
          <w:rFonts w:ascii="Calibri" w:hAnsi="Calibri" w:cs="Calibri"/>
          <w:color w:val="000000" w:themeColor="text1"/>
          <w:sz w:val="24"/>
          <w:szCs w:val="24"/>
        </w:rPr>
        <w:t>nsito.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026D3B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26D3B" w:rsidRPr="00026D3B">
        <w:t xml:space="preserve"> </w:t>
      </w:r>
      <w:r w:rsidR="00026D3B" w:rsidRPr="00026D3B">
        <w:rPr>
          <w:rFonts w:ascii="Calibri" w:hAnsi="Calibri" w:cs="Calibri"/>
          <w:color w:val="000000" w:themeColor="text1"/>
          <w:sz w:val="24"/>
          <w:szCs w:val="24"/>
        </w:rPr>
        <w:t xml:space="preserve">até o limite </w:t>
      </w:r>
      <w:r w:rsidR="00D029E3" w:rsidRPr="00D029E3">
        <w:rPr>
          <w:rFonts w:ascii="Calibri" w:hAnsi="Calibri" w:cs="Calibri"/>
          <w:color w:val="000000" w:themeColor="text1"/>
          <w:sz w:val="24"/>
          <w:szCs w:val="24"/>
        </w:rPr>
        <w:t xml:space="preserve">de R$ 230.000,00 (duzentos e trinta mil reais), para serviços de </w:t>
      </w:r>
      <w:r w:rsidR="00D029E3">
        <w:rPr>
          <w:rFonts w:ascii="Calibri" w:hAnsi="Calibri" w:cs="Calibri"/>
          <w:color w:val="000000" w:themeColor="text1"/>
          <w:sz w:val="24"/>
          <w:szCs w:val="24"/>
        </w:rPr>
        <w:t>e</w:t>
      </w:r>
      <w:r w:rsidR="00D029E3" w:rsidRPr="00D029E3">
        <w:rPr>
          <w:rFonts w:ascii="Calibri" w:hAnsi="Calibri" w:cs="Calibri"/>
          <w:color w:val="000000" w:themeColor="text1"/>
          <w:sz w:val="24"/>
          <w:szCs w:val="24"/>
        </w:rPr>
        <w:t xml:space="preserve">ngenharia de </w:t>
      </w:r>
      <w:r w:rsidR="00D029E3">
        <w:rPr>
          <w:rFonts w:ascii="Calibri" w:hAnsi="Calibri" w:cs="Calibri"/>
          <w:color w:val="000000" w:themeColor="text1"/>
          <w:sz w:val="24"/>
          <w:szCs w:val="24"/>
        </w:rPr>
        <w:t>c</w:t>
      </w:r>
      <w:r w:rsidR="00D029E3" w:rsidRPr="00D029E3">
        <w:rPr>
          <w:rFonts w:ascii="Calibri" w:hAnsi="Calibri" w:cs="Calibri"/>
          <w:color w:val="000000" w:themeColor="text1"/>
          <w:sz w:val="24"/>
          <w:szCs w:val="24"/>
        </w:rPr>
        <w:t>ampo, conforme demonstrativo abaixo: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0"/>
        <w:gridCol w:w="4834"/>
        <w:gridCol w:w="1916"/>
      </w:tblGrid>
      <w:tr w:rsidR="00374553" w:rsidRPr="00374553" w:rsidTr="00374553">
        <w:trPr>
          <w:trHeight w:val="315"/>
          <w:jc w:val="center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23.451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23.451.0038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23.451.0038.2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74553" w:rsidRPr="00374553" w:rsidTr="00374553">
        <w:trPr>
          <w:trHeight w:val="264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23.451.0038.2.273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ENGENHARIA DE CAMPO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230.000,00 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Serviços de Terceiros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230.000,00 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026D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>será coberto com recursos provenientes de anulação parcial 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9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4759"/>
        <w:gridCol w:w="1916"/>
      </w:tblGrid>
      <w:tr w:rsidR="00374553" w:rsidRPr="00374553" w:rsidTr="00374553">
        <w:trPr>
          <w:trHeight w:val="31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230.000,00 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Equipament</w:t>
            </w:r>
            <w:bookmarkStart w:id="0" w:name="_GoBack"/>
            <w:bookmarkEnd w:id="0"/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230.000,00 </w:t>
            </w:r>
          </w:p>
        </w:tc>
      </w:tr>
      <w:tr w:rsidR="00374553" w:rsidRPr="00374553" w:rsidTr="00374553">
        <w:trPr>
          <w:trHeight w:val="31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553" w:rsidRPr="00374553" w:rsidRDefault="00374553" w:rsidP="002472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553" w:rsidRPr="00374553" w:rsidRDefault="00374553" w:rsidP="002472BB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74553">
              <w:rPr>
                <w:rFonts w:ascii="Calibri" w:hAnsi="Calibri" w:cs="Calibri"/>
                <w:color w:val="000000"/>
                <w:sz w:val="24"/>
                <w:szCs w:val="24"/>
              </w:rPr>
              <w:t>3 – Recursos Próprios de Fundos Especiais de Despesa - Vinculados</w:t>
            </w:r>
          </w:p>
        </w:tc>
      </w:tr>
    </w:tbl>
    <w:p w:rsidR="00026D3B" w:rsidRDefault="00CC04DE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026D3B">
        <w:rPr>
          <w:rFonts w:ascii="Calibri" w:hAnsi="Calibri" w:cs="Calibri"/>
          <w:bCs/>
          <w:sz w:val="24"/>
          <w:szCs w:val="24"/>
        </w:rPr>
        <w:t>: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F15BB7" w:rsidRPr="00026D3B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F15BB7" w:rsidRPr="00026D3B">
        <w:rPr>
          <w:rFonts w:ascii="Calibri" w:hAnsi="Calibri" w:cs="Calibri"/>
          <w:bCs/>
          <w:sz w:val="24"/>
          <w:szCs w:val="24"/>
        </w:rPr>
        <w:t xml:space="preserve"> Lei nº 9.645, de 16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LDO)</w:t>
      </w:r>
      <w:r>
        <w:rPr>
          <w:rFonts w:ascii="Calibri" w:hAnsi="Calibri" w:cs="Calibri"/>
          <w:bCs/>
          <w:sz w:val="24"/>
          <w:szCs w:val="24"/>
        </w:rPr>
        <w:t>;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</w:t>
      </w:r>
      <w:r w:rsidR="00F15BB7" w:rsidRPr="00026D3B">
        <w:rPr>
          <w:rFonts w:ascii="Calibri" w:hAnsi="Calibri" w:cs="Calibri"/>
          <w:bCs/>
          <w:sz w:val="24"/>
          <w:szCs w:val="24"/>
        </w:rPr>
        <w:t xml:space="preserve">e </w:t>
      </w:r>
    </w:p>
    <w:p w:rsidR="00AC140F" w:rsidRPr="00026D3B" w:rsidRDefault="00026D3B" w:rsidP="00026D3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III – </w:t>
      </w:r>
      <w:r w:rsidR="00F15BB7" w:rsidRPr="00026D3B">
        <w:rPr>
          <w:rFonts w:ascii="Calibri" w:hAnsi="Calibri" w:cs="Calibri"/>
          <w:bCs/>
          <w:sz w:val="24"/>
          <w:szCs w:val="24"/>
        </w:rPr>
        <w:t>na Lei nº 9.844, de 17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026D3B">
        <w:rPr>
          <w:rFonts w:ascii="Calibri" w:hAnsi="Calibri" w:cs="Calibri"/>
          <w:bCs/>
          <w:sz w:val="24"/>
          <w:szCs w:val="24"/>
        </w:rPr>
        <w:t>9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 w:rsidRPr="00026D3B">
        <w:rPr>
          <w:rFonts w:ascii="Calibri" w:hAnsi="Calibri" w:cs="Calibri"/>
          <w:bCs/>
          <w:sz w:val="24"/>
          <w:szCs w:val="24"/>
        </w:rPr>
        <w:t>–</w:t>
      </w:r>
      <w:r w:rsidR="008058C0" w:rsidRPr="00026D3B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364F7B">
        <w:rPr>
          <w:rFonts w:ascii="Calibri" w:hAnsi="Calibri"/>
          <w:sz w:val="24"/>
          <w:szCs w:val="24"/>
        </w:rPr>
        <w:t>2</w:t>
      </w:r>
      <w:r w:rsidR="00201F89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201F89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F8750F">
      <w:rPr>
        <w:rFonts w:ascii="Calibri" w:hAnsi="Calibri"/>
        <w:b/>
        <w:bCs/>
        <w:noProof/>
      </w:rPr>
      <w:t>1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F8750F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01F89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724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4553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4F6D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5085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29E3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8750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5:docId w15:val="{599E7727-06F4-4B2D-8FB9-CD62E42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F3375-6D1A-4C98-A050-A9E93A92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5</cp:revision>
  <cp:lastPrinted>2020-08-25T13:40:00Z</cp:lastPrinted>
  <dcterms:created xsi:type="dcterms:W3CDTF">2020-10-20T20:30:00Z</dcterms:created>
  <dcterms:modified xsi:type="dcterms:W3CDTF">2020-10-20T20:33:00Z</dcterms:modified>
</cp:coreProperties>
</file>