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934078" w:rsidP="00857790">
      <w:pPr>
        <w:rPr>
          <w:rFonts w:ascii="Calibri" w:eastAsia="Arial Unicode MS" w:hAnsi="Calibri" w:cs="Calibri"/>
          <w:sz w:val="24"/>
          <w:szCs w:val="24"/>
        </w:rPr>
      </w:pPr>
      <w:r w:rsidRPr="00934078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222D3A">
        <w:rPr>
          <w:rFonts w:ascii="Calibri" w:eastAsia="Arial Unicode MS" w:hAnsi="Calibri" w:cs="Calibri"/>
          <w:b/>
          <w:sz w:val="24"/>
          <w:szCs w:val="24"/>
        </w:rPr>
        <w:t>97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33FD1">
        <w:rPr>
          <w:rFonts w:ascii="Calibri" w:eastAsia="Arial Unicode MS" w:hAnsi="Calibri" w:cs="Calibri"/>
          <w:sz w:val="24"/>
          <w:szCs w:val="24"/>
        </w:rPr>
        <w:t>2</w:t>
      </w:r>
      <w:r w:rsidR="00364F7B">
        <w:rPr>
          <w:rFonts w:ascii="Calibri" w:eastAsia="Arial Unicode MS" w:hAnsi="Calibri" w:cs="Calibri"/>
          <w:sz w:val="24"/>
          <w:szCs w:val="24"/>
        </w:rPr>
        <w:t>7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7571D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até o limite de R$ 82.000,00 (oitenta e dois mil reais),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026D3B" w:rsidRPr="0030698D" w:rsidRDefault="00366B75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No ponto, justifica-se a presente propositura na medida em que, por força de decisões judiciais, aumentaram os casos de acolhimento de idosos a cargo d</w:t>
      </w:r>
      <w:r w:rsidRPr="00366B75">
        <w:rPr>
          <w:rFonts w:ascii="Calibri" w:hAnsi="Calibri" w:cs="Calibri"/>
          <w:color w:val="000000" w:themeColor="text1"/>
          <w:sz w:val="24"/>
          <w:szCs w:val="24"/>
        </w:rPr>
        <w:t>o Município.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026D3B">
        <w:t xml:space="preserve"> 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 xml:space="preserve">até o limite de R$ 82.000,00 (oitenta e dois mil reais), para atender 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 xml:space="preserve">a despesas com o 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 xml:space="preserve">pagamento de acolhimento para 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 xml:space="preserve">dosos 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 xml:space="preserve">em decorrência de decisões judiciais, 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>conforme demonstrativo abaixo: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4820"/>
        <w:gridCol w:w="425"/>
        <w:gridCol w:w="1559"/>
      </w:tblGrid>
      <w:tr w:rsidR="00026D3B" w:rsidRPr="00026D3B" w:rsidTr="00026D3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026D3B" w:rsidRPr="00026D3B" w:rsidTr="00026D3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SECRETARIA MUNICIPAL DE ASSISTÊNCIA E DESENVOLVIMENTO SOCIAL</w:t>
            </w:r>
          </w:p>
        </w:tc>
      </w:tr>
      <w:tr w:rsidR="00026D3B" w:rsidRPr="00026D3B" w:rsidTr="00026D3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FUNDO MUNICIPAL DE ASSISTÊNCIA SOCIAL</w:t>
            </w: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026D3B" w:rsidRPr="00026D3B" w:rsidTr="00026D3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26D3B" w:rsidRPr="00026D3B" w:rsidTr="00026D3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Acolhimento Judicial para Pessoas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82.000,00</w:t>
            </w:r>
          </w:p>
        </w:tc>
      </w:tr>
      <w:tr w:rsidR="00026D3B" w:rsidRPr="00026D3B" w:rsidTr="00026D3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026D3B" w:rsidRPr="00026D3B" w:rsidTr="00026D3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026D3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82.000,00</w:t>
            </w: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A90F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F33FD1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4820"/>
        <w:gridCol w:w="425"/>
        <w:gridCol w:w="1559"/>
      </w:tblGrid>
      <w:tr w:rsidR="00026D3B" w:rsidRPr="00026D3B" w:rsidTr="00026D3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026D3B" w:rsidRPr="00026D3B" w:rsidTr="00026D3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SECRETARIA MUNICIPAL DE ASSISTÊNCIA E DESENVOLVIMENTO SOCIAL</w:t>
            </w:r>
          </w:p>
        </w:tc>
      </w:tr>
      <w:tr w:rsidR="00026D3B" w:rsidRPr="00026D3B" w:rsidTr="00026D3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FUNDO MUNICIPAL DE ASSISTÊNCIA SOCIAL</w:t>
            </w: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026D3B" w:rsidRPr="00026D3B" w:rsidTr="00026D3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26D3B" w:rsidRPr="00026D3B" w:rsidTr="00026D3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08.244.0041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Programa de Inclusão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08.244.0041.2.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08.244.0041.2.017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 xml:space="preserve">Manutenção </w:t>
            </w:r>
            <w:proofErr w:type="gramStart"/>
            <w:r w:rsidRPr="00026D3B">
              <w:rPr>
                <w:rFonts w:ascii="Calibri" w:hAnsi="Calibri"/>
                <w:sz w:val="24"/>
                <w:szCs w:val="24"/>
              </w:rPr>
              <w:t>da Atividades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26D3B" w:rsidRPr="00026D3B" w:rsidTr="00026D3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026D3B" w:rsidRPr="00026D3B" w:rsidTr="00026D3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026D3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82.000,00</w:t>
            </w:r>
          </w:p>
        </w:tc>
      </w:tr>
      <w:tr w:rsidR="00026D3B" w:rsidRPr="00026D3B" w:rsidTr="00026D3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3B" w:rsidRPr="00026D3B" w:rsidRDefault="00026D3B" w:rsidP="00026D3B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026D3B">
              <w:rPr>
                <w:rFonts w:ascii="Calibri" w:hAnsi="Calibri"/>
                <w:sz w:val="24"/>
                <w:szCs w:val="24"/>
              </w:rPr>
              <w:t>– Tesouro Municipal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na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e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lastRenderedPageBreak/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64F7B">
        <w:rPr>
          <w:rFonts w:ascii="Calibri" w:hAnsi="Calibri"/>
          <w:sz w:val="24"/>
          <w:szCs w:val="24"/>
        </w:rPr>
        <w:t>27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05C72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222D3A">
      <w:rPr>
        <w:rFonts w:ascii="Calibri" w:hAnsi="Calibri"/>
        <w:b/>
        <w:bCs/>
        <w:noProof/>
      </w:rPr>
      <w:t>1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222D3A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84424-3E76-4025-9342-911E890B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mrsilva2</cp:lastModifiedBy>
  <cp:revision>8</cp:revision>
  <cp:lastPrinted>2020-08-25T13:40:00Z</cp:lastPrinted>
  <dcterms:created xsi:type="dcterms:W3CDTF">2020-08-21T17:56:00Z</dcterms:created>
  <dcterms:modified xsi:type="dcterms:W3CDTF">2020-08-25T13:40:00Z</dcterms:modified>
</cp:coreProperties>
</file>