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DE2A14" w:rsidRDefault="00D660CB" w:rsidP="00857790">
      <w:pPr>
        <w:rPr>
          <w:rFonts w:asciiTheme="minorHAnsi" w:eastAsia="Arial Unicode MS" w:hAnsiTheme="minorHAnsi" w:cs="Calibri"/>
          <w:sz w:val="24"/>
          <w:szCs w:val="24"/>
        </w:rPr>
      </w:pPr>
      <w:r w:rsidRPr="00D660CB">
        <w:rPr>
          <w:rFonts w:asciiTheme="minorHAnsi" w:hAnsiTheme="minorHAnsi"/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 w:rsidRPr="00D660CB">
        <w:rPr>
          <w:rFonts w:asciiTheme="minorHAnsi" w:hAnsiTheme="minorHAnsi"/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DE2A14">
        <w:rPr>
          <w:rFonts w:asciiTheme="minorHAnsi" w:eastAsia="Arial Unicode MS" w:hAnsiTheme="minorHAnsi" w:cs="Calibri"/>
          <w:b/>
          <w:sz w:val="24"/>
          <w:szCs w:val="24"/>
        </w:rPr>
        <w:t xml:space="preserve">OFÍCIO/SJC Nº </w:t>
      </w:r>
      <w:r w:rsidR="00954D8D">
        <w:rPr>
          <w:rFonts w:asciiTheme="minorHAnsi" w:eastAsia="Arial Unicode MS" w:hAnsiTheme="minorHAnsi" w:cs="Calibri"/>
          <w:b/>
          <w:sz w:val="24"/>
          <w:szCs w:val="24"/>
        </w:rPr>
        <w:t>0194</w:t>
      </w:r>
      <w:r w:rsidR="00E157F2" w:rsidRPr="00DE2A14">
        <w:rPr>
          <w:rFonts w:asciiTheme="minorHAnsi" w:eastAsia="Arial Unicode MS" w:hAnsiTheme="minorHAnsi" w:cs="Calibri"/>
          <w:b/>
          <w:sz w:val="24"/>
          <w:szCs w:val="24"/>
        </w:rPr>
        <w:t>/2020</w:t>
      </w:r>
      <w:r w:rsidR="00857790" w:rsidRPr="00DE2A14">
        <w:rPr>
          <w:rFonts w:asciiTheme="minorHAnsi" w:eastAsia="Arial Unicode MS" w:hAnsiTheme="minorHAnsi" w:cs="Calibri"/>
          <w:sz w:val="24"/>
          <w:szCs w:val="24"/>
        </w:rPr>
        <w:t xml:space="preserve">                                                           </w:t>
      </w:r>
      <w:r w:rsidR="00C631EA" w:rsidRPr="00DE2A14">
        <w:rPr>
          <w:rFonts w:asciiTheme="minorHAnsi" w:eastAsia="Arial Unicode MS" w:hAnsiTheme="minorHAnsi" w:cs="Calibri"/>
          <w:sz w:val="24"/>
          <w:szCs w:val="24"/>
        </w:rPr>
        <w:t xml:space="preserve">   </w:t>
      </w:r>
      <w:r w:rsidR="00E157F2" w:rsidRPr="00DE2A14">
        <w:rPr>
          <w:rFonts w:asciiTheme="minorHAnsi" w:eastAsia="Arial Unicode MS" w:hAnsiTheme="minorHAnsi" w:cs="Calibri"/>
          <w:sz w:val="24"/>
          <w:szCs w:val="24"/>
        </w:rPr>
        <w:t xml:space="preserve">   </w:t>
      </w:r>
      <w:r w:rsidR="000C7667" w:rsidRPr="00DE2A14">
        <w:rPr>
          <w:rFonts w:asciiTheme="minorHAnsi" w:eastAsia="Arial Unicode MS" w:hAnsiTheme="minorHAnsi" w:cs="Calibri"/>
          <w:sz w:val="24"/>
          <w:szCs w:val="24"/>
        </w:rPr>
        <w:t xml:space="preserve">     </w:t>
      </w:r>
      <w:r w:rsidR="00C631EA" w:rsidRPr="00DE2A14">
        <w:rPr>
          <w:rFonts w:asciiTheme="minorHAnsi" w:eastAsia="Arial Unicode MS" w:hAnsiTheme="minorHAnsi" w:cs="Calibri"/>
          <w:sz w:val="24"/>
          <w:szCs w:val="24"/>
        </w:rPr>
        <w:t xml:space="preserve"> </w:t>
      </w:r>
      <w:r w:rsidR="008216B2" w:rsidRPr="00DE2A14">
        <w:rPr>
          <w:rFonts w:asciiTheme="minorHAnsi" w:eastAsia="Arial Unicode MS" w:hAnsiTheme="minorHAnsi" w:cs="Calibri"/>
          <w:sz w:val="24"/>
          <w:szCs w:val="24"/>
        </w:rPr>
        <w:t xml:space="preserve"> </w:t>
      </w:r>
      <w:r w:rsidR="00B21E7E" w:rsidRPr="00DE2A14">
        <w:rPr>
          <w:rFonts w:asciiTheme="minorHAnsi" w:eastAsia="Arial Unicode MS" w:hAnsiTheme="minorHAnsi" w:cs="Calibri"/>
          <w:sz w:val="24"/>
          <w:szCs w:val="24"/>
        </w:rPr>
        <w:t xml:space="preserve">  </w:t>
      </w:r>
      <w:r w:rsidR="00857790" w:rsidRPr="00DE2A14">
        <w:rPr>
          <w:rFonts w:asciiTheme="minorHAnsi" w:eastAsia="Arial Unicode MS" w:hAnsiTheme="minorHAnsi" w:cs="Calibri"/>
          <w:sz w:val="24"/>
          <w:szCs w:val="24"/>
        </w:rPr>
        <w:t xml:space="preserve">Em </w:t>
      </w:r>
      <w:r w:rsidR="00B21E7E" w:rsidRPr="00DE2A14">
        <w:rPr>
          <w:rFonts w:asciiTheme="minorHAnsi" w:eastAsia="Arial Unicode MS" w:hAnsiTheme="minorHAnsi" w:cs="Calibri"/>
          <w:sz w:val="24"/>
          <w:szCs w:val="24"/>
        </w:rPr>
        <w:t>2</w:t>
      </w:r>
      <w:r w:rsidR="00954D8D">
        <w:rPr>
          <w:rFonts w:asciiTheme="minorHAnsi" w:eastAsia="Arial Unicode MS" w:hAnsiTheme="minorHAnsi" w:cs="Calibri"/>
          <w:sz w:val="24"/>
          <w:szCs w:val="24"/>
        </w:rPr>
        <w:t>5</w:t>
      </w:r>
      <w:r w:rsidR="000C7667" w:rsidRPr="00DE2A14">
        <w:rPr>
          <w:rFonts w:asciiTheme="minorHAnsi" w:eastAsia="Arial Unicode MS" w:hAnsiTheme="minorHAnsi" w:cs="Calibri"/>
          <w:sz w:val="24"/>
          <w:szCs w:val="24"/>
        </w:rPr>
        <w:t xml:space="preserve"> de </w:t>
      </w:r>
      <w:r w:rsidR="00B21E7E" w:rsidRPr="00DE2A14">
        <w:rPr>
          <w:rFonts w:asciiTheme="minorHAnsi" w:eastAsia="Arial Unicode MS" w:hAnsiTheme="minorHAnsi" w:cs="Calibri"/>
          <w:sz w:val="24"/>
          <w:szCs w:val="24"/>
        </w:rPr>
        <w:t xml:space="preserve">agosto </w:t>
      </w:r>
      <w:r w:rsidR="00E157F2" w:rsidRPr="00DE2A14">
        <w:rPr>
          <w:rFonts w:asciiTheme="minorHAnsi" w:eastAsia="Arial Unicode MS" w:hAnsiTheme="minorHAnsi" w:cs="Calibri"/>
          <w:sz w:val="24"/>
          <w:szCs w:val="24"/>
        </w:rPr>
        <w:t>de 2020</w:t>
      </w:r>
    </w:p>
    <w:p w:rsidR="00857790" w:rsidRPr="00DE2A14" w:rsidRDefault="00857790" w:rsidP="00857790">
      <w:pPr>
        <w:jc w:val="both"/>
        <w:rPr>
          <w:rFonts w:asciiTheme="minorHAnsi" w:hAnsiTheme="minorHAnsi" w:cs="Calibri"/>
          <w:sz w:val="24"/>
          <w:szCs w:val="24"/>
        </w:rPr>
      </w:pPr>
    </w:p>
    <w:p w:rsidR="00857790" w:rsidRPr="00DE2A14" w:rsidRDefault="00857790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Ao</w:t>
      </w:r>
    </w:p>
    <w:p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Excelentíssimo Senhor</w:t>
      </w:r>
    </w:p>
    <w:p w:rsidR="00857790" w:rsidRPr="00DE2A14" w:rsidRDefault="00857790" w:rsidP="00A86092">
      <w:pPr>
        <w:jc w:val="both"/>
        <w:rPr>
          <w:rFonts w:asciiTheme="minorHAnsi" w:hAnsiTheme="minorHAnsi" w:cs="Calibri"/>
          <w:b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</w:rPr>
        <w:t>TENENTE SANTANA</w:t>
      </w:r>
    </w:p>
    <w:p w:rsidR="00857790" w:rsidRPr="00DE2A14" w:rsidRDefault="00E42A39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 xml:space="preserve">Vereador e </w:t>
      </w:r>
      <w:r w:rsidR="00857790" w:rsidRPr="00DE2A14">
        <w:rPr>
          <w:rFonts w:asciiTheme="minorHAnsi" w:hAnsiTheme="minorHAnsi" w:cs="Calibri"/>
          <w:sz w:val="24"/>
          <w:szCs w:val="24"/>
        </w:rPr>
        <w:t>Presidente da Câmara Municipal</w:t>
      </w:r>
      <w:r w:rsidR="008058C0" w:rsidRPr="00DE2A14">
        <w:rPr>
          <w:rFonts w:asciiTheme="minorHAnsi" w:hAnsiTheme="minorHAnsi" w:cs="Calibri"/>
          <w:sz w:val="24"/>
          <w:szCs w:val="24"/>
        </w:rPr>
        <w:t xml:space="preserve"> de Araraquara</w:t>
      </w:r>
    </w:p>
    <w:p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Rua São Bento, 887 – Centro</w:t>
      </w:r>
    </w:p>
    <w:p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  <w:u w:val="single"/>
        </w:rPr>
        <w:t>14801-300 - ARARAQUARA/SP</w:t>
      </w:r>
    </w:p>
    <w:p w:rsidR="00390779" w:rsidRPr="00DE2A14" w:rsidRDefault="00390779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CC04DE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Senhor Presidente:</w:t>
      </w:r>
    </w:p>
    <w:p w:rsidR="00B5774D" w:rsidRPr="00DE2A14" w:rsidRDefault="00CC04DE" w:rsidP="00B5774D">
      <w:pPr>
        <w:spacing w:before="120" w:after="120"/>
        <w:ind w:firstLine="1418"/>
        <w:jc w:val="both"/>
        <w:rPr>
          <w:rFonts w:asciiTheme="minorHAnsi" w:hAnsiTheme="minorHAnsi"/>
        </w:rPr>
      </w:pPr>
      <w:r w:rsidRPr="00DE2A14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E2A14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DE2A14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E2A14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DE2A14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DE2A14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 w:rsidRPr="00DE2A14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6733E1" w:rsidRPr="00DE2A14">
        <w:rPr>
          <w:rFonts w:asciiTheme="minorHAnsi" w:hAnsiTheme="minorHAnsi" w:cs="Calibri"/>
          <w:color w:val="000000"/>
          <w:sz w:val="24"/>
          <w:szCs w:val="24"/>
        </w:rPr>
        <w:t xml:space="preserve"> até o limite de </w:t>
      </w:r>
      <w:r w:rsidR="00116E86" w:rsidRPr="008B0646">
        <w:rPr>
          <w:rFonts w:ascii="Calibri" w:hAnsi="Calibri"/>
          <w:sz w:val="24"/>
          <w:szCs w:val="24"/>
        </w:rPr>
        <w:t xml:space="preserve">R$ </w:t>
      </w:r>
      <w:r w:rsidR="00116E86">
        <w:rPr>
          <w:rFonts w:ascii="Calibri" w:hAnsi="Calibri"/>
          <w:sz w:val="24"/>
          <w:szCs w:val="24"/>
        </w:rPr>
        <w:t>5.000.000,00</w:t>
      </w:r>
      <w:r w:rsidR="00116E86" w:rsidRPr="008B0646">
        <w:rPr>
          <w:rFonts w:ascii="Calibri" w:hAnsi="Calibri"/>
          <w:sz w:val="24"/>
          <w:szCs w:val="24"/>
        </w:rPr>
        <w:t xml:space="preserve"> (</w:t>
      </w:r>
      <w:r w:rsidR="00116E86">
        <w:rPr>
          <w:rFonts w:ascii="Calibri" w:hAnsi="Calibri"/>
          <w:sz w:val="24"/>
          <w:szCs w:val="24"/>
        </w:rPr>
        <w:t>cinco milhões de reais)</w:t>
      </w:r>
      <w:r w:rsidR="006733E1" w:rsidRPr="00DE2A14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C34ECA" w:rsidRPr="00DE2A14">
        <w:rPr>
          <w:rFonts w:asciiTheme="minorHAnsi" w:hAnsiTheme="minorHAnsi"/>
          <w:sz w:val="24"/>
          <w:szCs w:val="24"/>
        </w:rPr>
        <w:t>e dá outra</w:t>
      </w:r>
      <w:r w:rsidR="00A90625" w:rsidRPr="00DE2A14">
        <w:rPr>
          <w:rFonts w:asciiTheme="minorHAnsi" w:hAnsiTheme="minorHAnsi"/>
          <w:sz w:val="24"/>
          <w:szCs w:val="24"/>
        </w:rPr>
        <w:t>s</w:t>
      </w:r>
      <w:r w:rsidR="006F3E1C" w:rsidRPr="00DE2A14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DE2A14">
        <w:rPr>
          <w:rFonts w:asciiTheme="minorHAnsi" w:hAnsiTheme="minorHAnsi"/>
          <w:sz w:val="24"/>
          <w:szCs w:val="24"/>
        </w:rPr>
        <w:t>s</w:t>
      </w:r>
      <w:r w:rsidR="006F3E1C" w:rsidRPr="00DE2A14">
        <w:rPr>
          <w:rFonts w:asciiTheme="minorHAnsi" w:hAnsiTheme="minorHAnsi"/>
          <w:sz w:val="24"/>
          <w:szCs w:val="24"/>
        </w:rPr>
        <w:t>.</w:t>
      </w:r>
      <w:r w:rsidR="00B5774D" w:rsidRPr="00DE2A14">
        <w:rPr>
          <w:rFonts w:asciiTheme="minorHAnsi" w:hAnsiTheme="minorHAnsi"/>
        </w:rPr>
        <w:t xml:space="preserve"> </w:t>
      </w:r>
    </w:p>
    <w:p w:rsidR="00116E86" w:rsidRDefault="00B5774D" w:rsidP="00B5774D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 xml:space="preserve">No ponto, justifica-se a presente propositura </w:t>
      </w:r>
      <w:r w:rsidR="00116E86">
        <w:rPr>
          <w:rFonts w:asciiTheme="minorHAnsi" w:hAnsiTheme="minorHAnsi"/>
          <w:sz w:val="24"/>
          <w:szCs w:val="24"/>
        </w:rPr>
        <w:t xml:space="preserve">a partir da necessidade de inclusão no orçamento do exercício de 2020 a autorização de crédito junto ao Banco do Brasil, </w:t>
      </w:r>
      <w:r w:rsidR="00116E86">
        <w:rPr>
          <w:rFonts w:ascii="Calibri" w:hAnsi="Calibri"/>
          <w:sz w:val="24"/>
          <w:szCs w:val="24"/>
        </w:rPr>
        <w:t xml:space="preserve">conforme o Projeto de Lei de OFÍCIOSJC nº 193/2020. O montante do empréstimo, nos termos daquela peça legislativa, destina-se </w:t>
      </w:r>
      <w:r w:rsidR="00116E86" w:rsidRPr="00FD4896">
        <w:rPr>
          <w:rFonts w:ascii="Calibri" w:hAnsi="Calibri"/>
          <w:sz w:val="24"/>
          <w:szCs w:val="24"/>
        </w:rPr>
        <w:t xml:space="preserve">à reforma e modernização </w:t>
      </w:r>
      <w:r w:rsidR="00116E86">
        <w:rPr>
          <w:rFonts w:ascii="Calibri" w:hAnsi="Calibri"/>
          <w:sz w:val="24"/>
          <w:szCs w:val="24"/>
        </w:rPr>
        <w:t xml:space="preserve">do ginásio e das quadras </w:t>
      </w:r>
      <w:r w:rsidR="00116E86" w:rsidRPr="00FD4896">
        <w:rPr>
          <w:rFonts w:ascii="Calibri" w:hAnsi="Calibri"/>
          <w:sz w:val="24"/>
          <w:szCs w:val="24"/>
        </w:rPr>
        <w:t xml:space="preserve">da Pista de Atletismo “Armando </w:t>
      </w:r>
      <w:proofErr w:type="spellStart"/>
      <w:r w:rsidR="00116E86" w:rsidRPr="00FD4896">
        <w:rPr>
          <w:rFonts w:ascii="Calibri" w:hAnsi="Calibri"/>
          <w:sz w:val="24"/>
          <w:szCs w:val="24"/>
        </w:rPr>
        <w:t>Garlippe</w:t>
      </w:r>
      <w:proofErr w:type="spellEnd"/>
      <w:r w:rsidR="00116E86" w:rsidRPr="00FD4896">
        <w:rPr>
          <w:rFonts w:ascii="Calibri" w:hAnsi="Calibri"/>
          <w:sz w:val="24"/>
          <w:szCs w:val="24"/>
        </w:rPr>
        <w:t>”</w:t>
      </w:r>
      <w:r w:rsidR="00116E86">
        <w:rPr>
          <w:rFonts w:ascii="Calibri" w:hAnsi="Calibri"/>
          <w:sz w:val="24"/>
          <w:szCs w:val="24"/>
        </w:rPr>
        <w:t>, bem como de próprios esportivos de diversos bairros da cidade</w:t>
      </w:r>
      <w:r w:rsidR="00116E86" w:rsidRPr="00FD4896">
        <w:rPr>
          <w:rFonts w:ascii="Calibri" w:hAnsi="Calibri"/>
          <w:sz w:val="24"/>
          <w:szCs w:val="24"/>
        </w:rPr>
        <w:t>.</w:t>
      </w:r>
    </w:p>
    <w:p w:rsidR="004958DD" w:rsidRPr="00DE2A14" w:rsidRDefault="00CC04DE" w:rsidP="00364F0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Assim, tendo em vista a</w:t>
      </w:r>
      <w:r w:rsidR="000E50A4" w:rsidRPr="00DE2A14">
        <w:rPr>
          <w:rFonts w:asciiTheme="minorHAnsi" w:hAnsiTheme="minorHAnsi" w:cs="Calibri"/>
          <w:sz w:val="24"/>
          <w:szCs w:val="24"/>
        </w:rPr>
        <w:t>s</w:t>
      </w:r>
      <w:r w:rsidRPr="00DE2A14">
        <w:rPr>
          <w:rFonts w:asciiTheme="minorHAnsi" w:hAnsiTheme="minorHAnsi" w:cs="Calibri"/>
          <w:sz w:val="24"/>
          <w:szCs w:val="24"/>
        </w:rPr>
        <w:t xml:space="preserve"> finalidade</w:t>
      </w:r>
      <w:r w:rsidR="000E50A4" w:rsidRPr="00DE2A14">
        <w:rPr>
          <w:rFonts w:asciiTheme="minorHAnsi" w:hAnsiTheme="minorHAnsi" w:cs="Calibri"/>
          <w:sz w:val="24"/>
          <w:szCs w:val="24"/>
        </w:rPr>
        <w:t>s</w:t>
      </w:r>
      <w:r w:rsidRPr="00DE2A14">
        <w:rPr>
          <w:rFonts w:asciiTheme="minorHAnsi" w:hAnsiTheme="minorHAnsi" w:cs="Calibri"/>
          <w:sz w:val="24"/>
          <w:szCs w:val="24"/>
        </w:rPr>
        <w:t xml:space="preserve"> a q</w:t>
      </w:r>
      <w:r w:rsidR="005A64B5" w:rsidRPr="00DE2A14">
        <w:rPr>
          <w:rFonts w:asciiTheme="minorHAnsi" w:hAnsiTheme="minorHAnsi" w:cs="Calibri"/>
          <w:sz w:val="24"/>
          <w:szCs w:val="24"/>
        </w:rPr>
        <w:t>ue o Projeto de Lei se destina</w:t>
      </w:r>
      <w:r w:rsidRPr="00DE2A14">
        <w:rPr>
          <w:rFonts w:asciiTheme="minorHAnsi" w:hAnsiTheme="minorHAnsi" w:cs="Calibri"/>
          <w:sz w:val="24"/>
          <w:szCs w:val="24"/>
        </w:rPr>
        <w:t>, entendemos estar plenamente justificada a presente propositura que, por certo, irá merecer a aprovação desta Casa de Leis.</w:t>
      </w:r>
      <w:r w:rsidR="008A5172"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:rsidR="00CC04DE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CC04DE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:rsidR="00A35CB7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  <w:r w:rsidRPr="00DE2A14">
        <w:rPr>
          <w:rFonts w:asciiTheme="minorHAnsi" w:hAnsiTheme="minorHAnsi" w:cs="Calibri"/>
          <w:sz w:val="24"/>
          <w:szCs w:val="24"/>
        </w:rPr>
        <w:t>Atenciosamente,</w:t>
      </w:r>
      <w:r w:rsidR="00626A0F" w:rsidRPr="00DE2A14">
        <w:rPr>
          <w:rFonts w:asciiTheme="minorHAnsi" w:hAnsiTheme="minorHAnsi"/>
          <w:noProof/>
        </w:rPr>
        <w:t xml:space="preserve"> </w:t>
      </w:r>
    </w:p>
    <w:p w:rsidR="008A5172" w:rsidRPr="00DE2A14" w:rsidRDefault="008A5172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</w:p>
    <w:p w:rsidR="000F5EE1" w:rsidRPr="00DE2A14" w:rsidRDefault="00857790" w:rsidP="008A5172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</w:rPr>
        <w:t>EDINHO SILVA</w:t>
      </w:r>
    </w:p>
    <w:p w:rsidR="00F34A71" w:rsidRPr="00DE2A14" w:rsidRDefault="000F5EE1" w:rsidP="008A5172">
      <w:pPr>
        <w:contextualSpacing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DE2A14">
        <w:rPr>
          <w:rFonts w:asciiTheme="minorHAnsi" w:hAnsiTheme="minorHAnsi" w:cs="Calibri"/>
          <w:sz w:val="24"/>
          <w:szCs w:val="24"/>
        </w:rPr>
        <w:t>Pr</w:t>
      </w:r>
      <w:r w:rsidR="00857790" w:rsidRPr="00DE2A14">
        <w:rPr>
          <w:rFonts w:asciiTheme="minorHAnsi" w:hAnsiTheme="minorHAnsi" w:cs="Calibri"/>
          <w:sz w:val="24"/>
          <w:szCs w:val="24"/>
        </w:rPr>
        <w:t>efeito Municipal</w:t>
      </w:r>
    </w:p>
    <w:p w:rsidR="006733E1" w:rsidRPr="00DE2A14" w:rsidRDefault="006733E1">
      <w:pPr>
        <w:rPr>
          <w:rFonts w:asciiTheme="minorHAnsi" w:hAnsiTheme="minorHAnsi" w:cs="Calibri"/>
          <w:b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</w:rPr>
        <w:br w:type="page"/>
      </w:r>
    </w:p>
    <w:p w:rsidR="00CC04DE" w:rsidRPr="00DE2A14" w:rsidRDefault="00CC04DE" w:rsidP="00F34A71">
      <w:pPr>
        <w:spacing w:before="120" w:after="120"/>
        <w:contextualSpacing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DE2A14">
        <w:rPr>
          <w:rFonts w:asciiTheme="minorHAnsi" w:hAnsiTheme="minorHAnsi" w:cs="Calibri"/>
          <w:b/>
          <w:sz w:val="24"/>
          <w:szCs w:val="24"/>
        </w:rPr>
        <w:lastRenderedPageBreak/>
        <w:t>PROJETO DE LEI Nº</w:t>
      </w:r>
    </w:p>
    <w:p w:rsidR="00CC04DE" w:rsidRPr="00DE2A14" w:rsidRDefault="00CC04DE" w:rsidP="00A82693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CC04DE" w:rsidRPr="00DE2A14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DE2A14">
        <w:rPr>
          <w:rFonts w:asciiTheme="minorHAnsi" w:hAnsiTheme="minorHAnsi" w:cs="Calibri"/>
          <w:sz w:val="22"/>
          <w:szCs w:val="22"/>
        </w:rPr>
        <w:t xml:space="preserve">Dispõe sobre a abertura de crédito adicional </w:t>
      </w:r>
      <w:r w:rsidR="00780316" w:rsidRPr="00DE2A14">
        <w:rPr>
          <w:rFonts w:asciiTheme="minorHAnsi" w:hAnsiTheme="minorHAnsi" w:cs="Calibri"/>
          <w:sz w:val="22"/>
          <w:szCs w:val="22"/>
        </w:rPr>
        <w:t>especial</w:t>
      </w:r>
      <w:r w:rsidR="008058C0" w:rsidRPr="00DE2A14">
        <w:rPr>
          <w:rFonts w:asciiTheme="minorHAnsi" w:hAnsiTheme="minorHAnsi" w:cs="Calibri"/>
          <w:sz w:val="22"/>
          <w:szCs w:val="22"/>
        </w:rPr>
        <w:t>, e dá outra</w:t>
      </w:r>
      <w:r w:rsidR="00A90625" w:rsidRPr="00DE2A14">
        <w:rPr>
          <w:rFonts w:asciiTheme="minorHAnsi" w:hAnsiTheme="minorHAnsi" w:cs="Calibri"/>
          <w:sz w:val="22"/>
          <w:szCs w:val="22"/>
        </w:rPr>
        <w:t>s</w:t>
      </w:r>
      <w:r w:rsidR="00C34ECA" w:rsidRPr="00DE2A14">
        <w:rPr>
          <w:rFonts w:asciiTheme="minorHAnsi" w:hAnsiTheme="minorHAnsi" w:cs="Calibri"/>
          <w:sz w:val="22"/>
          <w:szCs w:val="22"/>
        </w:rPr>
        <w:t xml:space="preserve"> providência</w:t>
      </w:r>
      <w:r w:rsidR="00A90625" w:rsidRPr="00DE2A14">
        <w:rPr>
          <w:rFonts w:asciiTheme="minorHAnsi" w:hAnsiTheme="minorHAnsi" w:cs="Calibri"/>
          <w:sz w:val="22"/>
          <w:szCs w:val="22"/>
        </w:rPr>
        <w:t>s</w:t>
      </w:r>
      <w:r w:rsidR="008058C0" w:rsidRPr="00DE2A14">
        <w:rPr>
          <w:rFonts w:asciiTheme="minorHAnsi" w:hAnsiTheme="minorHAnsi" w:cs="Calibri"/>
          <w:sz w:val="22"/>
          <w:szCs w:val="22"/>
        </w:rPr>
        <w:t>.</w:t>
      </w:r>
    </w:p>
    <w:p w:rsidR="00CC04DE" w:rsidRPr="00DE2A14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8216B2" w:rsidRDefault="00CC04DE" w:rsidP="00103837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bCs/>
          <w:sz w:val="24"/>
          <w:szCs w:val="24"/>
        </w:rPr>
        <w:t>Art. 1º</w:t>
      </w:r>
      <w:r w:rsidRPr="00DE2A14">
        <w:rPr>
          <w:rFonts w:asciiTheme="minorHAnsi" w:hAnsiTheme="minorHAnsi"/>
          <w:sz w:val="24"/>
          <w:szCs w:val="24"/>
        </w:rPr>
        <w:t xml:space="preserve"> </w:t>
      </w:r>
      <w:r w:rsidR="00B97468" w:rsidRPr="00DE2A14">
        <w:rPr>
          <w:rFonts w:asciiTheme="minorHAnsi" w:hAnsiTheme="minorHAnsi"/>
          <w:sz w:val="24"/>
          <w:szCs w:val="24"/>
        </w:rPr>
        <w:t xml:space="preserve">Fica o Poder Executivo autorizado a abrir um crédito adicional especial </w:t>
      </w:r>
      <w:r w:rsidR="00954D8D" w:rsidRPr="008B0646">
        <w:rPr>
          <w:rFonts w:ascii="Calibri" w:hAnsi="Calibri"/>
          <w:sz w:val="24"/>
          <w:szCs w:val="24"/>
        </w:rPr>
        <w:t xml:space="preserve">no valor de R$ </w:t>
      </w:r>
      <w:r w:rsidR="00954D8D">
        <w:rPr>
          <w:rFonts w:ascii="Calibri" w:hAnsi="Calibri"/>
          <w:sz w:val="24"/>
          <w:szCs w:val="24"/>
        </w:rPr>
        <w:t>5.000.000,00</w:t>
      </w:r>
      <w:r w:rsidR="00954D8D" w:rsidRPr="008B0646">
        <w:rPr>
          <w:rFonts w:ascii="Calibri" w:hAnsi="Calibri"/>
          <w:sz w:val="24"/>
          <w:szCs w:val="24"/>
        </w:rPr>
        <w:t xml:space="preserve"> (</w:t>
      </w:r>
      <w:r w:rsidR="00954D8D">
        <w:rPr>
          <w:rFonts w:ascii="Calibri" w:hAnsi="Calibri"/>
          <w:sz w:val="24"/>
          <w:szCs w:val="24"/>
        </w:rPr>
        <w:t>cinco milhões de reais), a fim de incluir a operação de crédi</w:t>
      </w:r>
      <w:r w:rsidR="00453A39">
        <w:rPr>
          <w:rFonts w:ascii="Calibri" w:hAnsi="Calibri"/>
          <w:sz w:val="24"/>
          <w:szCs w:val="24"/>
        </w:rPr>
        <w:t xml:space="preserve">to conforme o Projeto de Lei decorrente do </w:t>
      </w:r>
      <w:r w:rsidR="00954D8D">
        <w:rPr>
          <w:rFonts w:ascii="Calibri" w:hAnsi="Calibri"/>
          <w:sz w:val="24"/>
          <w:szCs w:val="24"/>
        </w:rPr>
        <w:t xml:space="preserve">OFÍCIOSJC nº 193/2020, </w:t>
      </w:r>
      <w:r w:rsidR="00453A39">
        <w:rPr>
          <w:rFonts w:ascii="Calibri" w:hAnsi="Calibri"/>
          <w:sz w:val="24"/>
          <w:szCs w:val="24"/>
        </w:rPr>
        <w:t xml:space="preserve">de autoria do Chefe do Poder Executivo datado de 25 de agosto de 2020, </w:t>
      </w:r>
      <w:r w:rsidR="00954D8D">
        <w:rPr>
          <w:rFonts w:ascii="Calibri" w:hAnsi="Calibri"/>
          <w:sz w:val="24"/>
          <w:szCs w:val="24"/>
        </w:rPr>
        <w:t>cujo montante destina-se</w:t>
      </w:r>
      <w:r w:rsidR="00954D8D" w:rsidRPr="00FD4896">
        <w:rPr>
          <w:rFonts w:ascii="Calibri" w:hAnsi="Calibri"/>
          <w:sz w:val="24"/>
          <w:szCs w:val="24"/>
        </w:rPr>
        <w:t xml:space="preserve"> </w:t>
      </w:r>
      <w:r w:rsidR="00954D8D">
        <w:rPr>
          <w:rFonts w:ascii="Calibri" w:hAnsi="Calibri"/>
          <w:sz w:val="24"/>
          <w:szCs w:val="24"/>
        </w:rPr>
        <w:t xml:space="preserve">à </w:t>
      </w:r>
      <w:r w:rsidR="00954D8D" w:rsidRPr="0069278E">
        <w:rPr>
          <w:rFonts w:ascii="Calibri" w:hAnsi="Calibri"/>
          <w:sz w:val="24"/>
          <w:szCs w:val="24"/>
        </w:rPr>
        <w:t>reforma e adequação de próprios públicos municipais</w:t>
      </w:r>
      <w:r w:rsidR="00954D8D">
        <w:rPr>
          <w:rFonts w:ascii="Calibri" w:hAnsi="Calibri"/>
          <w:sz w:val="24"/>
          <w:szCs w:val="24"/>
        </w:rPr>
        <w:t xml:space="preserve">, </w:t>
      </w:r>
      <w:r w:rsidR="00954D8D" w:rsidRPr="00D77852">
        <w:rPr>
          <w:rFonts w:ascii="Calibri" w:hAnsi="Calibri"/>
          <w:sz w:val="24"/>
          <w:szCs w:val="24"/>
        </w:rPr>
        <w:t>conforme demonstrado abaixo</w:t>
      </w:r>
      <w:r w:rsidR="00364F03" w:rsidRPr="00DE2A14">
        <w:rPr>
          <w:rFonts w:asciiTheme="minorHAnsi" w:hAnsiTheme="minorHAnsi"/>
          <w:sz w:val="24"/>
          <w:szCs w:val="24"/>
        </w:rPr>
        <w:t>:</w:t>
      </w:r>
    </w:p>
    <w:tbl>
      <w:tblPr>
        <w:tblW w:w="921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132"/>
        <w:gridCol w:w="5103"/>
        <w:gridCol w:w="1984"/>
      </w:tblGrid>
      <w:tr w:rsidR="00954D8D" w:rsidRPr="00954D8D" w:rsidTr="007F600D">
        <w:trPr>
          <w:trHeight w:val="31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54D8D" w:rsidRPr="00954D8D" w:rsidTr="007F600D">
        <w:trPr>
          <w:trHeight w:val="2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954D8D" w:rsidRPr="00954D8D" w:rsidTr="007F600D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954D8D" w:rsidRPr="00954D8D" w:rsidTr="007F600D">
        <w:trPr>
          <w:trHeight w:val="315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54D8D" w:rsidRPr="00954D8D" w:rsidTr="007F600D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54D8D" w:rsidRPr="00954D8D" w:rsidTr="007F600D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54D8D" w:rsidRPr="00954D8D" w:rsidTr="007F600D">
        <w:trPr>
          <w:trHeight w:val="7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54D8D" w:rsidRPr="00954D8D" w:rsidTr="007F600D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27.812.0034.1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54D8D" w:rsidRPr="00954D8D" w:rsidTr="007F600D">
        <w:trPr>
          <w:trHeight w:val="63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27.812.0034.1.151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D8D" w:rsidRPr="00954D8D" w:rsidRDefault="00453A80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53A80">
              <w:rPr>
                <w:rFonts w:ascii="Calibri" w:hAnsi="Calibri"/>
                <w:color w:val="000000"/>
                <w:sz w:val="24"/>
                <w:szCs w:val="24"/>
              </w:rPr>
              <w:t>PROGRAMA DE EFICIÊCIA MUNICIAL - PEM - REFORMA E ADEQUAÇÃO DE PRÓPRIOS PÚBLICOS MUNICIPAIS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 xml:space="preserve"> R$    </w:t>
            </w:r>
            <w:r w:rsidRPr="00954D8D">
              <w:rPr>
                <w:rFonts w:ascii="Calibri" w:hAnsi="Calibri"/>
                <w:sz w:val="24"/>
                <w:szCs w:val="24"/>
              </w:rPr>
              <w:t>5.000.000,00</w:t>
            </w:r>
          </w:p>
        </w:tc>
      </w:tr>
      <w:tr w:rsidR="00954D8D" w:rsidRPr="00954D8D" w:rsidTr="007F600D">
        <w:trPr>
          <w:trHeight w:val="315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54D8D" w:rsidRPr="00954D8D" w:rsidTr="007F600D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 xml:space="preserve"> R$    </w:t>
            </w:r>
            <w:r w:rsidRPr="00954D8D">
              <w:rPr>
                <w:rFonts w:ascii="Calibri" w:hAnsi="Calibri"/>
                <w:sz w:val="24"/>
                <w:szCs w:val="24"/>
              </w:rPr>
              <w:t>5.000.000,00</w:t>
            </w:r>
          </w:p>
        </w:tc>
      </w:tr>
      <w:tr w:rsidR="00954D8D" w:rsidRPr="00954D8D" w:rsidTr="007F600D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4D8D" w:rsidRPr="00954D8D" w:rsidRDefault="00954D8D" w:rsidP="007F600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D8D" w:rsidRPr="00954D8D" w:rsidRDefault="00954D8D" w:rsidP="007F600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54D8D">
              <w:rPr>
                <w:rFonts w:ascii="Calibri" w:hAnsi="Calibri"/>
                <w:color w:val="000000"/>
                <w:sz w:val="24"/>
                <w:szCs w:val="24"/>
              </w:rPr>
              <w:t>7 – OPERAÇÃO DE CRÉDITO</w:t>
            </w:r>
          </w:p>
        </w:tc>
      </w:tr>
    </w:tbl>
    <w:p w:rsidR="00954D8D" w:rsidRPr="00053A09" w:rsidRDefault="008058C0" w:rsidP="00954D8D">
      <w:pPr>
        <w:spacing w:before="120" w:after="120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  <w:r w:rsidRPr="00DE2A14">
        <w:rPr>
          <w:rFonts w:asciiTheme="minorHAnsi" w:hAnsiTheme="minorHAnsi" w:cs="Calibri"/>
          <w:bCs/>
          <w:sz w:val="24"/>
          <w:szCs w:val="24"/>
        </w:rPr>
        <w:t xml:space="preserve">Art. 2º O crédito autorizado no art. 1º desta lei </w:t>
      </w:r>
      <w:r w:rsidR="00EB2FF7" w:rsidRPr="00DE2A14">
        <w:rPr>
          <w:rFonts w:asciiTheme="minorHAnsi" w:hAnsiTheme="minorHAnsi" w:cs="Calibri"/>
          <w:sz w:val="24"/>
          <w:szCs w:val="24"/>
        </w:rPr>
        <w:t xml:space="preserve">será </w:t>
      </w:r>
      <w:r w:rsidR="00364F03" w:rsidRPr="00DE2A14">
        <w:rPr>
          <w:rFonts w:asciiTheme="minorHAnsi" w:hAnsiTheme="minorHAnsi" w:cs="Calibri"/>
          <w:sz w:val="24"/>
          <w:szCs w:val="24"/>
        </w:rPr>
        <w:t xml:space="preserve">coberto com recursos oriundos de excesso de arrecadação, conforme disposto no inciso II do § 1º do artigo 43 da Lei Federal nº 4.320, de 17 de março de 1964, em razão </w:t>
      </w:r>
      <w:r w:rsidR="00954D8D">
        <w:rPr>
          <w:rFonts w:asciiTheme="minorHAnsi" w:hAnsiTheme="minorHAnsi" w:cs="Calibri"/>
          <w:sz w:val="24"/>
          <w:szCs w:val="24"/>
        </w:rPr>
        <w:t xml:space="preserve">da liberação de financiamento conforme </w:t>
      </w:r>
      <w:r w:rsidR="00954D8D">
        <w:rPr>
          <w:rFonts w:ascii="Calibri" w:hAnsi="Calibri"/>
          <w:sz w:val="24"/>
          <w:szCs w:val="24"/>
        </w:rPr>
        <w:t xml:space="preserve">o Projeto de Lei de OFÍCIOSJC nº 193/2020, </w:t>
      </w:r>
      <w:r w:rsidR="00954D8D" w:rsidRPr="00053A09">
        <w:rPr>
          <w:rFonts w:ascii="Calibri" w:hAnsi="Calibri" w:cs="Calibri"/>
          <w:sz w:val="24"/>
          <w:szCs w:val="24"/>
        </w:rPr>
        <w:t xml:space="preserve">no valor </w:t>
      </w:r>
      <w:r w:rsidR="00954D8D" w:rsidRPr="008B0646">
        <w:rPr>
          <w:rFonts w:ascii="Calibri" w:hAnsi="Calibri"/>
          <w:sz w:val="24"/>
          <w:szCs w:val="24"/>
        </w:rPr>
        <w:t xml:space="preserve">R$ R$ </w:t>
      </w:r>
      <w:r w:rsidR="00954D8D">
        <w:rPr>
          <w:rFonts w:ascii="Calibri" w:hAnsi="Calibri"/>
          <w:sz w:val="24"/>
          <w:szCs w:val="24"/>
        </w:rPr>
        <w:t>5.000.000,00</w:t>
      </w:r>
      <w:r w:rsidR="00954D8D" w:rsidRPr="008B0646">
        <w:rPr>
          <w:rFonts w:ascii="Calibri" w:hAnsi="Calibri"/>
          <w:sz w:val="24"/>
          <w:szCs w:val="24"/>
        </w:rPr>
        <w:t xml:space="preserve"> (</w:t>
      </w:r>
      <w:r w:rsidR="00954D8D">
        <w:rPr>
          <w:rFonts w:ascii="Calibri" w:hAnsi="Calibri"/>
          <w:sz w:val="24"/>
          <w:szCs w:val="24"/>
        </w:rPr>
        <w:t>cinco milhões de reais),</w:t>
      </w:r>
      <w:r w:rsidR="00954D8D" w:rsidRPr="00053A09">
        <w:rPr>
          <w:rFonts w:ascii="Calibri" w:hAnsi="Calibri"/>
          <w:color w:val="000000"/>
          <w:sz w:val="24"/>
          <w:szCs w:val="24"/>
        </w:rPr>
        <w:t xml:space="preserve"> junto </w:t>
      </w:r>
      <w:r w:rsidR="00954D8D">
        <w:rPr>
          <w:rFonts w:ascii="Calibri" w:hAnsi="Calibri"/>
          <w:color w:val="000000"/>
          <w:sz w:val="24"/>
          <w:szCs w:val="24"/>
        </w:rPr>
        <w:t>ao Banco do Brasi</w:t>
      </w:r>
      <w:r w:rsidR="00954D8D" w:rsidRPr="00053A09">
        <w:rPr>
          <w:rFonts w:ascii="Calibri" w:hAnsi="Calibri"/>
          <w:color w:val="000000"/>
          <w:sz w:val="24"/>
          <w:szCs w:val="24"/>
        </w:rPr>
        <w:t xml:space="preserve">l. </w:t>
      </w:r>
    </w:p>
    <w:p w:rsidR="00AC140F" w:rsidRPr="00DE2A14" w:rsidRDefault="00A44625" w:rsidP="00364F03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 xml:space="preserve">Art. </w:t>
      </w:r>
      <w:r w:rsidR="00EB2FF7" w:rsidRPr="00DE2A14">
        <w:rPr>
          <w:rFonts w:asciiTheme="minorHAnsi" w:hAnsiTheme="minorHAnsi" w:cs="Calibri"/>
          <w:sz w:val="24"/>
          <w:szCs w:val="24"/>
        </w:rPr>
        <w:t xml:space="preserve">3º 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>Fica incluso o pres</w:t>
      </w:r>
      <w:r w:rsidR="00CC1A51" w:rsidRPr="00DE2A14">
        <w:rPr>
          <w:rFonts w:asciiTheme="minorHAnsi" w:hAnsiTheme="minorHAnsi" w:cs="Calibri"/>
          <w:bCs/>
          <w:sz w:val="24"/>
          <w:szCs w:val="24"/>
        </w:rPr>
        <w:t xml:space="preserve">ente crédito adicional </w:t>
      </w:r>
      <w:r w:rsidR="00780316" w:rsidRPr="00DE2A14">
        <w:rPr>
          <w:rFonts w:asciiTheme="minorHAnsi" w:hAnsiTheme="minorHAnsi" w:cs="Calibri"/>
          <w:bCs/>
          <w:sz w:val="24"/>
          <w:szCs w:val="24"/>
        </w:rPr>
        <w:t>especial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na Lei nº 9.138, de 29 de novembro de 2017 (Plano 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 xml:space="preserve">Plurianual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 xml:space="preserve"> PPA), na Lei nº 9.645, de 16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de julho de 201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>9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(Lei de Diretrizes Orçamentárias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LDO) 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>e na Lei nº 9.844, de 17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de dezembro de 201</w:t>
      </w:r>
      <w:r w:rsidR="00B92D16" w:rsidRPr="00DE2A14">
        <w:rPr>
          <w:rFonts w:asciiTheme="minorHAnsi" w:hAnsiTheme="minorHAnsi" w:cs="Calibri"/>
          <w:bCs/>
          <w:sz w:val="24"/>
          <w:szCs w:val="24"/>
        </w:rPr>
        <w:t>9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(Lei Orçamentária Anual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LOA).</w:t>
      </w:r>
    </w:p>
    <w:p w:rsidR="00CC04DE" w:rsidRPr="00DE2A14" w:rsidRDefault="002E7666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Cs/>
          <w:sz w:val="24"/>
          <w:szCs w:val="24"/>
        </w:rPr>
        <w:t>Ar</w:t>
      </w:r>
      <w:r w:rsidR="00A44625" w:rsidRPr="00DE2A14">
        <w:rPr>
          <w:rFonts w:asciiTheme="minorHAnsi" w:hAnsiTheme="minorHAnsi" w:cs="Calibri"/>
          <w:bCs/>
          <w:sz w:val="24"/>
          <w:szCs w:val="24"/>
        </w:rPr>
        <w:t xml:space="preserve">t. </w:t>
      </w:r>
      <w:r w:rsidR="00EB2FF7" w:rsidRPr="00DE2A14">
        <w:rPr>
          <w:rFonts w:asciiTheme="minorHAnsi" w:hAnsiTheme="minorHAnsi" w:cs="Calibri"/>
          <w:bCs/>
          <w:sz w:val="24"/>
          <w:szCs w:val="24"/>
        </w:rPr>
        <w:t>4º</w:t>
      </w:r>
      <w:r w:rsidR="00AC140F" w:rsidRPr="00DE2A14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CC04DE" w:rsidRPr="00DE2A14">
        <w:rPr>
          <w:rFonts w:asciiTheme="minorHAnsi" w:hAnsiTheme="minorHAnsi" w:cs="Calibri"/>
          <w:sz w:val="24"/>
          <w:szCs w:val="24"/>
        </w:rPr>
        <w:t>Esta lei entra em vigor na data de sua publicação</w:t>
      </w:r>
      <w:r w:rsidR="000E5DA3" w:rsidRPr="00DE2A14">
        <w:rPr>
          <w:rFonts w:asciiTheme="minorHAnsi" w:hAnsiTheme="minorHAnsi" w:cs="Calibri"/>
          <w:sz w:val="24"/>
          <w:szCs w:val="24"/>
        </w:rPr>
        <w:t>.</w:t>
      </w:r>
      <w:r w:rsidR="00CC04DE"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:rsidR="00A82693" w:rsidRPr="00DE2A14" w:rsidRDefault="00A82693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954D8D">
        <w:rPr>
          <w:rFonts w:asciiTheme="minorHAnsi" w:hAnsiTheme="minorHAnsi"/>
          <w:sz w:val="24"/>
          <w:szCs w:val="24"/>
        </w:rPr>
        <w:t>25</w:t>
      </w:r>
      <w:r w:rsidRPr="00DE2A14">
        <w:rPr>
          <w:rFonts w:asciiTheme="minorHAnsi" w:hAnsiTheme="minorHAnsi"/>
          <w:sz w:val="24"/>
          <w:szCs w:val="24"/>
        </w:rPr>
        <w:t xml:space="preserve"> de </w:t>
      </w:r>
      <w:r w:rsidR="00364F03" w:rsidRPr="00DE2A14">
        <w:rPr>
          <w:rFonts w:asciiTheme="minorHAnsi" w:hAnsiTheme="minorHAnsi"/>
          <w:sz w:val="24"/>
          <w:szCs w:val="24"/>
        </w:rPr>
        <w:t xml:space="preserve">agosto </w:t>
      </w:r>
      <w:r w:rsidRPr="00DE2A14">
        <w:rPr>
          <w:rFonts w:asciiTheme="minorHAnsi" w:hAnsiTheme="minorHAnsi"/>
          <w:sz w:val="24"/>
          <w:szCs w:val="24"/>
        </w:rPr>
        <w:t>de 2020.</w:t>
      </w:r>
    </w:p>
    <w:p w:rsidR="00CC04DE" w:rsidRPr="00DE2A14" w:rsidRDefault="00CC04DE" w:rsidP="00A8269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A39" w:rsidRDefault="006C4A39" w:rsidP="008166A0">
      <w:r>
        <w:separator/>
      </w:r>
    </w:p>
  </w:endnote>
  <w:endnote w:type="continuationSeparator" w:id="0">
    <w:p w:rsidR="006C4A39" w:rsidRDefault="006C4A39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39" w:rsidRPr="00E42A39" w:rsidRDefault="006C4A3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D660C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D660CB" w:rsidRPr="00E42A39">
      <w:rPr>
        <w:rFonts w:ascii="Calibri" w:hAnsi="Calibri"/>
        <w:b/>
        <w:bCs/>
        <w:sz w:val="24"/>
        <w:szCs w:val="24"/>
      </w:rPr>
      <w:fldChar w:fldCharType="separate"/>
    </w:r>
    <w:r w:rsidR="000B6E2B">
      <w:rPr>
        <w:rFonts w:ascii="Calibri" w:hAnsi="Calibri"/>
        <w:b/>
        <w:bCs/>
        <w:noProof/>
      </w:rPr>
      <w:t>2</w:t>
    </w:r>
    <w:r w:rsidR="00D660CB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D660C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D660CB" w:rsidRPr="00E42A39">
      <w:rPr>
        <w:rFonts w:ascii="Calibri" w:hAnsi="Calibri"/>
        <w:b/>
        <w:bCs/>
        <w:sz w:val="24"/>
        <w:szCs w:val="24"/>
      </w:rPr>
      <w:fldChar w:fldCharType="separate"/>
    </w:r>
    <w:r w:rsidR="000B6E2B">
      <w:rPr>
        <w:rFonts w:ascii="Calibri" w:hAnsi="Calibri"/>
        <w:b/>
        <w:bCs/>
        <w:noProof/>
      </w:rPr>
      <w:t>2</w:t>
    </w:r>
    <w:r w:rsidR="00D660CB" w:rsidRPr="00E42A39">
      <w:rPr>
        <w:rFonts w:ascii="Calibri" w:hAnsi="Calibri"/>
        <w:b/>
        <w:bCs/>
        <w:sz w:val="24"/>
        <w:szCs w:val="24"/>
      </w:rPr>
      <w:fldChar w:fldCharType="end"/>
    </w:r>
  </w:p>
  <w:p w:rsidR="006C4A39" w:rsidRDefault="006C4A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A39" w:rsidRDefault="006C4A39" w:rsidP="008166A0">
      <w:r>
        <w:separator/>
      </w:r>
    </w:p>
  </w:footnote>
  <w:footnote w:type="continuationSeparator" w:id="0">
    <w:p w:rsidR="006C4A39" w:rsidRDefault="006C4A39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39" w:rsidRDefault="006C4A3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4A39" w:rsidRDefault="006C4A39" w:rsidP="00857790">
    <w:pPr>
      <w:pStyle w:val="Legenda"/>
    </w:pPr>
  </w:p>
  <w:p w:rsidR="006C4A39" w:rsidRDefault="006C4A39" w:rsidP="00857790">
    <w:pPr>
      <w:pStyle w:val="Legenda"/>
    </w:pPr>
    <w:r>
      <w:t xml:space="preserve"> </w:t>
    </w:r>
  </w:p>
  <w:p w:rsidR="006C4A39" w:rsidRDefault="006C4A39" w:rsidP="00857790">
    <w:pPr>
      <w:pStyle w:val="Legenda"/>
    </w:pPr>
  </w:p>
  <w:p w:rsidR="006C4A39" w:rsidRPr="00BE4DA8" w:rsidRDefault="006C4A39" w:rsidP="00857790">
    <w:pPr>
      <w:pStyle w:val="Legenda"/>
      <w:rPr>
        <w:sz w:val="12"/>
        <w:szCs w:val="24"/>
      </w:rPr>
    </w:pPr>
  </w:p>
  <w:p w:rsidR="006C4A39" w:rsidRDefault="006C4A3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6C4A39" w:rsidRPr="002A64D5" w:rsidRDefault="006C4A39" w:rsidP="002A64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4D1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B0BF9"/>
    <w:rsid w:val="000B108E"/>
    <w:rsid w:val="000B14F2"/>
    <w:rsid w:val="000B6E2B"/>
    <w:rsid w:val="000B7887"/>
    <w:rsid w:val="000C7667"/>
    <w:rsid w:val="000D1D73"/>
    <w:rsid w:val="000D4A83"/>
    <w:rsid w:val="000D52F4"/>
    <w:rsid w:val="000D6FB0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16E86"/>
    <w:rsid w:val="00122CC2"/>
    <w:rsid w:val="001246AD"/>
    <w:rsid w:val="0012513A"/>
    <w:rsid w:val="00135EAD"/>
    <w:rsid w:val="0014117A"/>
    <w:rsid w:val="00144D51"/>
    <w:rsid w:val="0015010D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0623"/>
    <w:rsid w:val="00311AB1"/>
    <w:rsid w:val="00314938"/>
    <w:rsid w:val="0032565B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F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D31D5"/>
    <w:rsid w:val="003E376C"/>
    <w:rsid w:val="003F7D7B"/>
    <w:rsid w:val="004005F2"/>
    <w:rsid w:val="00403A18"/>
    <w:rsid w:val="00410591"/>
    <w:rsid w:val="00411553"/>
    <w:rsid w:val="00414F7E"/>
    <w:rsid w:val="00415E62"/>
    <w:rsid w:val="00427BF0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3A39"/>
    <w:rsid w:val="00453A8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8DD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4B71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4145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F41"/>
    <w:rsid w:val="00646223"/>
    <w:rsid w:val="006570A4"/>
    <w:rsid w:val="006629CA"/>
    <w:rsid w:val="00664F77"/>
    <w:rsid w:val="00667FC3"/>
    <w:rsid w:val="00670DE6"/>
    <w:rsid w:val="0067167E"/>
    <w:rsid w:val="006733E1"/>
    <w:rsid w:val="00687D43"/>
    <w:rsid w:val="00690157"/>
    <w:rsid w:val="00692491"/>
    <w:rsid w:val="006A2710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941C9"/>
    <w:rsid w:val="007945CE"/>
    <w:rsid w:val="00795D70"/>
    <w:rsid w:val="007A0F06"/>
    <w:rsid w:val="007C6A6C"/>
    <w:rsid w:val="007C7BBE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5172"/>
    <w:rsid w:val="008A656C"/>
    <w:rsid w:val="008A6EFE"/>
    <w:rsid w:val="008B2832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4D8D"/>
    <w:rsid w:val="00956846"/>
    <w:rsid w:val="00961FE5"/>
    <w:rsid w:val="00965B11"/>
    <w:rsid w:val="00966C53"/>
    <w:rsid w:val="009711BE"/>
    <w:rsid w:val="009761E6"/>
    <w:rsid w:val="0097678F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76C09"/>
    <w:rsid w:val="00A81E0D"/>
    <w:rsid w:val="00A82693"/>
    <w:rsid w:val="00A846ED"/>
    <w:rsid w:val="00A84CB9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1E7E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5774D"/>
    <w:rsid w:val="00B6164F"/>
    <w:rsid w:val="00B75A30"/>
    <w:rsid w:val="00B82C16"/>
    <w:rsid w:val="00B85577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1706E"/>
    <w:rsid w:val="00C20C67"/>
    <w:rsid w:val="00C245F0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3D7E"/>
    <w:rsid w:val="00D44DD7"/>
    <w:rsid w:val="00D51C1F"/>
    <w:rsid w:val="00D61A63"/>
    <w:rsid w:val="00D63D6F"/>
    <w:rsid w:val="00D660CB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2A14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173A2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A5D3D-3471-43BD-B66F-5B1B5B3E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13</cp:revision>
  <cp:lastPrinted>2020-08-25T14:26:00Z</cp:lastPrinted>
  <dcterms:created xsi:type="dcterms:W3CDTF">2020-08-24T17:26:00Z</dcterms:created>
  <dcterms:modified xsi:type="dcterms:W3CDTF">2020-08-25T14:26:00Z</dcterms:modified>
</cp:coreProperties>
</file>