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790" w:rsidRPr="00FD4896" w:rsidRDefault="00702C80" w:rsidP="00857790">
      <w:pPr>
        <w:rPr>
          <w:rFonts w:ascii="Calibri" w:eastAsia="Arial Unicode MS" w:hAnsi="Calibri" w:cs="Calibri"/>
          <w:sz w:val="24"/>
          <w:szCs w:val="24"/>
        </w:rPr>
      </w:pPr>
      <w:r w:rsidRPr="00702C80">
        <w:rPr>
          <w:rFonts w:ascii="Calibri" w:hAnsi="Calibri"/>
          <w:noProof/>
          <w:sz w:val="24"/>
          <w:szCs w:val="24"/>
        </w:rPr>
        <w:pict>
          <v:rect id="Retângulo 16" o:spid="_x0000_s1026" style="position:absolute;margin-left:-6.9pt;margin-top:-6.85pt;width:140.1pt;height:28.4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" o:allowincell="f" fillcolor="#f2f2f2"/>
        </w:pict>
      </w:r>
      <w:r w:rsidRPr="00702C80">
        <w:rPr>
          <w:rFonts w:ascii="Calibri" w:hAnsi="Calibri"/>
          <w:noProof/>
          <w:sz w:val="24"/>
          <w:szCs w:val="24"/>
        </w:rPr>
        <w:pict>
          <v:rect id="Retângulo 15" o:spid="_x0000_s1039" style="position:absolute;margin-left:-6.9pt;margin-top:-6.85pt;width:113.65pt;height:28.45pt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4wQKgIAAD8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" o:allowincell="f" fillcolor="#f2f2f2"/>
        </w:pict>
      </w:r>
      <w:r w:rsidRPr="00702C80">
        <w:rPr>
          <w:rFonts w:ascii="Calibri" w:hAnsi="Calibri"/>
          <w:noProof/>
          <w:sz w:val="24"/>
          <w:szCs w:val="24"/>
        </w:rPr>
        <w:pict>
          <v:rect id="Retângulo 14" o:spid="_x0000_s1038" style="position:absolute;margin-left:-6.9pt;margin-top:-6.85pt;width:113.65pt;height:28.45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8DhKgIAAD8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" o:allowincell="f" fillcolor="#f2f2f2"/>
        </w:pict>
      </w:r>
      <w:r w:rsidRPr="00702C80">
        <w:rPr>
          <w:rFonts w:ascii="Calibri" w:hAnsi="Calibri"/>
          <w:noProof/>
          <w:sz w:val="24"/>
          <w:szCs w:val="24"/>
        </w:rPr>
        <w:pict>
          <v:rect id="Retângulo 13" o:spid="_x0000_s1037" style="position:absolute;margin-left:-6.9pt;margin-top:-6.85pt;width:113.65pt;height:28.45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+Mq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IJv4yopAgAAPwQAAA4AAAAAAAAAAAAAAAAALgIAAGRycy9l&#10;Mm9Eb2MueG1sUEsBAi0AFAAGAAgAAAAhAI2Rr93fAAAACgEAAA8AAAAAAAAAAAAAAAAAgwQAAGRy&#10;cy9kb3ducmV2LnhtbFBLBQYAAAAABAAEAPMAAACPBQAAAAA=&#10;" o:allowincell="f" fillcolor="#f2f2f2"/>
        </w:pict>
      </w:r>
      <w:r w:rsidRPr="00702C80">
        <w:rPr>
          <w:rFonts w:ascii="Calibri" w:hAnsi="Calibri"/>
          <w:noProof/>
          <w:sz w:val="24"/>
          <w:szCs w:val="24"/>
        </w:rPr>
        <w:pict>
          <v:rect id="Retângulo 12" o:spid="_x0000_s1036" style="position:absolute;margin-left:-6.9pt;margin-top:-6.85pt;width:113.65pt;height:28.4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O6/Pc0pAgAAPwQAAA4AAAAAAAAAAAAAAAAALgIAAGRycy9l&#10;Mm9Eb2MueG1sUEsBAi0AFAAGAAgAAAAhAI2Rr93fAAAACgEAAA8AAAAAAAAAAAAAAAAAgwQAAGRy&#10;cy9kb3ducmV2LnhtbFBLBQYAAAAABAAEAPMAAACPBQAAAAA=&#10;" o:allowincell="f" fillcolor="#f2f2f2"/>
        </w:pict>
      </w:r>
      <w:r w:rsidRPr="00702C80">
        <w:rPr>
          <w:rFonts w:ascii="Calibri" w:hAnsi="Calibri"/>
          <w:noProof/>
          <w:sz w:val="24"/>
          <w:szCs w:val="24"/>
        </w:rPr>
        <w:pict>
          <v:rect id="Retângulo 11" o:spid="_x0000_s1035" style="position:absolute;margin-left:-6.9pt;margin-top:-6.85pt;width:113.65pt;height:28.4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" o:allowincell="f" fillcolor="#f2f2f2"/>
        </w:pict>
      </w:r>
      <w:r w:rsidRPr="00702C80">
        <w:rPr>
          <w:rFonts w:ascii="Calibri" w:hAnsi="Calibri"/>
          <w:noProof/>
          <w:sz w:val="24"/>
          <w:szCs w:val="24"/>
        </w:rPr>
        <w:pict>
          <v:rect id="Retângulo 10" o:spid="_x0000_s1034" style="position:absolute;margin-left:-6.9pt;margin-top:-6.85pt;width:113.65pt;height:28.4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LcEJwIAAD8EAAAOAAAAZHJzL2Uyb0RvYy54bWysU22O0zAQ/Y/EHSz/p2n6sexGTVerLkVI&#10;C6xYOIDrOImF4zFjt2k5DlfhYoydbrc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" o:allowincell="f" fillcolor="#f2f2f2"/>
        </w:pict>
      </w:r>
      <w:r w:rsidRPr="00702C80">
        <w:rPr>
          <w:rFonts w:ascii="Calibri" w:hAnsi="Calibri"/>
          <w:noProof/>
          <w:sz w:val="24"/>
          <w:szCs w:val="24"/>
        </w:rPr>
        <w:pict>
          <v:rect id="Retângulo 9" o:spid="_x0000_s1033" style="position:absolute;margin-left:-6.9pt;margin-top:-6.85pt;width:113.65pt;height:28.4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AckWBQpAgAAPgQAAA4AAAAAAAAAAAAAAAAALgIAAGRycy9l&#10;Mm9Eb2MueG1sUEsBAi0AFAAGAAgAAAAhAI2Rr93fAAAACgEAAA8AAAAAAAAAAAAAAAAAgwQAAGRy&#10;cy9kb3ducmV2LnhtbFBLBQYAAAAABAAEAPMAAACPBQAAAAA=&#10;" o:allowincell="f" fillcolor="#f2f2f2"/>
        </w:pict>
      </w:r>
      <w:r w:rsidRPr="00702C80">
        <w:rPr>
          <w:rFonts w:ascii="Calibri" w:hAnsi="Calibri"/>
          <w:noProof/>
          <w:sz w:val="24"/>
          <w:szCs w:val="24"/>
        </w:rPr>
        <w:pict>
          <v:rect id="Retângulo 8" o:spid="_x0000_s1032" style="position:absolute;margin-left:-6.9pt;margin-top:-6.85pt;width:113.65pt;height:28.4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NsXyVspAgAAPgQAAA4AAAAAAAAAAAAAAAAALgIAAGRycy9l&#10;Mm9Eb2MueG1sUEsBAi0AFAAGAAgAAAAhAI2Rr93fAAAACgEAAA8AAAAAAAAAAAAAAAAAgwQAAGRy&#10;cy9kb3ducmV2LnhtbFBLBQYAAAAABAAEAPMAAACPBQAAAAA=&#10;" o:allowincell="f" fillcolor="#f2f2f2"/>
        </w:pict>
      </w:r>
      <w:r w:rsidRPr="00702C80">
        <w:rPr>
          <w:rFonts w:ascii="Calibri" w:hAnsi="Calibri"/>
          <w:noProof/>
          <w:sz w:val="24"/>
          <w:szCs w:val="24"/>
        </w:rPr>
        <w:pict>
          <v:rect id="Retângulo 7" o:spid="_x0000_s1031" style="position:absolute;margin-left:-6.9pt;margin-top:-6.85pt;width:113.65pt;height:28.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wxucXSgCAAA+BAAADgAAAAAAAAAAAAAAAAAuAgAAZHJzL2Uy&#10;b0RvYy54bWxQSwECLQAUAAYACAAAACEAjZGv3d8AAAAKAQAADwAAAAAAAAAAAAAAAACCBAAAZHJz&#10;L2Rvd25yZXYueG1sUEsFBgAAAAAEAAQA8wAAAI4FAAAAAA==&#10;" o:allowincell="f" fillcolor="#f2f2f2"/>
        </w:pict>
      </w:r>
      <w:r w:rsidRPr="00702C80">
        <w:rPr>
          <w:rFonts w:ascii="Calibri" w:hAnsi="Calibri"/>
          <w:noProof/>
          <w:sz w:val="24"/>
          <w:szCs w:val="24"/>
        </w:rPr>
        <w:pict>
          <v:rect id="Retângulo 6" o:spid="_x0000_s1030" style="position:absolute;margin-left:-6.9pt;margin-top:-6.85pt;width:113.65pt;height:28.4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UASggCgCAAA+BAAADgAAAAAAAAAAAAAAAAAuAgAAZHJzL2Uy&#10;b0RvYy54bWxQSwECLQAUAAYACAAAACEAjZGv3d8AAAAKAQAADwAAAAAAAAAAAAAAAACCBAAAZHJz&#10;L2Rvd25yZXYueG1sUEsFBgAAAAAEAAQA8wAAAI4FAAAAAA==&#10;" o:allowincell="f" fillcolor="#f2f2f2"/>
        </w:pict>
      </w:r>
      <w:r w:rsidRPr="00702C80">
        <w:rPr>
          <w:rFonts w:ascii="Calibri" w:hAnsi="Calibri"/>
          <w:noProof/>
          <w:sz w:val="24"/>
          <w:szCs w:val="24"/>
        </w:rPr>
        <w:pict>
          <v:rect id="Retângulo 5" o:spid="_x0000_s1029" style="position:absolute;margin-left:-6.9pt;margin-top:-6.85pt;width:113.65pt;height:28.4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jiuKQIAAD4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OsOOK4pAgAAPgQAAA4AAAAAAAAAAAAAAAAALgIAAGRycy9l&#10;Mm9Eb2MueG1sUEsBAi0AFAAGAAgAAAAhAI2Rr93fAAAACgEAAA8AAAAAAAAAAAAAAAAAgwQAAGRy&#10;cy9kb3ducmV2LnhtbFBLBQYAAAAABAAEAPMAAACPBQAAAAA=&#10;" o:allowincell="f" fillcolor="#f2f2f2"/>
        </w:pict>
      </w:r>
      <w:r w:rsidRPr="00702C80">
        <w:rPr>
          <w:rFonts w:ascii="Calibri" w:hAnsi="Calibri"/>
          <w:noProof/>
          <w:sz w:val="24"/>
          <w:szCs w:val="24"/>
        </w:rPr>
        <w:pict>
          <v:rect id="Retângulo 4" o:spid="_x0000_s1028" style="position:absolute;margin-left:-6.9pt;margin-top:-6.85pt;width:113.65pt;height:28.4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pqgKAIAAD0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ar6aoCgCAAA9BAAADgAAAAAAAAAAAAAAAAAuAgAAZHJzL2Uy&#10;b0RvYy54bWxQSwECLQAUAAYACAAAACEAjZGv3d8AAAAKAQAADwAAAAAAAAAAAAAAAACCBAAAZHJz&#10;L2Rvd25yZXYueG1sUEsFBgAAAAAEAAQA8wAAAI4FAAAAAA==&#10;" o:allowincell="f" fillcolor="#f2f2f2"/>
        </w:pict>
      </w:r>
      <w:r w:rsidRPr="00702C80">
        <w:rPr>
          <w:rFonts w:ascii="Calibri" w:hAnsi="Calibri"/>
          <w:noProof/>
          <w:sz w:val="24"/>
          <w:szCs w:val="24"/>
        </w:rPr>
        <w:pict>
          <v:rect id="Retângulo 3" o:spid="_x0000_s1027" style="position:absolute;margin-left:-6.9pt;margin-top:-6.85pt;width:113.65pt;height:28.4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hBMKAIAAD0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H8YQTCgCAAA9BAAADgAAAAAAAAAAAAAAAAAuAgAAZHJzL2Uy&#10;b0RvYy54bWxQSwECLQAUAAYACAAAACEAjZGv3d8AAAAKAQAADwAAAAAAAAAAAAAAAACCBAAAZHJz&#10;L2Rvd25yZXYueG1sUEsFBgAAAAAEAAQA8wAAAI4FAAAAAA==&#10;" o:allowincell="f" fillcolor="#f2f2f2"/>
        </w:pict>
      </w:r>
      <w:r w:rsidR="00857790" w:rsidRPr="00FD4896">
        <w:rPr>
          <w:rFonts w:ascii="Calibri" w:eastAsia="Arial Unicode MS" w:hAnsi="Calibri" w:cs="Calibri"/>
          <w:b/>
          <w:sz w:val="24"/>
          <w:szCs w:val="24"/>
        </w:rPr>
        <w:t xml:space="preserve">OFÍCIO/SJC Nº </w:t>
      </w:r>
      <w:r w:rsidR="00BE6988" w:rsidRPr="00FD4896">
        <w:rPr>
          <w:rFonts w:ascii="Calibri" w:eastAsia="Arial Unicode MS" w:hAnsi="Calibri" w:cs="Calibri"/>
          <w:b/>
          <w:sz w:val="24"/>
          <w:szCs w:val="24"/>
        </w:rPr>
        <w:t>0</w:t>
      </w:r>
      <w:r w:rsidR="00C37814">
        <w:rPr>
          <w:rFonts w:ascii="Calibri" w:eastAsia="Arial Unicode MS" w:hAnsi="Calibri" w:cs="Calibri"/>
          <w:b/>
          <w:sz w:val="24"/>
          <w:szCs w:val="24"/>
        </w:rPr>
        <w:t>191</w:t>
      </w:r>
      <w:r w:rsidR="00E157F2" w:rsidRPr="00FD4896">
        <w:rPr>
          <w:rFonts w:ascii="Calibri" w:eastAsia="Arial Unicode MS" w:hAnsi="Calibri" w:cs="Calibri"/>
          <w:b/>
          <w:sz w:val="24"/>
          <w:szCs w:val="24"/>
        </w:rPr>
        <w:t>/2020</w:t>
      </w:r>
      <w:r w:rsidR="00857790" w:rsidRPr="00FD4896">
        <w:rPr>
          <w:rFonts w:ascii="Calibri" w:eastAsia="Arial Unicode MS" w:hAnsi="Calibri" w:cs="Calibri"/>
          <w:sz w:val="24"/>
          <w:szCs w:val="24"/>
        </w:rPr>
        <w:t xml:space="preserve">                                                           </w:t>
      </w:r>
      <w:r w:rsidR="00C631EA" w:rsidRPr="00FD4896">
        <w:rPr>
          <w:rFonts w:ascii="Calibri" w:eastAsia="Arial Unicode MS" w:hAnsi="Calibri" w:cs="Calibri"/>
          <w:sz w:val="24"/>
          <w:szCs w:val="24"/>
        </w:rPr>
        <w:t xml:space="preserve">   </w:t>
      </w:r>
      <w:r w:rsidR="00E157F2" w:rsidRPr="00FD4896">
        <w:rPr>
          <w:rFonts w:ascii="Calibri" w:eastAsia="Arial Unicode MS" w:hAnsi="Calibri" w:cs="Calibri"/>
          <w:sz w:val="24"/>
          <w:szCs w:val="24"/>
        </w:rPr>
        <w:t xml:space="preserve">   </w:t>
      </w:r>
      <w:r w:rsidR="000C7667" w:rsidRPr="00FD4896">
        <w:rPr>
          <w:rFonts w:ascii="Calibri" w:eastAsia="Arial Unicode MS" w:hAnsi="Calibri" w:cs="Calibri"/>
          <w:sz w:val="24"/>
          <w:szCs w:val="24"/>
        </w:rPr>
        <w:t xml:space="preserve">     </w:t>
      </w:r>
      <w:r w:rsidR="00C631EA" w:rsidRPr="00FD4896">
        <w:rPr>
          <w:rFonts w:ascii="Calibri" w:eastAsia="Arial Unicode MS" w:hAnsi="Calibri" w:cs="Calibri"/>
          <w:sz w:val="24"/>
          <w:szCs w:val="24"/>
        </w:rPr>
        <w:t xml:space="preserve"> </w:t>
      </w:r>
      <w:r w:rsidR="008216B2" w:rsidRPr="00FD4896">
        <w:rPr>
          <w:rFonts w:ascii="Calibri" w:eastAsia="Arial Unicode MS" w:hAnsi="Calibri" w:cs="Calibri"/>
          <w:sz w:val="24"/>
          <w:szCs w:val="24"/>
        </w:rPr>
        <w:t xml:space="preserve"> </w:t>
      </w:r>
      <w:r w:rsidR="0062102A" w:rsidRPr="00FD4896">
        <w:rPr>
          <w:rFonts w:ascii="Calibri" w:eastAsia="Arial Unicode MS" w:hAnsi="Calibri" w:cs="Calibri"/>
          <w:sz w:val="24"/>
          <w:szCs w:val="24"/>
        </w:rPr>
        <w:t xml:space="preserve"> </w:t>
      </w:r>
      <w:r w:rsidR="00B95CCE" w:rsidRPr="00FD4896">
        <w:rPr>
          <w:rFonts w:ascii="Calibri" w:eastAsia="Arial Unicode MS" w:hAnsi="Calibri" w:cs="Calibri"/>
          <w:sz w:val="24"/>
          <w:szCs w:val="24"/>
        </w:rPr>
        <w:t xml:space="preserve"> </w:t>
      </w:r>
      <w:r w:rsidR="00857790" w:rsidRPr="00FD4896">
        <w:rPr>
          <w:rFonts w:ascii="Calibri" w:eastAsia="Arial Unicode MS" w:hAnsi="Calibri" w:cs="Calibri"/>
          <w:sz w:val="24"/>
          <w:szCs w:val="24"/>
        </w:rPr>
        <w:t xml:space="preserve">Em </w:t>
      </w:r>
      <w:r w:rsidR="00B10BDB" w:rsidRPr="00FD4896">
        <w:rPr>
          <w:rFonts w:ascii="Calibri" w:eastAsia="Arial Unicode MS" w:hAnsi="Calibri" w:cs="Calibri"/>
          <w:sz w:val="24"/>
          <w:szCs w:val="24"/>
        </w:rPr>
        <w:t>2</w:t>
      </w:r>
      <w:r w:rsidR="00C37814">
        <w:rPr>
          <w:rFonts w:ascii="Calibri" w:eastAsia="Arial Unicode MS" w:hAnsi="Calibri" w:cs="Calibri"/>
          <w:sz w:val="24"/>
          <w:szCs w:val="24"/>
        </w:rPr>
        <w:t>0</w:t>
      </w:r>
      <w:r w:rsidR="000C7667" w:rsidRPr="00FD4896">
        <w:rPr>
          <w:rFonts w:ascii="Calibri" w:eastAsia="Arial Unicode MS" w:hAnsi="Calibri" w:cs="Calibri"/>
          <w:sz w:val="24"/>
          <w:szCs w:val="24"/>
        </w:rPr>
        <w:t xml:space="preserve"> de </w:t>
      </w:r>
      <w:r w:rsidR="0097437C" w:rsidRPr="00FD4896">
        <w:rPr>
          <w:rFonts w:ascii="Calibri" w:eastAsia="Arial Unicode MS" w:hAnsi="Calibri" w:cs="Calibri"/>
          <w:sz w:val="24"/>
          <w:szCs w:val="24"/>
        </w:rPr>
        <w:t xml:space="preserve">agosto </w:t>
      </w:r>
      <w:r w:rsidR="00E157F2" w:rsidRPr="00FD4896">
        <w:rPr>
          <w:rFonts w:ascii="Calibri" w:eastAsia="Arial Unicode MS" w:hAnsi="Calibri" w:cs="Calibri"/>
          <w:sz w:val="24"/>
          <w:szCs w:val="24"/>
        </w:rPr>
        <w:t>de 2020</w:t>
      </w:r>
    </w:p>
    <w:p w:rsidR="00857790" w:rsidRPr="00FD4896" w:rsidRDefault="00857790" w:rsidP="00857790">
      <w:pPr>
        <w:jc w:val="both"/>
        <w:rPr>
          <w:rFonts w:ascii="Calibri" w:hAnsi="Calibri" w:cs="Calibri"/>
          <w:sz w:val="24"/>
          <w:szCs w:val="24"/>
        </w:rPr>
      </w:pPr>
    </w:p>
    <w:p w:rsidR="00857790" w:rsidRPr="00FD4896" w:rsidRDefault="00857790" w:rsidP="00A86092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</w:p>
    <w:p w:rsidR="00857790" w:rsidRPr="00FD4896" w:rsidRDefault="00857790" w:rsidP="00A86092">
      <w:pPr>
        <w:jc w:val="both"/>
        <w:rPr>
          <w:rFonts w:ascii="Calibri" w:hAnsi="Calibri" w:cs="Calibri"/>
          <w:sz w:val="24"/>
          <w:szCs w:val="24"/>
        </w:rPr>
      </w:pPr>
      <w:r w:rsidRPr="00FD4896">
        <w:rPr>
          <w:rFonts w:ascii="Calibri" w:hAnsi="Calibri" w:cs="Calibri"/>
          <w:sz w:val="24"/>
          <w:szCs w:val="24"/>
        </w:rPr>
        <w:t>Ao</w:t>
      </w:r>
    </w:p>
    <w:p w:rsidR="00857790" w:rsidRPr="00FD4896" w:rsidRDefault="00857790" w:rsidP="00A86092">
      <w:pPr>
        <w:jc w:val="both"/>
        <w:rPr>
          <w:rFonts w:ascii="Calibri" w:hAnsi="Calibri" w:cs="Calibri"/>
          <w:sz w:val="24"/>
          <w:szCs w:val="24"/>
        </w:rPr>
      </w:pPr>
      <w:r w:rsidRPr="00FD4896">
        <w:rPr>
          <w:rFonts w:ascii="Calibri" w:hAnsi="Calibri" w:cs="Calibri"/>
          <w:sz w:val="24"/>
          <w:szCs w:val="24"/>
        </w:rPr>
        <w:t>Excelentíssimo Senhor</w:t>
      </w:r>
    </w:p>
    <w:p w:rsidR="00857790" w:rsidRPr="00FD4896" w:rsidRDefault="00857790" w:rsidP="00A86092">
      <w:pPr>
        <w:jc w:val="both"/>
        <w:rPr>
          <w:rFonts w:ascii="Calibri" w:hAnsi="Calibri" w:cs="Calibri"/>
          <w:b/>
          <w:sz w:val="24"/>
          <w:szCs w:val="24"/>
        </w:rPr>
      </w:pPr>
      <w:r w:rsidRPr="00FD4896">
        <w:rPr>
          <w:rFonts w:ascii="Calibri" w:hAnsi="Calibri" w:cs="Calibri"/>
          <w:b/>
          <w:sz w:val="24"/>
          <w:szCs w:val="24"/>
        </w:rPr>
        <w:t>TENENTE SANTANA</w:t>
      </w:r>
    </w:p>
    <w:p w:rsidR="00857790" w:rsidRPr="00FD4896" w:rsidRDefault="00E42A39" w:rsidP="00A86092">
      <w:pPr>
        <w:jc w:val="both"/>
        <w:rPr>
          <w:rFonts w:ascii="Calibri" w:hAnsi="Calibri" w:cs="Calibri"/>
          <w:sz w:val="24"/>
          <w:szCs w:val="24"/>
        </w:rPr>
      </w:pPr>
      <w:r w:rsidRPr="00FD4896">
        <w:rPr>
          <w:rFonts w:ascii="Calibri" w:hAnsi="Calibri" w:cs="Calibri"/>
          <w:sz w:val="24"/>
          <w:szCs w:val="24"/>
        </w:rPr>
        <w:t xml:space="preserve">Vereador e </w:t>
      </w:r>
      <w:r w:rsidR="00857790" w:rsidRPr="00FD4896">
        <w:rPr>
          <w:rFonts w:ascii="Calibri" w:hAnsi="Calibri" w:cs="Calibri"/>
          <w:sz w:val="24"/>
          <w:szCs w:val="24"/>
        </w:rPr>
        <w:t>Presidente da Câmara Municipal</w:t>
      </w:r>
      <w:r w:rsidR="008058C0" w:rsidRPr="00FD4896">
        <w:rPr>
          <w:rFonts w:ascii="Calibri" w:hAnsi="Calibri" w:cs="Calibri"/>
          <w:sz w:val="24"/>
          <w:szCs w:val="24"/>
        </w:rPr>
        <w:t xml:space="preserve"> de Araraquara</w:t>
      </w:r>
    </w:p>
    <w:p w:rsidR="00857790" w:rsidRPr="00FD4896" w:rsidRDefault="00857790" w:rsidP="00A86092">
      <w:pPr>
        <w:jc w:val="both"/>
        <w:rPr>
          <w:rFonts w:ascii="Calibri" w:hAnsi="Calibri" w:cs="Calibri"/>
          <w:sz w:val="24"/>
          <w:szCs w:val="24"/>
        </w:rPr>
      </w:pPr>
      <w:r w:rsidRPr="00FD4896">
        <w:rPr>
          <w:rFonts w:ascii="Calibri" w:hAnsi="Calibri" w:cs="Calibri"/>
          <w:sz w:val="24"/>
          <w:szCs w:val="24"/>
        </w:rPr>
        <w:t>Rua São Bento, 887 – Centro</w:t>
      </w:r>
    </w:p>
    <w:p w:rsidR="00857790" w:rsidRPr="00FD4896" w:rsidRDefault="00857790" w:rsidP="00A86092">
      <w:pPr>
        <w:jc w:val="both"/>
        <w:rPr>
          <w:rFonts w:ascii="Calibri" w:hAnsi="Calibri" w:cs="Calibri"/>
          <w:sz w:val="24"/>
          <w:szCs w:val="24"/>
        </w:rPr>
      </w:pPr>
      <w:r w:rsidRPr="00FD4896">
        <w:rPr>
          <w:rFonts w:ascii="Calibri" w:hAnsi="Calibri" w:cs="Calibri"/>
          <w:b/>
          <w:sz w:val="24"/>
          <w:szCs w:val="24"/>
          <w:u w:val="single"/>
        </w:rPr>
        <w:t>14801-300 - ARARAQUARA/SP</w:t>
      </w:r>
    </w:p>
    <w:p w:rsidR="00390779" w:rsidRPr="00FD4896" w:rsidRDefault="00390779" w:rsidP="00A86092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</w:p>
    <w:p w:rsidR="00CC04DE" w:rsidRPr="00FD4896" w:rsidRDefault="00CC04DE" w:rsidP="00A86092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FD4896">
        <w:rPr>
          <w:rFonts w:ascii="Calibri" w:hAnsi="Calibri" w:cs="Calibri"/>
          <w:sz w:val="24"/>
          <w:szCs w:val="24"/>
        </w:rPr>
        <w:t>Senhor Presidente:</w:t>
      </w:r>
    </w:p>
    <w:p w:rsidR="00B51574" w:rsidRDefault="00CC04DE" w:rsidP="00B51574">
      <w:pPr>
        <w:spacing w:before="120" w:after="120"/>
        <w:ind w:firstLine="1418"/>
        <w:jc w:val="both"/>
        <w:rPr>
          <w:rFonts w:ascii="Calibri" w:hAnsi="Calibri" w:cs="Calibri"/>
          <w:color w:val="000000"/>
          <w:sz w:val="24"/>
          <w:szCs w:val="24"/>
        </w:rPr>
      </w:pPr>
      <w:r w:rsidRPr="00FD4896">
        <w:rPr>
          <w:rFonts w:ascii="Calibri" w:hAnsi="Calibri" w:cs="Calibri"/>
          <w:color w:val="000000"/>
          <w:sz w:val="24"/>
          <w:szCs w:val="24"/>
        </w:rPr>
        <w:t xml:space="preserve">Nos termos da Lei Orgânica do Município de Araraquara, encaminhamos a Vossa Excelência, a fim de ser apreciado pelo nobre Poder Legislativo, o </w:t>
      </w:r>
      <w:r w:rsidR="001531F0" w:rsidRPr="00FD4896">
        <w:rPr>
          <w:rFonts w:ascii="Calibri" w:hAnsi="Calibri" w:cs="Calibri"/>
          <w:color w:val="000000"/>
          <w:sz w:val="24"/>
          <w:szCs w:val="24"/>
        </w:rPr>
        <w:t>incluso Projeto de Lei que</w:t>
      </w:r>
      <w:r w:rsidR="00C245F0" w:rsidRPr="00FD4896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A56F0C">
        <w:rPr>
          <w:rFonts w:ascii="Calibri" w:hAnsi="Calibri" w:cs="Calibri"/>
          <w:color w:val="000000"/>
          <w:sz w:val="24"/>
          <w:szCs w:val="24"/>
        </w:rPr>
        <w:t>a</w:t>
      </w:r>
      <w:r w:rsidR="00A56F0C" w:rsidRPr="00A56F0C">
        <w:rPr>
          <w:rFonts w:ascii="Calibri" w:hAnsi="Calibri" w:cs="Calibri"/>
          <w:color w:val="000000"/>
          <w:sz w:val="24"/>
          <w:szCs w:val="24"/>
        </w:rPr>
        <w:t>ltera a Lei nº 9.825, de 4 de dezembro de 2019, modificando o objeto da operação de crédito nos termos em que especifica.</w:t>
      </w:r>
    </w:p>
    <w:p w:rsidR="007E3EE3" w:rsidRDefault="007B6588" w:rsidP="00B51574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FD4896">
        <w:rPr>
          <w:rFonts w:ascii="Calibri" w:hAnsi="Calibri" w:cs="Calibri"/>
          <w:sz w:val="24"/>
          <w:szCs w:val="24"/>
        </w:rPr>
        <w:t xml:space="preserve">No ponto, </w:t>
      </w:r>
      <w:r w:rsidR="002C756C">
        <w:rPr>
          <w:rFonts w:ascii="Calibri" w:hAnsi="Calibri" w:cs="Calibri"/>
          <w:sz w:val="24"/>
          <w:szCs w:val="24"/>
        </w:rPr>
        <w:t xml:space="preserve">justifica-se a presente propositura na medida em que, em razão do grande empenho dos empregados públicos Administração Pública Municipal – precipuamente da Comissão Permanente de Licitações da Secretaria Municipal de Gestão e Finanças –, logrou-se realizar a contratação do serviço </w:t>
      </w:r>
      <w:r w:rsidR="007E3EE3">
        <w:rPr>
          <w:rFonts w:ascii="Calibri" w:hAnsi="Calibri" w:cs="Calibri"/>
          <w:sz w:val="24"/>
          <w:szCs w:val="24"/>
        </w:rPr>
        <w:t>relativo “</w:t>
      </w:r>
      <w:r w:rsidR="007E3EE3" w:rsidRPr="007E3EE3">
        <w:rPr>
          <w:rFonts w:ascii="Calibri" w:hAnsi="Calibri" w:cs="Calibri"/>
          <w:sz w:val="24"/>
          <w:szCs w:val="24"/>
        </w:rPr>
        <w:t xml:space="preserve">à </w:t>
      </w:r>
      <w:bookmarkStart w:id="0" w:name="_Hlk48811755"/>
      <w:r w:rsidR="007E3EE3" w:rsidRPr="007E3EE3">
        <w:rPr>
          <w:rFonts w:ascii="Calibri" w:hAnsi="Calibri" w:cs="Calibri"/>
          <w:sz w:val="24"/>
          <w:szCs w:val="24"/>
        </w:rPr>
        <w:t>substituição de lâmpadas e luminárias por luminárias com tecnologia diodos emissores de luz (LED)</w:t>
      </w:r>
      <w:bookmarkEnd w:id="0"/>
      <w:r w:rsidR="007E3EE3">
        <w:rPr>
          <w:rFonts w:ascii="Calibri" w:hAnsi="Calibri" w:cs="Calibri"/>
          <w:sz w:val="24"/>
          <w:szCs w:val="24"/>
        </w:rPr>
        <w:t xml:space="preserve">” – projeto financiado pela operação de crédito autorizada na Lei nº 9.825, de 2019 – por valor substancialmente abaixo do inicialmente previsto. </w:t>
      </w:r>
    </w:p>
    <w:p w:rsidR="000A16FC" w:rsidRDefault="000E451A" w:rsidP="000A16FC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Assim sendo, visando a aproveitar a disponibilidade financeira acima mencionada – decorrente, reforce-se, da atuação eficiente dos empregados públicos municipais que atuaram na condução de tal processo –, propomos a modificação da Lei nº 9.825, de 2019, de forma a expandir o seu escopo inicial da “região central do Município” para “regiões centrais e periféricas do Município”, possibilitando, assim, a </w:t>
      </w:r>
      <w:r w:rsidR="000A16FC">
        <w:rPr>
          <w:rFonts w:ascii="Calibri" w:hAnsi="Calibri" w:cs="Calibri"/>
          <w:sz w:val="24"/>
          <w:szCs w:val="24"/>
        </w:rPr>
        <w:t xml:space="preserve">implantação de iluminação pública com tecnologia LED em praças, áreas de lazer e demais bens públicos de uso comum do povo em regiões periféricas do Município. </w:t>
      </w:r>
    </w:p>
    <w:p w:rsidR="00BB2511" w:rsidRDefault="000A16FC" w:rsidP="000A16FC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Ressaltamos, outrossim, que a alteração legislativa ora proposta não conflita com o </w:t>
      </w:r>
      <w:r w:rsidR="00B056AD">
        <w:rPr>
          <w:rFonts w:ascii="Calibri" w:hAnsi="Calibri" w:cs="Calibri"/>
          <w:sz w:val="24"/>
          <w:szCs w:val="24"/>
        </w:rPr>
        <w:t xml:space="preserve">objeto da operação de crédito autorizada por meio da Lei nº 9.906, de 4 de março de 2020, na medida em que esta prevê </w:t>
      </w:r>
      <w:r w:rsidR="00BB2511">
        <w:rPr>
          <w:rFonts w:ascii="Calibri" w:hAnsi="Calibri" w:cs="Calibri"/>
          <w:sz w:val="24"/>
          <w:szCs w:val="24"/>
        </w:rPr>
        <w:t xml:space="preserve">não só a implantação de iluminação pública com tecnologia LED, mas igualmente </w:t>
      </w:r>
      <w:r w:rsidR="00B056AD">
        <w:rPr>
          <w:rFonts w:ascii="Calibri" w:hAnsi="Calibri" w:cs="Calibri"/>
          <w:sz w:val="24"/>
          <w:szCs w:val="24"/>
        </w:rPr>
        <w:t>a “</w:t>
      </w:r>
      <w:r w:rsidR="00B056AD" w:rsidRPr="00B056AD">
        <w:rPr>
          <w:rFonts w:ascii="Calibri" w:hAnsi="Calibri" w:cs="Calibri"/>
          <w:sz w:val="24"/>
          <w:szCs w:val="24"/>
        </w:rPr>
        <w:t>modernização, expansão e melhoria de eficiência da rede de iluminação pública do Município</w:t>
      </w:r>
      <w:r w:rsidR="00BB2511">
        <w:rPr>
          <w:rFonts w:ascii="Calibri" w:hAnsi="Calibri" w:cs="Calibri"/>
          <w:sz w:val="24"/>
          <w:szCs w:val="24"/>
        </w:rPr>
        <w:t xml:space="preserve">”. </w:t>
      </w:r>
    </w:p>
    <w:p w:rsidR="00BB2511" w:rsidRDefault="00BB2511" w:rsidP="00B51574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Assim, as disponibilidades financeiras decorrentes da operação de crédito autorizada pela Lei nº 9.825, de 2019, serão implementadas nas regiões periféricas do Município em que a implementação da iluminação pública com tecnologia LED não demande serviços de maior complexidade que impliquem na “</w:t>
      </w:r>
      <w:r w:rsidRPr="00B056AD">
        <w:rPr>
          <w:rFonts w:ascii="Calibri" w:hAnsi="Calibri" w:cs="Calibri"/>
          <w:sz w:val="24"/>
          <w:szCs w:val="24"/>
        </w:rPr>
        <w:t>modernização, expansão e melhoria de eficiência da rede de iluminação pública</w:t>
      </w:r>
      <w:r>
        <w:rPr>
          <w:rFonts w:ascii="Calibri" w:hAnsi="Calibri" w:cs="Calibri"/>
          <w:sz w:val="24"/>
          <w:szCs w:val="24"/>
        </w:rPr>
        <w:t xml:space="preserve">” local. </w:t>
      </w:r>
    </w:p>
    <w:p w:rsidR="00CC04DE" w:rsidRPr="00FD4896" w:rsidRDefault="00CC04DE" w:rsidP="00B51574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FD4896">
        <w:rPr>
          <w:rFonts w:ascii="Calibri" w:hAnsi="Calibri" w:cs="Calibri"/>
          <w:sz w:val="24"/>
          <w:szCs w:val="24"/>
        </w:rPr>
        <w:lastRenderedPageBreak/>
        <w:t>Assim, tendo em vista a</w:t>
      </w:r>
      <w:r w:rsidR="000E50A4" w:rsidRPr="00FD4896">
        <w:rPr>
          <w:rFonts w:ascii="Calibri" w:hAnsi="Calibri" w:cs="Calibri"/>
          <w:sz w:val="24"/>
          <w:szCs w:val="24"/>
        </w:rPr>
        <w:t>s</w:t>
      </w:r>
      <w:r w:rsidRPr="00FD4896">
        <w:rPr>
          <w:rFonts w:ascii="Calibri" w:hAnsi="Calibri" w:cs="Calibri"/>
          <w:sz w:val="24"/>
          <w:szCs w:val="24"/>
        </w:rPr>
        <w:t xml:space="preserve"> finalidade</w:t>
      </w:r>
      <w:r w:rsidR="000E50A4" w:rsidRPr="00FD4896">
        <w:rPr>
          <w:rFonts w:ascii="Calibri" w:hAnsi="Calibri" w:cs="Calibri"/>
          <w:sz w:val="24"/>
          <w:szCs w:val="24"/>
        </w:rPr>
        <w:t>s</w:t>
      </w:r>
      <w:r w:rsidRPr="00FD4896">
        <w:rPr>
          <w:rFonts w:ascii="Calibri" w:hAnsi="Calibri" w:cs="Calibri"/>
          <w:sz w:val="24"/>
          <w:szCs w:val="24"/>
        </w:rPr>
        <w:t xml:space="preserve"> a q</w:t>
      </w:r>
      <w:r w:rsidR="005A64B5" w:rsidRPr="00FD4896">
        <w:rPr>
          <w:rFonts w:ascii="Calibri" w:hAnsi="Calibri" w:cs="Calibri"/>
          <w:sz w:val="24"/>
          <w:szCs w:val="24"/>
        </w:rPr>
        <w:t>ue o Projeto de Lei se destina</w:t>
      </w:r>
      <w:r w:rsidRPr="00FD4896">
        <w:rPr>
          <w:rFonts w:ascii="Calibri" w:hAnsi="Calibri" w:cs="Calibri"/>
          <w:sz w:val="24"/>
          <w:szCs w:val="24"/>
        </w:rPr>
        <w:t>, entendemos estar plenamente justificada a presente propositura que, por certo, irá merecer a aprovação desta Casa de Leis.</w:t>
      </w:r>
    </w:p>
    <w:p w:rsidR="00CC04DE" w:rsidRPr="00FD4896" w:rsidRDefault="00CC04DE" w:rsidP="00A86092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FD4896">
        <w:rPr>
          <w:rFonts w:ascii="Calibri" w:hAnsi="Calibri" w:cs="Calibri"/>
          <w:sz w:val="24"/>
          <w:szCs w:val="24"/>
        </w:rPr>
        <w:t>Por julgarmos esta propositura como medida de urgência, solicitamos seja o presente Projeto de Lei apreciado dentro do menor prazo possível, nos termos do art. 80 da Lei Orgânica do Município de Araraquara.</w:t>
      </w:r>
    </w:p>
    <w:p w:rsidR="00CC04DE" w:rsidRPr="00FD4896" w:rsidRDefault="00CC04DE" w:rsidP="00A86092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FD4896">
        <w:rPr>
          <w:rFonts w:ascii="Calibri" w:hAnsi="Calibri" w:cs="Calibri"/>
          <w:sz w:val="24"/>
          <w:szCs w:val="24"/>
        </w:rPr>
        <w:t>Valemo-nos do ensejo para renovar-lhe os protestos de estima e apreço.</w:t>
      </w:r>
    </w:p>
    <w:p w:rsidR="00A35CB7" w:rsidRPr="00FD4896" w:rsidRDefault="00CC04DE" w:rsidP="00A86092">
      <w:pPr>
        <w:spacing w:before="120" w:after="120"/>
        <w:ind w:firstLine="1418"/>
        <w:jc w:val="both"/>
        <w:rPr>
          <w:rFonts w:ascii="Calibri" w:hAnsi="Calibri"/>
          <w:noProof/>
          <w:sz w:val="24"/>
          <w:szCs w:val="24"/>
        </w:rPr>
      </w:pPr>
      <w:r w:rsidRPr="00FD4896">
        <w:rPr>
          <w:rFonts w:ascii="Calibri" w:hAnsi="Calibri" w:cs="Calibri"/>
          <w:sz w:val="24"/>
          <w:szCs w:val="24"/>
        </w:rPr>
        <w:t>Atenciosamente,</w:t>
      </w:r>
      <w:r w:rsidR="00626A0F" w:rsidRPr="00FD4896">
        <w:rPr>
          <w:rFonts w:ascii="Calibri" w:hAnsi="Calibri"/>
          <w:noProof/>
          <w:sz w:val="24"/>
          <w:szCs w:val="24"/>
        </w:rPr>
        <w:t xml:space="preserve"> </w:t>
      </w:r>
    </w:p>
    <w:p w:rsidR="00FD4896" w:rsidRDefault="00FD4896" w:rsidP="00FD4896">
      <w:pPr>
        <w:jc w:val="center"/>
        <w:rPr>
          <w:rFonts w:ascii="Calibri" w:hAnsi="Calibri" w:cs="Calibri"/>
          <w:b/>
          <w:sz w:val="24"/>
          <w:szCs w:val="24"/>
        </w:rPr>
      </w:pPr>
    </w:p>
    <w:p w:rsidR="000F5EE1" w:rsidRPr="00FD4896" w:rsidRDefault="00857790" w:rsidP="00FD4896">
      <w:pPr>
        <w:jc w:val="center"/>
        <w:rPr>
          <w:rFonts w:ascii="Calibri" w:hAnsi="Calibri" w:cs="Calibri"/>
          <w:b/>
          <w:sz w:val="24"/>
          <w:szCs w:val="24"/>
        </w:rPr>
      </w:pPr>
      <w:r w:rsidRPr="00FD4896">
        <w:rPr>
          <w:rFonts w:ascii="Calibri" w:hAnsi="Calibri" w:cs="Calibri"/>
          <w:b/>
          <w:sz w:val="24"/>
          <w:szCs w:val="24"/>
        </w:rPr>
        <w:t>EDINHO SILVA</w:t>
      </w:r>
    </w:p>
    <w:p w:rsidR="00F34A71" w:rsidRPr="00FD4896" w:rsidRDefault="000F5EE1" w:rsidP="00FD4896">
      <w:pPr>
        <w:contextualSpacing/>
        <w:jc w:val="center"/>
        <w:rPr>
          <w:rFonts w:ascii="Calibri" w:hAnsi="Calibri" w:cs="Calibri"/>
          <w:b/>
          <w:sz w:val="24"/>
          <w:szCs w:val="24"/>
          <w:u w:val="single"/>
        </w:rPr>
      </w:pPr>
      <w:r w:rsidRPr="00FD4896">
        <w:rPr>
          <w:rFonts w:ascii="Calibri" w:hAnsi="Calibri" w:cs="Calibri"/>
          <w:sz w:val="24"/>
          <w:szCs w:val="24"/>
        </w:rPr>
        <w:t>Pr</w:t>
      </w:r>
      <w:r w:rsidR="00857790" w:rsidRPr="00FD4896">
        <w:rPr>
          <w:rFonts w:ascii="Calibri" w:hAnsi="Calibri" w:cs="Calibri"/>
          <w:sz w:val="24"/>
          <w:szCs w:val="24"/>
        </w:rPr>
        <w:t>efeito Municipal</w:t>
      </w:r>
    </w:p>
    <w:p w:rsidR="00AB1FB8" w:rsidRPr="00FD4896" w:rsidRDefault="00AB1FB8" w:rsidP="00F34A71">
      <w:pPr>
        <w:spacing w:before="120" w:after="120"/>
        <w:contextualSpacing/>
        <w:jc w:val="center"/>
        <w:rPr>
          <w:rFonts w:ascii="Calibri" w:hAnsi="Calibri" w:cs="Calibri"/>
          <w:b/>
          <w:sz w:val="24"/>
          <w:szCs w:val="24"/>
        </w:rPr>
      </w:pPr>
    </w:p>
    <w:p w:rsidR="0030533A" w:rsidRPr="00FD4896" w:rsidRDefault="0030533A" w:rsidP="00F34A71">
      <w:pPr>
        <w:spacing w:before="120" w:after="120"/>
        <w:contextualSpacing/>
        <w:jc w:val="center"/>
        <w:rPr>
          <w:rFonts w:ascii="Calibri" w:hAnsi="Calibri" w:cs="Calibri"/>
          <w:b/>
          <w:sz w:val="24"/>
          <w:szCs w:val="24"/>
        </w:rPr>
      </w:pPr>
    </w:p>
    <w:p w:rsidR="0030533A" w:rsidRPr="00FD4896" w:rsidRDefault="0030533A" w:rsidP="00F34A71">
      <w:pPr>
        <w:spacing w:before="120" w:after="120"/>
        <w:contextualSpacing/>
        <w:jc w:val="center"/>
        <w:rPr>
          <w:rFonts w:ascii="Calibri" w:hAnsi="Calibri" w:cs="Calibri"/>
          <w:b/>
          <w:sz w:val="24"/>
          <w:szCs w:val="24"/>
        </w:rPr>
      </w:pPr>
    </w:p>
    <w:p w:rsidR="0030533A" w:rsidRPr="00FD4896" w:rsidRDefault="0030533A" w:rsidP="00F34A71">
      <w:pPr>
        <w:spacing w:before="120" w:after="120"/>
        <w:contextualSpacing/>
        <w:jc w:val="center"/>
        <w:rPr>
          <w:rFonts w:ascii="Calibri" w:hAnsi="Calibri" w:cs="Calibri"/>
          <w:b/>
          <w:sz w:val="24"/>
          <w:szCs w:val="24"/>
        </w:rPr>
      </w:pPr>
    </w:p>
    <w:p w:rsidR="0030533A" w:rsidRPr="00FD4896" w:rsidRDefault="0030533A" w:rsidP="00F34A71">
      <w:pPr>
        <w:spacing w:before="120" w:after="120"/>
        <w:contextualSpacing/>
        <w:jc w:val="center"/>
        <w:rPr>
          <w:rFonts w:ascii="Calibri" w:hAnsi="Calibri" w:cs="Calibri"/>
          <w:b/>
          <w:sz w:val="24"/>
          <w:szCs w:val="24"/>
        </w:rPr>
      </w:pPr>
    </w:p>
    <w:p w:rsidR="0030533A" w:rsidRPr="00FD4896" w:rsidRDefault="0030533A" w:rsidP="00F34A71">
      <w:pPr>
        <w:spacing w:before="120" w:after="120"/>
        <w:contextualSpacing/>
        <w:jc w:val="center"/>
        <w:rPr>
          <w:rFonts w:ascii="Calibri" w:hAnsi="Calibri" w:cs="Calibri"/>
          <w:b/>
          <w:sz w:val="24"/>
          <w:szCs w:val="24"/>
        </w:rPr>
      </w:pPr>
    </w:p>
    <w:p w:rsidR="0030533A" w:rsidRPr="00FD4896" w:rsidRDefault="0030533A" w:rsidP="00F34A71">
      <w:pPr>
        <w:spacing w:before="120" w:after="120"/>
        <w:contextualSpacing/>
        <w:jc w:val="center"/>
        <w:rPr>
          <w:rFonts w:ascii="Calibri" w:hAnsi="Calibri" w:cs="Calibri"/>
          <w:b/>
          <w:sz w:val="24"/>
          <w:szCs w:val="24"/>
        </w:rPr>
      </w:pPr>
    </w:p>
    <w:p w:rsidR="00FA11D2" w:rsidRDefault="00FA11D2">
      <w:p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br w:type="page"/>
      </w:r>
    </w:p>
    <w:p w:rsidR="00CC04DE" w:rsidRPr="00FD4896" w:rsidRDefault="00CC04DE" w:rsidP="00F34A71">
      <w:pPr>
        <w:spacing w:before="120" w:after="120"/>
        <w:contextualSpacing/>
        <w:jc w:val="center"/>
        <w:rPr>
          <w:rFonts w:ascii="Calibri" w:hAnsi="Calibri" w:cs="Calibri"/>
          <w:b/>
          <w:sz w:val="24"/>
          <w:szCs w:val="24"/>
          <w:u w:val="single"/>
        </w:rPr>
      </w:pPr>
      <w:r w:rsidRPr="00FD4896">
        <w:rPr>
          <w:rFonts w:ascii="Calibri" w:hAnsi="Calibri" w:cs="Calibri"/>
          <w:b/>
          <w:sz w:val="24"/>
          <w:szCs w:val="24"/>
        </w:rPr>
        <w:lastRenderedPageBreak/>
        <w:t>PROJETO DE LEI Nº</w:t>
      </w:r>
    </w:p>
    <w:p w:rsidR="00CC04DE" w:rsidRPr="00FD4896" w:rsidRDefault="00CC04DE" w:rsidP="00A82693">
      <w:pPr>
        <w:spacing w:before="120" w:after="120"/>
        <w:ind w:firstLine="1418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CC04DE" w:rsidRPr="00FD4896" w:rsidRDefault="00E35A01" w:rsidP="00A82693">
      <w:pPr>
        <w:tabs>
          <w:tab w:val="left" w:pos="9099"/>
        </w:tabs>
        <w:spacing w:before="120" w:after="120"/>
        <w:ind w:left="5103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2"/>
          <w:szCs w:val="22"/>
        </w:rPr>
        <w:t>Altera a Lei nº 9.825, de 4 de dezembro de 2019,</w:t>
      </w:r>
      <w:r w:rsidR="00307D79">
        <w:rPr>
          <w:rFonts w:ascii="Calibri" w:hAnsi="Calibri" w:cs="Calibri"/>
          <w:sz w:val="22"/>
          <w:szCs w:val="22"/>
        </w:rPr>
        <w:t xml:space="preserve"> modificando o objeto da operação de crédito nos termos em que especifica.</w:t>
      </w:r>
    </w:p>
    <w:p w:rsidR="00CC04DE" w:rsidRPr="00FD4896" w:rsidRDefault="00CC04DE" w:rsidP="00A82693">
      <w:pPr>
        <w:tabs>
          <w:tab w:val="left" w:pos="9099"/>
        </w:tabs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</w:p>
    <w:p w:rsidR="005B70FE" w:rsidRDefault="00CC04DE" w:rsidP="005B70FE">
      <w:pPr>
        <w:spacing w:before="120" w:after="120"/>
        <w:ind w:firstLine="1418"/>
        <w:jc w:val="both"/>
        <w:rPr>
          <w:rFonts w:ascii="Calibri" w:hAnsi="Calibri"/>
          <w:sz w:val="24"/>
          <w:szCs w:val="24"/>
        </w:rPr>
      </w:pPr>
      <w:r w:rsidRPr="00FD4896">
        <w:rPr>
          <w:rFonts w:ascii="Calibri" w:hAnsi="Calibri"/>
          <w:bCs/>
          <w:sz w:val="24"/>
          <w:szCs w:val="24"/>
        </w:rPr>
        <w:t>Art. 1º</w:t>
      </w:r>
      <w:r w:rsidR="00307D79">
        <w:rPr>
          <w:rFonts w:ascii="Calibri" w:hAnsi="Calibri"/>
          <w:bCs/>
          <w:sz w:val="24"/>
          <w:szCs w:val="24"/>
        </w:rPr>
        <w:t xml:space="preserve"> A</w:t>
      </w:r>
      <w:r w:rsidR="00307D79" w:rsidRPr="00307D79">
        <w:rPr>
          <w:rFonts w:ascii="Calibri" w:hAnsi="Calibri"/>
          <w:sz w:val="24"/>
          <w:szCs w:val="24"/>
        </w:rPr>
        <w:t xml:space="preserve"> Lei nº 9.825, de 4 de dezembro de 2019</w:t>
      </w:r>
      <w:r w:rsidR="00307D79">
        <w:rPr>
          <w:rFonts w:ascii="Calibri" w:hAnsi="Calibri"/>
          <w:sz w:val="24"/>
          <w:szCs w:val="24"/>
        </w:rPr>
        <w:t>, passa a vigorar com a seguinte alteração:</w:t>
      </w:r>
    </w:p>
    <w:p w:rsidR="00307D79" w:rsidRDefault="00307D79" w:rsidP="00307D79">
      <w:pPr>
        <w:spacing w:before="120" w:after="120"/>
        <w:ind w:left="212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“Art. 1º ................................................................................</w:t>
      </w:r>
      <w:r w:rsidR="003B4883">
        <w:rPr>
          <w:rFonts w:ascii="Calibri" w:hAnsi="Calibri"/>
          <w:sz w:val="22"/>
          <w:szCs w:val="22"/>
        </w:rPr>
        <w:t>...............................</w:t>
      </w:r>
    </w:p>
    <w:p w:rsidR="00307D79" w:rsidRPr="00307D79" w:rsidRDefault="002A2061" w:rsidP="00307D79">
      <w:pPr>
        <w:spacing w:before="120" w:after="120"/>
        <w:ind w:left="212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Parágrafo único. </w:t>
      </w:r>
      <w:r w:rsidRPr="002A2061">
        <w:rPr>
          <w:rFonts w:ascii="Calibri" w:hAnsi="Calibri"/>
          <w:sz w:val="22"/>
          <w:szCs w:val="22"/>
        </w:rPr>
        <w:t>A contratação da operação de crédito autorizad</w:t>
      </w:r>
      <w:r>
        <w:rPr>
          <w:rFonts w:ascii="Calibri" w:hAnsi="Calibri"/>
          <w:sz w:val="22"/>
          <w:szCs w:val="22"/>
        </w:rPr>
        <w:t>a</w:t>
      </w:r>
      <w:r w:rsidRPr="002A2061">
        <w:rPr>
          <w:rFonts w:ascii="Calibri" w:hAnsi="Calibri"/>
          <w:sz w:val="22"/>
          <w:szCs w:val="22"/>
        </w:rPr>
        <w:t xml:space="preserve"> no "caput" deste artigo destina-se à aquisição de bens e serviços, de forma isolada, para que a Administração Pública Municipal empreenda a modernização, a expansão e a melhoria de eficiência em sua rede de iluminação pública, referente à substituição de lâmpadas e luminárias por luminárias com tecnologia diodos emissores de luz (LED), para regiões centrais e periféricas</w:t>
      </w:r>
      <w:r>
        <w:rPr>
          <w:rFonts w:ascii="Calibri" w:hAnsi="Calibri"/>
          <w:sz w:val="22"/>
          <w:szCs w:val="22"/>
        </w:rPr>
        <w:t xml:space="preserve"> </w:t>
      </w:r>
      <w:r w:rsidRPr="002A2061">
        <w:rPr>
          <w:rFonts w:ascii="Calibri" w:hAnsi="Calibri"/>
          <w:sz w:val="22"/>
          <w:szCs w:val="22"/>
        </w:rPr>
        <w:t>do Município, contemplando todas as ações que integrarem o projeto para a Administração Pública Municipal e observando-se que as despesas sejam classificadas como despesas de capital, conforme legislação vigente.</w:t>
      </w:r>
      <w:r>
        <w:rPr>
          <w:rFonts w:ascii="Calibri" w:hAnsi="Calibri"/>
          <w:sz w:val="22"/>
          <w:szCs w:val="22"/>
        </w:rPr>
        <w:t>”(NR)</w:t>
      </w:r>
    </w:p>
    <w:p w:rsidR="00CC04DE" w:rsidRPr="00FD4896" w:rsidRDefault="005B70FE" w:rsidP="005B70FE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FD4896">
        <w:rPr>
          <w:rFonts w:ascii="Calibri" w:hAnsi="Calibri"/>
          <w:sz w:val="24"/>
          <w:szCs w:val="24"/>
        </w:rPr>
        <w:t xml:space="preserve">Art. 2º </w:t>
      </w:r>
      <w:r w:rsidR="00CC04DE" w:rsidRPr="00FD4896">
        <w:rPr>
          <w:rFonts w:ascii="Calibri" w:hAnsi="Calibri" w:cs="Calibri"/>
          <w:sz w:val="24"/>
          <w:szCs w:val="24"/>
        </w:rPr>
        <w:t>Esta lei entra em vigor na data de sua publicação</w:t>
      </w:r>
      <w:r w:rsidR="000E5DA3" w:rsidRPr="00FD4896">
        <w:rPr>
          <w:rFonts w:ascii="Calibri" w:hAnsi="Calibri" w:cs="Calibri"/>
          <w:sz w:val="24"/>
          <w:szCs w:val="24"/>
        </w:rPr>
        <w:t>.</w:t>
      </w:r>
      <w:r w:rsidR="00CC04DE" w:rsidRPr="00FD4896">
        <w:rPr>
          <w:rFonts w:ascii="Calibri" w:hAnsi="Calibri" w:cs="Calibri"/>
          <w:sz w:val="24"/>
          <w:szCs w:val="24"/>
        </w:rPr>
        <w:t xml:space="preserve"> </w:t>
      </w:r>
    </w:p>
    <w:p w:rsidR="00A82693" w:rsidRPr="00FD4896" w:rsidRDefault="00A82693" w:rsidP="00A82693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FD4896">
        <w:rPr>
          <w:rFonts w:ascii="Calibri" w:hAnsi="Calibri"/>
          <w:sz w:val="24"/>
          <w:szCs w:val="24"/>
        </w:rPr>
        <w:t xml:space="preserve">PAÇO MUNICIPAL “PREFEITO RUBENS CRUZ”, </w:t>
      </w:r>
      <w:r w:rsidR="00B10BDB" w:rsidRPr="00FD4896">
        <w:rPr>
          <w:rFonts w:ascii="Calibri" w:hAnsi="Calibri"/>
          <w:sz w:val="24"/>
          <w:szCs w:val="24"/>
        </w:rPr>
        <w:t>20</w:t>
      </w:r>
      <w:r w:rsidRPr="00FD4896">
        <w:rPr>
          <w:rFonts w:ascii="Calibri" w:hAnsi="Calibri"/>
          <w:sz w:val="24"/>
          <w:szCs w:val="24"/>
        </w:rPr>
        <w:t xml:space="preserve"> de </w:t>
      </w:r>
      <w:r w:rsidR="00C304FB" w:rsidRPr="00FD4896">
        <w:rPr>
          <w:rFonts w:ascii="Calibri" w:hAnsi="Calibri"/>
          <w:sz w:val="24"/>
          <w:szCs w:val="24"/>
        </w:rPr>
        <w:t xml:space="preserve">agosto </w:t>
      </w:r>
      <w:r w:rsidRPr="00FD4896">
        <w:rPr>
          <w:rFonts w:ascii="Calibri" w:hAnsi="Calibri"/>
          <w:sz w:val="24"/>
          <w:szCs w:val="24"/>
        </w:rPr>
        <w:t>de 2020.</w:t>
      </w:r>
    </w:p>
    <w:p w:rsidR="00FD4896" w:rsidRDefault="00FD4896" w:rsidP="00FD4896">
      <w:pPr>
        <w:jc w:val="center"/>
        <w:rPr>
          <w:rFonts w:ascii="Calibri" w:hAnsi="Calibri" w:cs="Calibri"/>
          <w:b/>
          <w:sz w:val="24"/>
          <w:szCs w:val="24"/>
        </w:rPr>
      </w:pPr>
    </w:p>
    <w:p w:rsidR="00FD4896" w:rsidRPr="00FD4896" w:rsidRDefault="00FD4896" w:rsidP="00FD4896">
      <w:pPr>
        <w:jc w:val="center"/>
        <w:rPr>
          <w:rFonts w:ascii="Calibri" w:hAnsi="Calibri" w:cs="Calibri"/>
          <w:b/>
          <w:sz w:val="24"/>
          <w:szCs w:val="24"/>
        </w:rPr>
      </w:pPr>
      <w:r w:rsidRPr="00FD4896">
        <w:rPr>
          <w:rFonts w:ascii="Calibri" w:hAnsi="Calibri" w:cs="Calibri"/>
          <w:b/>
          <w:sz w:val="24"/>
          <w:szCs w:val="24"/>
        </w:rPr>
        <w:t>EDINHO SILVA</w:t>
      </w:r>
    </w:p>
    <w:p w:rsidR="0059151E" w:rsidRPr="00FD4896" w:rsidRDefault="00FD4896" w:rsidP="00FD4896">
      <w:pPr>
        <w:jc w:val="center"/>
        <w:rPr>
          <w:rFonts w:ascii="Calibri" w:hAnsi="Calibri"/>
          <w:sz w:val="24"/>
          <w:szCs w:val="24"/>
        </w:rPr>
      </w:pPr>
      <w:r w:rsidRPr="00FD4896">
        <w:rPr>
          <w:rFonts w:ascii="Calibri" w:hAnsi="Calibri" w:cs="Calibri"/>
          <w:sz w:val="24"/>
          <w:szCs w:val="24"/>
        </w:rPr>
        <w:t>Prefeito Municipal</w:t>
      </w:r>
    </w:p>
    <w:sectPr w:rsidR="0059151E" w:rsidRPr="00FD4896" w:rsidSect="00A90625">
      <w:headerReference w:type="default" r:id="rId8"/>
      <w:footerReference w:type="default" r:id="rId9"/>
      <w:pgSz w:w="11906" w:h="16838"/>
      <w:pgMar w:top="1701" w:right="1134" w:bottom="1134" w:left="1701" w:header="284" w:footer="30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4F7E" w:rsidRDefault="00414F7E" w:rsidP="008166A0">
      <w:r>
        <w:separator/>
      </w:r>
    </w:p>
  </w:endnote>
  <w:endnote w:type="continuationSeparator" w:id="0">
    <w:p w:rsidR="00414F7E" w:rsidRDefault="00414F7E" w:rsidP="008166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F7E" w:rsidRPr="00E42A39" w:rsidRDefault="00414F7E">
    <w:pPr>
      <w:pStyle w:val="Rodap"/>
      <w:jc w:val="right"/>
      <w:rPr>
        <w:rFonts w:ascii="Calibri" w:hAnsi="Calibri"/>
      </w:rPr>
    </w:pPr>
    <w:r w:rsidRPr="00E42A39">
      <w:rPr>
        <w:rFonts w:ascii="Calibri" w:hAnsi="Calibri"/>
      </w:rPr>
      <w:t xml:space="preserve">Página </w:t>
    </w:r>
    <w:r w:rsidR="00702C80" w:rsidRPr="00E42A39">
      <w:rPr>
        <w:rFonts w:ascii="Calibri" w:hAnsi="Calibri"/>
        <w:b/>
        <w:bCs/>
        <w:sz w:val="24"/>
        <w:szCs w:val="24"/>
      </w:rPr>
      <w:fldChar w:fldCharType="begin"/>
    </w:r>
    <w:r w:rsidRPr="00E42A39">
      <w:rPr>
        <w:rFonts w:ascii="Calibri" w:hAnsi="Calibri"/>
        <w:b/>
        <w:bCs/>
      </w:rPr>
      <w:instrText>PAGE</w:instrText>
    </w:r>
    <w:r w:rsidR="00702C80" w:rsidRPr="00E42A39">
      <w:rPr>
        <w:rFonts w:ascii="Calibri" w:hAnsi="Calibri"/>
        <w:b/>
        <w:bCs/>
        <w:sz w:val="24"/>
        <w:szCs w:val="24"/>
      </w:rPr>
      <w:fldChar w:fldCharType="separate"/>
    </w:r>
    <w:r w:rsidR="00232B05">
      <w:rPr>
        <w:rFonts w:ascii="Calibri" w:hAnsi="Calibri"/>
        <w:b/>
        <w:bCs/>
        <w:noProof/>
      </w:rPr>
      <w:t>3</w:t>
    </w:r>
    <w:r w:rsidR="00702C80" w:rsidRPr="00E42A39">
      <w:rPr>
        <w:rFonts w:ascii="Calibri" w:hAnsi="Calibri"/>
        <w:b/>
        <w:bCs/>
        <w:sz w:val="24"/>
        <w:szCs w:val="24"/>
      </w:rPr>
      <w:fldChar w:fldCharType="end"/>
    </w:r>
    <w:r w:rsidRPr="00E42A39">
      <w:rPr>
        <w:rFonts w:ascii="Calibri" w:hAnsi="Calibri"/>
      </w:rPr>
      <w:t xml:space="preserve"> de </w:t>
    </w:r>
    <w:r w:rsidR="00702C80" w:rsidRPr="00E42A39">
      <w:rPr>
        <w:rFonts w:ascii="Calibri" w:hAnsi="Calibri"/>
        <w:b/>
        <w:bCs/>
        <w:sz w:val="24"/>
        <w:szCs w:val="24"/>
      </w:rPr>
      <w:fldChar w:fldCharType="begin"/>
    </w:r>
    <w:r w:rsidRPr="00E42A39">
      <w:rPr>
        <w:rFonts w:ascii="Calibri" w:hAnsi="Calibri"/>
        <w:b/>
        <w:bCs/>
      </w:rPr>
      <w:instrText>NUMPAGES</w:instrText>
    </w:r>
    <w:r w:rsidR="00702C80" w:rsidRPr="00E42A39">
      <w:rPr>
        <w:rFonts w:ascii="Calibri" w:hAnsi="Calibri"/>
        <w:b/>
        <w:bCs/>
        <w:sz w:val="24"/>
        <w:szCs w:val="24"/>
      </w:rPr>
      <w:fldChar w:fldCharType="separate"/>
    </w:r>
    <w:r w:rsidR="00232B05">
      <w:rPr>
        <w:rFonts w:ascii="Calibri" w:hAnsi="Calibri"/>
        <w:b/>
        <w:bCs/>
        <w:noProof/>
      </w:rPr>
      <w:t>3</w:t>
    </w:r>
    <w:r w:rsidR="00702C80" w:rsidRPr="00E42A39">
      <w:rPr>
        <w:rFonts w:ascii="Calibri" w:hAnsi="Calibri"/>
        <w:b/>
        <w:bCs/>
        <w:sz w:val="24"/>
        <w:szCs w:val="24"/>
      </w:rPr>
      <w:fldChar w:fldCharType="end"/>
    </w:r>
  </w:p>
  <w:p w:rsidR="00414F7E" w:rsidRDefault="00414F7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4F7E" w:rsidRDefault="00414F7E" w:rsidP="008166A0">
      <w:r>
        <w:separator/>
      </w:r>
    </w:p>
  </w:footnote>
  <w:footnote w:type="continuationSeparator" w:id="0">
    <w:p w:rsidR="00414F7E" w:rsidRDefault="00414F7E" w:rsidP="008166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F7E" w:rsidRDefault="00414F7E" w:rsidP="00857790">
    <w:pPr>
      <w:jc w:val="center"/>
      <w:rPr>
        <w:sz w:val="24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align>center</wp:align>
          </wp:positionH>
          <wp:positionV relativeFrom="paragraph">
            <wp:posOffset>6985</wp:posOffset>
          </wp:positionV>
          <wp:extent cx="799465" cy="878205"/>
          <wp:effectExtent l="0" t="0" r="635" b="0"/>
          <wp:wrapTight wrapText="bothSides">
            <wp:wrapPolygon edited="0">
              <wp:start x="5147" y="0"/>
              <wp:lineTo x="2059" y="937"/>
              <wp:lineTo x="0" y="3748"/>
              <wp:lineTo x="0" y="18273"/>
              <wp:lineTo x="3088" y="21085"/>
              <wp:lineTo x="6691" y="21085"/>
              <wp:lineTo x="14411" y="21085"/>
              <wp:lineTo x="21102" y="18742"/>
              <wp:lineTo x="21102" y="2811"/>
              <wp:lineTo x="16470" y="0"/>
              <wp:lineTo x="5147" y="0"/>
            </wp:wrapPolygon>
          </wp:wrapTight>
          <wp:docPr id="2" name="Imagem 2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46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14F7E" w:rsidRDefault="00414F7E" w:rsidP="00857790">
    <w:pPr>
      <w:pStyle w:val="Legenda"/>
    </w:pPr>
  </w:p>
  <w:p w:rsidR="00414F7E" w:rsidRDefault="00414F7E" w:rsidP="00857790">
    <w:pPr>
      <w:pStyle w:val="Legenda"/>
    </w:pPr>
    <w:r>
      <w:t xml:space="preserve"> </w:t>
    </w:r>
  </w:p>
  <w:p w:rsidR="00414F7E" w:rsidRDefault="00414F7E" w:rsidP="00857790">
    <w:pPr>
      <w:pStyle w:val="Legenda"/>
    </w:pPr>
  </w:p>
  <w:p w:rsidR="00414F7E" w:rsidRPr="00BE4DA8" w:rsidRDefault="00414F7E" w:rsidP="00857790">
    <w:pPr>
      <w:pStyle w:val="Legenda"/>
      <w:rPr>
        <w:sz w:val="12"/>
        <w:szCs w:val="24"/>
      </w:rPr>
    </w:pPr>
  </w:p>
  <w:p w:rsidR="00414F7E" w:rsidRDefault="00414F7E" w:rsidP="00C34ECA">
    <w:pPr>
      <w:pStyle w:val="Legenda"/>
      <w:jc w:val="left"/>
      <w:rPr>
        <w:sz w:val="24"/>
        <w:szCs w:val="24"/>
      </w:rPr>
    </w:pPr>
    <w:r>
      <w:rPr>
        <w:sz w:val="24"/>
        <w:szCs w:val="24"/>
      </w:rPr>
      <w:t xml:space="preserve">                                          </w:t>
    </w:r>
    <w:r w:rsidRPr="00A01476">
      <w:rPr>
        <w:sz w:val="24"/>
        <w:szCs w:val="24"/>
      </w:rPr>
      <w:t>MUNICÍPIO DE ARARAQUARA</w:t>
    </w:r>
  </w:p>
  <w:p w:rsidR="00414F7E" w:rsidRPr="00857790" w:rsidRDefault="00414F7E" w:rsidP="0085779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806D6"/>
    <w:multiLevelType w:val="hybridMultilevel"/>
    <w:tmpl w:val="148A76DC"/>
    <w:lvl w:ilvl="0" w:tplc="6C42C1F2">
      <w:start w:val="1"/>
      <w:numFmt w:val="upperLetter"/>
      <w:lvlText w:val="%1)"/>
      <w:lvlJc w:val="left"/>
      <w:pPr>
        <w:ind w:left="3195" w:hanging="360"/>
      </w:pPr>
      <w:rPr>
        <w:rFonts w:ascii="Calibri" w:eastAsia="Times New Roman" w:hAnsi="Calibri" w:cs="Calibri"/>
        <w:b w:val="0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>
    <w:nsid w:val="35B405DA"/>
    <w:multiLevelType w:val="hybridMultilevel"/>
    <w:tmpl w:val="AF88A2C2"/>
    <w:lvl w:ilvl="0" w:tplc="721E5CA6">
      <w:start w:val="1"/>
      <w:numFmt w:val="lowerRoman"/>
      <w:lvlText w:val="%1."/>
      <w:lvlJc w:val="right"/>
      <w:pPr>
        <w:ind w:left="720" w:hanging="360"/>
      </w:pPr>
      <w:rPr>
        <w:rFonts w:hint="default"/>
        <w:i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725EF5"/>
    <w:multiLevelType w:val="hybridMultilevel"/>
    <w:tmpl w:val="4CC0D1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DF24AF"/>
    <w:multiLevelType w:val="hybridMultilevel"/>
    <w:tmpl w:val="D8E45E2C"/>
    <w:lvl w:ilvl="0" w:tplc="68889AB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CB0997"/>
    <w:multiLevelType w:val="hybridMultilevel"/>
    <w:tmpl w:val="FB3E1D1E"/>
    <w:lvl w:ilvl="0" w:tplc="77E89036">
      <w:start w:val="1"/>
      <w:numFmt w:val="lowerRoman"/>
      <w:lvlText w:val="%1)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>
    <w:nsid w:val="7B4974FA"/>
    <w:multiLevelType w:val="hybridMultilevel"/>
    <w:tmpl w:val="D62A8CF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/>
  <w:rsids>
    <w:rsidRoot w:val="00112A46"/>
    <w:rsid w:val="000047F7"/>
    <w:rsid w:val="000074FE"/>
    <w:rsid w:val="0000761A"/>
    <w:rsid w:val="00012399"/>
    <w:rsid w:val="00015444"/>
    <w:rsid w:val="00017563"/>
    <w:rsid w:val="00030E70"/>
    <w:rsid w:val="00040CA8"/>
    <w:rsid w:val="00043D87"/>
    <w:rsid w:val="00063F0C"/>
    <w:rsid w:val="00066693"/>
    <w:rsid w:val="00077088"/>
    <w:rsid w:val="00080C9E"/>
    <w:rsid w:val="00081438"/>
    <w:rsid w:val="00081F94"/>
    <w:rsid w:val="00087003"/>
    <w:rsid w:val="0009113A"/>
    <w:rsid w:val="000931B5"/>
    <w:rsid w:val="000A16FC"/>
    <w:rsid w:val="000A3D5C"/>
    <w:rsid w:val="000B0BF9"/>
    <w:rsid w:val="000B108E"/>
    <w:rsid w:val="000B7887"/>
    <w:rsid w:val="000C7667"/>
    <w:rsid w:val="000D1D73"/>
    <w:rsid w:val="000D4A83"/>
    <w:rsid w:val="000D52F4"/>
    <w:rsid w:val="000E08B2"/>
    <w:rsid w:val="000E11D1"/>
    <w:rsid w:val="000E451A"/>
    <w:rsid w:val="000E50A4"/>
    <w:rsid w:val="000E5DA3"/>
    <w:rsid w:val="000F5EE1"/>
    <w:rsid w:val="0010035A"/>
    <w:rsid w:val="001004BB"/>
    <w:rsid w:val="00100DAE"/>
    <w:rsid w:val="001029A5"/>
    <w:rsid w:val="0010311A"/>
    <w:rsid w:val="00103837"/>
    <w:rsid w:val="0010557F"/>
    <w:rsid w:val="0011013C"/>
    <w:rsid w:val="0011103D"/>
    <w:rsid w:val="00112A46"/>
    <w:rsid w:val="00113A50"/>
    <w:rsid w:val="00122CC2"/>
    <w:rsid w:val="001246AD"/>
    <w:rsid w:val="0012513A"/>
    <w:rsid w:val="00135EAD"/>
    <w:rsid w:val="0014117A"/>
    <w:rsid w:val="00144D51"/>
    <w:rsid w:val="001531F0"/>
    <w:rsid w:val="0016200C"/>
    <w:rsid w:val="001646EA"/>
    <w:rsid w:val="00165F4A"/>
    <w:rsid w:val="00171ABC"/>
    <w:rsid w:val="00176265"/>
    <w:rsid w:val="00182302"/>
    <w:rsid w:val="00187AEB"/>
    <w:rsid w:val="00193F72"/>
    <w:rsid w:val="001B153C"/>
    <w:rsid w:val="001B51E3"/>
    <w:rsid w:val="001C1317"/>
    <w:rsid w:val="001D1212"/>
    <w:rsid w:val="001D68DF"/>
    <w:rsid w:val="001D7FF9"/>
    <w:rsid w:val="001E084E"/>
    <w:rsid w:val="001E1A55"/>
    <w:rsid w:val="001E3046"/>
    <w:rsid w:val="001F32BB"/>
    <w:rsid w:val="001F6300"/>
    <w:rsid w:val="001F665E"/>
    <w:rsid w:val="0022000F"/>
    <w:rsid w:val="0022453B"/>
    <w:rsid w:val="00230658"/>
    <w:rsid w:val="00232B05"/>
    <w:rsid w:val="00234C68"/>
    <w:rsid w:val="002452E4"/>
    <w:rsid w:val="002455DD"/>
    <w:rsid w:val="00250D64"/>
    <w:rsid w:val="00252F7D"/>
    <w:rsid w:val="002531F6"/>
    <w:rsid w:val="00253388"/>
    <w:rsid w:val="00260326"/>
    <w:rsid w:val="00263274"/>
    <w:rsid w:val="002644D7"/>
    <w:rsid w:val="00274B8F"/>
    <w:rsid w:val="00275644"/>
    <w:rsid w:val="00275F8F"/>
    <w:rsid w:val="00276915"/>
    <w:rsid w:val="00285D23"/>
    <w:rsid w:val="00285FD4"/>
    <w:rsid w:val="00286BC6"/>
    <w:rsid w:val="00295DCC"/>
    <w:rsid w:val="002972AA"/>
    <w:rsid w:val="002A2061"/>
    <w:rsid w:val="002A3AC8"/>
    <w:rsid w:val="002A64D5"/>
    <w:rsid w:val="002A68BE"/>
    <w:rsid w:val="002B203A"/>
    <w:rsid w:val="002C1781"/>
    <w:rsid w:val="002C203E"/>
    <w:rsid w:val="002C5F6F"/>
    <w:rsid w:val="002C756C"/>
    <w:rsid w:val="002D1B1C"/>
    <w:rsid w:val="002D6F18"/>
    <w:rsid w:val="002D7FBD"/>
    <w:rsid w:val="002E0A19"/>
    <w:rsid w:val="002E0B31"/>
    <w:rsid w:val="002E4BC7"/>
    <w:rsid w:val="002E7666"/>
    <w:rsid w:val="003002D7"/>
    <w:rsid w:val="0030245D"/>
    <w:rsid w:val="00302C00"/>
    <w:rsid w:val="0030533A"/>
    <w:rsid w:val="00307A83"/>
    <w:rsid w:val="00307D79"/>
    <w:rsid w:val="0031057C"/>
    <w:rsid w:val="00311AB1"/>
    <w:rsid w:val="00314938"/>
    <w:rsid w:val="00326B2D"/>
    <w:rsid w:val="003329DA"/>
    <w:rsid w:val="00332C3C"/>
    <w:rsid w:val="00335769"/>
    <w:rsid w:val="00335E2E"/>
    <w:rsid w:val="00340A28"/>
    <w:rsid w:val="00341486"/>
    <w:rsid w:val="00342EBC"/>
    <w:rsid w:val="00342F25"/>
    <w:rsid w:val="00345B2A"/>
    <w:rsid w:val="00356D1C"/>
    <w:rsid w:val="00356E71"/>
    <w:rsid w:val="00357603"/>
    <w:rsid w:val="0036229F"/>
    <w:rsid w:val="00362AC5"/>
    <w:rsid w:val="00362C5D"/>
    <w:rsid w:val="00364B03"/>
    <w:rsid w:val="00366140"/>
    <w:rsid w:val="003730F3"/>
    <w:rsid w:val="00377746"/>
    <w:rsid w:val="003820F7"/>
    <w:rsid w:val="00382997"/>
    <w:rsid w:val="00384C31"/>
    <w:rsid w:val="0038523B"/>
    <w:rsid w:val="003859C3"/>
    <w:rsid w:val="00390779"/>
    <w:rsid w:val="00394864"/>
    <w:rsid w:val="00397ADB"/>
    <w:rsid w:val="003A08B9"/>
    <w:rsid w:val="003A5787"/>
    <w:rsid w:val="003A57B0"/>
    <w:rsid w:val="003B24FA"/>
    <w:rsid w:val="003B2C2D"/>
    <w:rsid w:val="003B4883"/>
    <w:rsid w:val="003B4B91"/>
    <w:rsid w:val="003C1EDB"/>
    <w:rsid w:val="003E376C"/>
    <w:rsid w:val="003F7D7B"/>
    <w:rsid w:val="004005F2"/>
    <w:rsid w:val="00403A18"/>
    <w:rsid w:val="00410591"/>
    <w:rsid w:val="00411553"/>
    <w:rsid w:val="00414F7E"/>
    <w:rsid w:val="00415E62"/>
    <w:rsid w:val="00427C1F"/>
    <w:rsid w:val="00430C75"/>
    <w:rsid w:val="00431648"/>
    <w:rsid w:val="00434A29"/>
    <w:rsid w:val="00440E6C"/>
    <w:rsid w:val="004419B2"/>
    <w:rsid w:val="00441B4F"/>
    <w:rsid w:val="004430E6"/>
    <w:rsid w:val="004462FD"/>
    <w:rsid w:val="00450E2A"/>
    <w:rsid w:val="004531B0"/>
    <w:rsid w:val="0045775E"/>
    <w:rsid w:val="00461C3F"/>
    <w:rsid w:val="00475C81"/>
    <w:rsid w:val="00477B21"/>
    <w:rsid w:val="0048112F"/>
    <w:rsid w:val="00483D55"/>
    <w:rsid w:val="00490080"/>
    <w:rsid w:val="00491DE5"/>
    <w:rsid w:val="004953D4"/>
    <w:rsid w:val="00495F1E"/>
    <w:rsid w:val="004A29A6"/>
    <w:rsid w:val="004B4E1A"/>
    <w:rsid w:val="004B7D9A"/>
    <w:rsid w:val="004D288B"/>
    <w:rsid w:val="004D472A"/>
    <w:rsid w:val="004D4AB7"/>
    <w:rsid w:val="004E3E24"/>
    <w:rsid w:val="004E6AE6"/>
    <w:rsid w:val="004F6D7C"/>
    <w:rsid w:val="004F7506"/>
    <w:rsid w:val="00501860"/>
    <w:rsid w:val="005049E2"/>
    <w:rsid w:val="005054FB"/>
    <w:rsid w:val="00510E18"/>
    <w:rsid w:val="0051264C"/>
    <w:rsid w:val="00514D12"/>
    <w:rsid w:val="005230CD"/>
    <w:rsid w:val="0052660B"/>
    <w:rsid w:val="0053288B"/>
    <w:rsid w:val="00533E1E"/>
    <w:rsid w:val="00535DAA"/>
    <w:rsid w:val="00536820"/>
    <w:rsid w:val="00536EFE"/>
    <w:rsid w:val="00540C91"/>
    <w:rsid w:val="005431E2"/>
    <w:rsid w:val="00557B33"/>
    <w:rsid w:val="00560203"/>
    <w:rsid w:val="005654C4"/>
    <w:rsid w:val="00567B81"/>
    <w:rsid w:val="00572389"/>
    <w:rsid w:val="00572808"/>
    <w:rsid w:val="00573070"/>
    <w:rsid w:val="005738DD"/>
    <w:rsid w:val="005803DB"/>
    <w:rsid w:val="0059151E"/>
    <w:rsid w:val="00594E78"/>
    <w:rsid w:val="0059616E"/>
    <w:rsid w:val="005A351E"/>
    <w:rsid w:val="005A5EB4"/>
    <w:rsid w:val="005A64B5"/>
    <w:rsid w:val="005A7093"/>
    <w:rsid w:val="005B70FE"/>
    <w:rsid w:val="005C60BF"/>
    <w:rsid w:val="005D0C0B"/>
    <w:rsid w:val="005D36A7"/>
    <w:rsid w:val="005E1AEC"/>
    <w:rsid w:val="005E28DC"/>
    <w:rsid w:val="005E341F"/>
    <w:rsid w:val="005E36C1"/>
    <w:rsid w:val="005E3C9A"/>
    <w:rsid w:val="005F0026"/>
    <w:rsid w:val="005F6424"/>
    <w:rsid w:val="005F7CBA"/>
    <w:rsid w:val="005F7FE5"/>
    <w:rsid w:val="006061AF"/>
    <w:rsid w:val="00615557"/>
    <w:rsid w:val="00615AF8"/>
    <w:rsid w:val="0062102A"/>
    <w:rsid w:val="00624145"/>
    <w:rsid w:val="006267D1"/>
    <w:rsid w:val="0062683E"/>
    <w:rsid w:val="00626A0F"/>
    <w:rsid w:val="00633FF8"/>
    <w:rsid w:val="00634FDF"/>
    <w:rsid w:val="00637CC5"/>
    <w:rsid w:val="00640582"/>
    <w:rsid w:val="00643F41"/>
    <w:rsid w:val="00646223"/>
    <w:rsid w:val="006570A4"/>
    <w:rsid w:val="006629CA"/>
    <w:rsid w:val="00664F77"/>
    <w:rsid w:val="00667FC3"/>
    <w:rsid w:val="0067167E"/>
    <w:rsid w:val="00676B75"/>
    <w:rsid w:val="00687D43"/>
    <w:rsid w:val="00690157"/>
    <w:rsid w:val="00692491"/>
    <w:rsid w:val="006A2880"/>
    <w:rsid w:val="006A3121"/>
    <w:rsid w:val="006A57FA"/>
    <w:rsid w:val="006A67AA"/>
    <w:rsid w:val="006A6F45"/>
    <w:rsid w:val="006B0E78"/>
    <w:rsid w:val="006B55B7"/>
    <w:rsid w:val="006B693B"/>
    <w:rsid w:val="006B6E1D"/>
    <w:rsid w:val="006C1549"/>
    <w:rsid w:val="006C1F41"/>
    <w:rsid w:val="006C2B32"/>
    <w:rsid w:val="006C545C"/>
    <w:rsid w:val="006C6504"/>
    <w:rsid w:val="006D038A"/>
    <w:rsid w:val="006D4C6E"/>
    <w:rsid w:val="006D7A97"/>
    <w:rsid w:val="006E10A5"/>
    <w:rsid w:val="006E24C1"/>
    <w:rsid w:val="006E48C4"/>
    <w:rsid w:val="006E7090"/>
    <w:rsid w:val="006F2741"/>
    <w:rsid w:val="006F33EC"/>
    <w:rsid w:val="006F3E1C"/>
    <w:rsid w:val="006F4949"/>
    <w:rsid w:val="006F71D5"/>
    <w:rsid w:val="00702207"/>
    <w:rsid w:val="00702C80"/>
    <w:rsid w:val="00704BE2"/>
    <w:rsid w:val="00713BA1"/>
    <w:rsid w:val="007164A2"/>
    <w:rsid w:val="00717BED"/>
    <w:rsid w:val="00723337"/>
    <w:rsid w:val="00724C7F"/>
    <w:rsid w:val="007253C3"/>
    <w:rsid w:val="00725916"/>
    <w:rsid w:val="00726061"/>
    <w:rsid w:val="007266C2"/>
    <w:rsid w:val="00727520"/>
    <w:rsid w:val="007301E3"/>
    <w:rsid w:val="00730CE8"/>
    <w:rsid w:val="007317BA"/>
    <w:rsid w:val="00731A6A"/>
    <w:rsid w:val="0073774C"/>
    <w:rsid w:val="00741E77"/>
    <w:rsid w:val="00747301"/>
    <w:rsid w:val="00752D48"/>
    <w:rsid w:val="0075326E"/>
    <w:rsid w:val="00756B77"/>
    <w:rsid w:val="00757F45"/>
    <w:rsid w:val="0076125C"/>
    <w:rsid w:val="007625CC"/>
    <w:rsid w:val="00762A28"/>
    <w:rsid w:val="007657FF"/>
    <w:rsid w:val="00767116"/>
    <w:rsid w:val="007736EF"/>
    <w:rsid w:val="0077665E"/>
    <w:rsid w:val="00776790"/>
    <w:rsid w:val="00777B49"/>
    <w:rsid w:val="00780316"/>
    <w:rsid w:val="007941C9"/>
    <w:rsid w:val="007945CE"/>
    <w:rsid w:val="00795D70"/>
    <w:rsid w:val="007A0F06"/>
    <w:rsid w:val="007B6588"/>
    <w:rsid w:val="007C6A6C"/>
    <w:rsid w:val="007C7BBE"/>
    <w:rsid w:val="007D1E98"/>
    <w:rsid w:val="007E1513"/>
    <w:rsid w:val="007E193E"/>
    <w:rsid w:val="007E3EE3"/>
    <w:rsid w:val="007E616B"/>
    <w:rsid w:val="007F055F"/>
    <w:rsid w:val="007F0B88"/>
    <w:rsid w:val="007F1B4D"/>
    <w:rsid w:val="007F42FD"/>
    <w:rsid w:val="008058C0"/>
    <w:rsid w:val="00814E92"/>
    <w:rsid w:val="00815E0D"/>
    <w:rsid w:val="0081610A"/>
    <w:rsid w:val="008166A0"/>
    <w:rsid w:val="008176F0"/>
    <w:rsid w:val="00820EE0"/>
    <w:rsid w:val="008216B2"/>
    <w:rsid w:val="00823CD2"/>
    <w:rsid w:val="00825853"/>
    <w:rsid w:val="0083102D"/>
    <w:rsid w:val="008333BC"/>
    <w:rsid w:val="00835E9C"/>
    <w:rsid w:val="00837235"/>
    <w:rsid w:val="00837B3A"/>
    <w:rsid w:val="00857790"/>
    <w:rsid w:val="00862FEE"/>
    <w:rsid w:val="00866C70"/>
    <w:rsid w:val="00871EBD"/>
    <w:rsid w:val="0087521D"/>
    <w:rsid w:val="00881B7E"/>
    <w:rsid w:val="0088510F"/>
    <w:rsid w:val="008860D1"/>
    <w:rsid w:val="00886D95"/>
    <w:rsid w:val="00891921"/>
    <w:rsid w:val="008A656C"/>
    <w:rsid w:val="008A6EFE"/>
    <w:rsid w:val="008B2832"/>
    <w:rsid w:val="008B439E"/>
    <w:rsid w:val="008B51FA"/>
    <w:rsid w:val="008C644A"/>
    <w:rsid w:val="008D222F"/>
    <w:rsid w:val="008D586A"/>
    <w:rsid w:val="008E4DFD"/>
    <w:rsid w:val="00904CAD"/>
    <w:rsid w:val="00910C70"/>
    <w:rsid w:val="009110E0"/>
    <w:rsid w:val="00913D56"/>
    <w:rsid w:val="0091420D"/>
    <w:rsid w:val="009148E4"/>
    <w:rsid w:val="00916814"/>
    <w:rsid w:val="009225AA"/>
    <w:rsid w:val="009245EB"/>
    <w:rsid w:val="00925496"/>
    <w:rsid w:val="00925527"/>
    <w:rsid w:val="00925FA8"/>
    <w:rsid w:val="0092664C"/>
    <w:rsid w:val="0093067B"/>
    <w:rsid w:val="00936A4C"/>
    <w:rsid w:val="0094057D"/>
    <w:rsid w:val="009411D0"/>
    <w:rsid w:val="00943A6D"/>
    <w:rsid w:val="0094520F"/>
    <w:rsid w:val="009455E2"/>
    <w:rsid w:val="0095121E"/>
    <w:rsid w:val="009515B0"/>
    <w:rsid w:val="00951F5F"/>
    <w:rsid w:val="00953C83"/>
    <w:rsid w:val="00956846"/>
    <w:rsid w:val="00961FE5"/>
    <w:rsid w:val="00965B11"/>
    <w:rsid w:val="00966C53"/>
    <w:rsid w:val="009711BE"/>
    <w:rsid w:val="0097437C"/>
    <w:rsid w:val="009761E6"/>
    <w:rsid w:val="009779B7"/>
    <w:rsid w:val="009832FE"/>
    <w:rsid w:val="00985792"/>
    <w:rsid w:val="009909A3"/>
    <w:rsid w:val="00991E06"/>
    <w:rsid w:val="00992FA1"/>
    <w:rsid w:val="0099494C"/>
    <w:rsid w:val="00994976"/>
    <w:rsid w:val="009960D4"/>
    <w:rsid w:val="009972D3"/>
    <w:rsid w:val="00997C1D"/>
    <w:rsid w:val="009B54CE"/>
    <w:rsid w:val="009C0D50"/>
    <w:rsid w:val="009C34C9"/>
    <w:rsid w:val="009D0138"/>
    <w:rsid w:val="009D5376"/>
    <w:rsid w:val="009E250E"/>
    <w:rsid w:val="009E3454"/>
    <w:rsid w:val="009E47A2"/>
    <w:rsid w:val="009E6CE6"/>
    <w:rsid w:val="009F0B7E"/>
    <w:rsid w:val="009F1B29"/>
    <w:rsid w:val="00A012B9"/>
    <w:rsid w:val="00A01D73"/>
    <w:rsid w:val="00A03A5A"/>
    <w:rsid w:val="00A116FA"/>
    <w:rsid w:val="00A1271F"/>
    <w:rsid w:val="00A26F23"/>
    <w:rsid w:val="00A343A6"/>
    <w:rsid w:val="00A35CB7"/>
    <w:rsid w:val="00A427CE"/>
    <w:rsid w:val="00A44625"/>
    <w:rsid w:val="00A516D4"/>
    <w:rsid w:val="00A54A1E"/>
    <w:rsid w:val="00A553D6"/>
    <w:rsid w:val="00A56F0C"/>
    <w:rsid w:val="00A5711E"/>
    <w:rsid w:val="00A63C29"/>
    <w:rsid w:val="00A757F9"/>
    <w:rsid w:val="00A81E0D"/>
    <w:rsid w:val="00A82693"/>
    <w:rsid w:val="00A846ED"/>
    <w:rsid w:val="00A86092"/>
    <w:rsid w:val="00A90625"/>
    <w:rsid w:val="00A9195E"/>
    <w:rsid w:val="00A97789"/>
    <w:rsid w:val="00AA024E"/>
    <w:rsid w:val="00AA269A"/>
    <w:rsid w:val="00AA2C9A"/>
    <w:rsid w:val="00AA43E7"/>
    <w:rsid w:val="00AA500A"/>
    <w:rsid w:val="00AA635E"/>
    <w:rsid w:val="00AA654D"/>
    <w:rsid w:val="00AA72D2"/>
    <w:rsid w:val="00AB09CA"/>
    <w:rsid w:val="00AB1A6E"/>
    <w:rsid w:val="00AB1FB8"/>
    <w:rsid w:val="00AC140F"/>
    <w:rsid w:val="00AC5267"/>
    <w:rsid w:val="00AC54E2"/>
    <w:rsid w:val="00AD16EA"/>
    <w:rsid w:val="00AD17F7"/>
    <w:rsid w:val="00AD2513"/>
    <w:rsid w:val="00AD59FE"/>
    <w:rsid w:val="00AD6C74"/>
    <w:rsid w:val="00AF1216"/>
    <w:rsid w:val="00AF2591"/>
    <w:rsid w:val="00AF287F"/>
    <w:rsid w:val="00AF3849"/>
    <w:rsid w:val="00AF6A2A"/>
    <w:rsid w:val="00B04FF4"/>
    <w:rsid w:val="00B056AD"/>
    <w:rsid w:val="00B10BDB"/>
    <w:rsid w:val="00B17978"/>
    <w:rsid w:val="00B17C7F"/>
    <w:rsid w:val="00B22092"/>
    <w:rsid w:val="00B2469D"/>
    <w:rsid w:val="00B248DE"/>
    <w:rsid w:val="00B31ADC"/>
    <w:rsid w:val="00B3230C"/>
    <w:rsid w:val="00B333B7"/>
    <w:rsid w:val="00B3513F"/>
    <w:rsid w:val="00B40018"/>
    <w:rsid w:val="00B42924"/>
    <w:rsid w:val="00B4316B"/>
    <w:rsid w:val="00B51574"/>
    <w:rsid w:val="00B51771"/>
    <w:rsid w:val="00B51B90"/>
    <w:rsid w:val="00B6164F"/>
    <w:rsid w:val="00B75A30"/>
    <w:rsid w:val="00B82C16"/>
    <w:rsid w:val="00B85577"/>
    <w:rsid w:val="00B92D16"/>
    <w:rsid w:val="00B94567"/>
    <w:rsid w:val="00B95CCE"/>
    <w:rsid w:val="00B9654F"/>
    <w:rsid w:val="00BA34B6"/>
    <w:rsid w:val="00BA3A63"/>
    <w:rsid w:val="00BA3DAF"/>
    <w:rsid w:val="00BA6946"/>
    <w:rsid w:val="00BB01D7"/>
    <w:rsid w:val="00BB0F3E"/>
    <w:rsid w:val="00BB213C"/>
    <w:rsid w:val="00BB2511"/>
    <w:rsid w:val="00BB695F"/>
    <w:rsid w:val="00BC2244"/>
    <w:rsid w:val="00BC411A"/>
    <w:rsid w:val="00BD081D"/>
    <w:rsid w:val="00BD5CBE"/>
    <w:rsid w:val="00BE0027"/>
    <w:rsid w:val="00BE073A"/>
    <w:rsid w:val="00BE1087"/>
    <w:rsid w:val="00BE4869"/>
    <w:rsid w:val="00BE5E18"/>
    <w:rsid w:val="00BE6988"/>
    <w:rsid w:val="00BF386F"/>
    <w:rsid w:val="00BF76D4"/>
    <w:rsid w:val="00C107D6"/>
    <w:rsid w:val="00C140C9"/>
    <w:rsid w:val="00C14E25"/>
    <w:rsid w:val="00C15D98"/>
    <w:rsid w:val="00C20C67"/>
    <w:rsid w:val="00C245F0"/>
    <w:rsid w:val="00C304FB"/>
    <w:rsid w:val="00C31A3A"/>
    <w:rsid w:val="00C33402"/>
    <w:rsid w:val="00C34ECA"/>
    <w:rsid w:val="00C37814"/>
    <w:rsid w:val="00C4341F"/>
    <w:rsid w:val="00C52041"/>
    <w:rsid w:val="00C52E50"/>
    <w:rsid w:val="00C53FB1"/>
    <w:rsid w:val="00C6112F"/>
    <w:rsid w:val="00C631EA"/>
    <w:rsid w:val="00C67691"/>
    <w:rsid w:val="00C7236E"/>
    <w:rsid w:val="00C77770"/>
    <w:rsid w:val="00C77A1F"/>
    <w:rsid w:val="00C83BFD"/>
    <w:rsid w:val="00C83DB2"/>
    <w:rsid w:val="00C92DD8"/>
    <w:rsid w:val="00C96F59"/>
    <w:rsid w:val="00CA008C"/>
    <w:rsid w:val="00CA1D77"/>
    <w:rsid w:val="00CA53C0"/>
    <w:rsid w:val="00CA7207"/>
    <w:rsid w:val="00CB0330"/>
    <w:rsid w:val="00CB2F1D"/>
    <w:rsid w:val="00CC04DE"/>
    <w:rsid w:val="00CC0742"/>
    <w:rsid w:val="00CC1A51"/>
    <w:rsid w:val="00CC377D"/>
    <w:rsid w:val="00CC6F96"/>
    <w:rsid w:val="00CD00CD"/>
    <w:rsid w:val="00CD0BEA"/>
    <w:rsid w:val="00CD6921"/>
    <w:rsid w:val="00CE055F"/>
    <w:rsid w:val="00CE331A"/>
    <w:rsid w:val="00CE5E8B"/>
    <w:rsid w:val="00CE67CB"/>
    <w:rsid w:val="00CF4174"/>
    <w:rsid w:val="00CF45B5"/>
    <w:rsid w:val="00CF478F"/>
    <w:rsid w:val="00D131E5"/>
    <w:rsid w:val="00D138E7"/>
    <w:rsid w:val="00D147CC"/>
    <w:rsid w:val="00D16BA0"/>
    <w:rsid w:val="00D2004C"/>
    <w:rsid w:val="00D20CA4"/>
    <w:rsid w:val="00D211B9"/>
    <w:rsid w:val="00D26682"/>
    <w:rsid w:val="00D27265"/>
    <w:rsid w:val="00D27FC5"/>
    <w:rsid w:val="00D3316C"/>
    <w:rsid w:val="00D33EFC"/>
    <w:rsid w:val="00D422C0"/>
    <w:rsid w:val="00D43D7E"/>
    <w:rsid w:val="00D44DD7"/>
    <w:rsid w:val="00D51C1F"/>
    <w:rsid w:val="00D61A63"/>
    <w:rsid w:val="00D63D6F"/>
    <w:rsid w:val="00D666D3"/>
    <w:rsid w:val="00D67AEB"/>
    <w:rsid w:val="00D70C9F"/>
    <w:rsid w:val="00D729F1"/>
    <w:rsid w:val="00D73C99"/>
    <w:rsid w:val="00D75893"/>
    <w:rsid w:val="00D75A37"/>
    <w:rsid w:val="00D8026F"/>
    <w:rsid w:val="00D80BF4"/>
    <w:rsid w:val="00D871B5"/>
    <w:rsid w:val="00D93246"/>
    <w:rsid w:val="00DB15C4"/>
    <w:rsid w:val="00DB340D"/>
    <w:rsid w:val="00DB5AAD"/>
    <w:rsid w:val="00DC2EF2"/>
    <w:rsid w:val="00DC36CC"/>
    <w:rsid w:val="00DC66AA"/>
    <w:rsid w:val="00DD015F"/>
    <w:rsid w:val="00DD098D"/>
    <w:rsid w:val="00DD63C6"/>
    <w:rsid w:val="00DD7BD4"/>
    <w:rsid w:val="00DE029D"/>
    <w:rsid w:val="00DE063F"/>
    <w:rsid w:val="00DE4CA9"/>
    <w:rsid w:val="00DE632F"/>
    <w:rsid w:val="00DF460B"/>
    <w:rsid w:val="00DF5C57"/>
    <w:rsid w:val="00DF60FC"/>
    <w:rsid w:val="00DF67D2"/>
    <w:rsid w:val="00DF73FE"/>
    <w:rsid w:val="00DF7BD3"/>
    <w:rsid w:val="00E01823"/>
    <w:rsid w:val="00E028ED"/>
    <w:rsid w:val="00E132DD"/>
    <w:rsid w:val="00E157F2"/>
    <w:rsid w:val="00E2284E"/>
    <w:rsid w:val="00E245CB"/>
    <w:rsid w:val="00E30531"/>
    <w:rsid w:val="00E35A01"/>
    <w:rsid w:val="00E35E71"/>
    <w:rsid w:val="00E40251"/>
    <w:rsid w:val="00E42A39"/>
    <w:rsid w:val="00E44369"/>
    <w:rsid w:val="00E461AE"/>
    <w:rsid w:val="00E47004"/>
    <w:rsid w:val="00E543CA"/>
    <w:rsid w:val="00E57F6A"/>
    <w:rsid w:val="00E61F9F"/>
    <w:rsid w:val="00E64D72"/>
    <w:rsid w:val="00E6748A"/>
    <w:rsid w:val="00E67C82"/>
    <w:rsid w:val="00E72682"/>
    <w:rsid w:val="00E84F56"/>
    <w:rsid w:val="00E87DD2"/>
    <w:rsid w:val="00E9030B"/>
    <w:rsid w:val="00E93E37"/>
    <w:rsid w:val="00E9594B"/>
    <w:rsid w:val="00E95DA1"/>
    <w:rsid w:val="00EA1A2E"/>
    <w:rsid w:val="00EA1A96"/>
    <w:rsid w:val="00EB04B7"/>
    <w:rsid w:val="00EB0AB9"/>
    <w:rsid w:val="00EB121E"/>
    <w:rsid w:val="00EB457F"/>
    <w:rsid w:val="00EB72FC"/>
    <w:rsid w:val="00EB7584"/>
    <w:rsid w:val="00EC42B1"/>
    <w:rsid w:val="00EC6173"/>
    <w:rsid w:val="00EC73BF"/>
    <w:rsid w:val="00EC797F"/>
    <w:rsid w:val="00ED418C"/>
    <w:rsid w:val="00EE1CA9"/>
    <w:rsid w:val="00EF1465"/>
    <w:rsid w:val="00EF28FF"/>
    <w:rsid w:val="00F068CD"/>
    <w:rsid w:val="00F07F28"/>
    <w:rsid w:val="00F11E6C"/>
    <w:rsid w:val="00F1328B"/>
    <w:rsid w:val="00F15BB7"/>
    <w:rsid w:val="00F17043"/>
    <w:rsid w:val="00F254A9"/>
    <w:rsid w:val="00F34A71"/>
    <w:rsid w:val="00F36287"/>
    <w:rsid w:val="00F367E1"/>
    <w:rsid w:val="00F375C3"/>
    <w:rsid w:val="00F42CFB"/>
    <w:rsid w:val="00F43F27"/>
    <w:rsid w:val="00F454AB"/>
    <w:rsid w:val="00F46950"/>
    <w:rsid w:val="00F52476"/>
    <w:rsid w:val="00F545EE"/>
    <w:rsid w:val="00F55D82"/>
    <w:rsid w:val="00F65863"/>
    <w:rsid w:val="00F6680A"/>
    <w:rsid w:val="00F845EF"/>
    <w:rsid w:val="00F91E1E"/>
    <w:rsid w:val="00FA11D2"/>
    <w:rsid w:val="00FA3245"/>
    <w:rsid w:val="00FA63F1"/>
    <w:rsid w:val="00FA6EC2"/>
    <w:rsid w:val="00FB1C8A"/>
    <w:rsid w:val="00FC3842"/>
    <w:rsid w:val="00FC5D8A"/>
    <w:rsid w:val="00FD000F"/>
    <w:rsid w:val="00FD0CA8"/>
    <w:rsid w:val="00FD1F41"/>
    <w:rsid w:val="00FD4896"/>
    <w:rsid w:val="00FD7A6B"/>
    <w:rsid w:val="00FE3F40"/>
    <w:rsid w:val="00FE3F7F"/>
    <w:rsid w:val="00FE58AE"/>
    <w:rsid w:val="00FF5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A46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uiPriority w:val="99"/>
    <w:qFormat/>
    <w:rsid w:val="005A351E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sid w:val="005A351E"/>
    <w:rPr>
      <w:rFonts w:ascii="Cambria" w:hAnsi="Cambria" w:cs="Times New Roman"/>
      <w:b/>
      <w:bCs/>
      <w:color w:val="365F91"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rsid w:val="00112A46"/>
    <w:pPr>
      <w:tabs>
        <w:tab w:val="left" w:pos="2835"/>
      </w:tabs>
    </w:pPr>
    <w:rPr>
      <w:rFonts w:ascii="Tahoma" w:eastAsia="Calibri" w:hAnsi="Tahoma"/>
    </w:rPr>
  </w:style>
  <w:style w:type="character" w:customStyle="1" w:styleId="CorpodetextoChar">
    <w:name w:val="Corpo de texto Char"/>
    <w:link w:val="Corpodetexto"/>
    <w:locked/>
    <w:rsid w:val="00112A46"/>
    <w:rPr>
      <w:rFonts w:ascii="Tahoma" w:hAnsi="Tahoma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1317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C1317"/>
    <w:rPr>
      <w:rFonts w:ascii="Tahoma" w:eastAsia="Times New Roman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166A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8166A0"/>
    <w:rPr>
      <w:rFonts w:ascii="Times New Roman" w:eastAsia="Times New Roman" w:hAnsi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8166A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166A0"/>
    <w:rPr>
      <w:rFonts w:ascii="Times New Roman" w:eastAsia="Times New Roman" w:hAnsi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535DAA"/>
    <w:pPr>
      <w:ind w:left="720"/>
      <w:contextualSpacing/>
    </w:pPr>
  </w:style>
  <w:style w:type="paragraph" w:styleId="Legenda">
    <w:name w:val="caption"/>
    <w:basedOn w:val="Normal"/>
    <w:next w:val="Normal"/>
    <w:qFormat/>
    <w:locked/>
    <w:rsid w:val="00857790"/>
    <w:pPr>
      <w:jc w:val="center"/>
    </w:pPr>
    <w:rPr>
      <w:sz w:val="32"/>
    </w:rPr>
  </w:style>
  <w:style w:type="paragraph" w:styleId="NormalWeb">
    <w:name w:val="Normal (Web)"/>
    <w:basedOn w:val="Normal"/>
    <w:uiPriority w:val="99"/>
    <w:semiHidden/>
    <w:unhideWhenUsed/>
    <w:rsid w:val="00356D1C"/>
    <w:pPr>
      <w:spacing w:before="100" w:beforeAutospacing="1" w:after="100" w:afterAutospacing="1"/>
    </w:pPr>
    <w:rPr>
      <w:sz w:val="24"/>
      <w:szCs w:val="24"/>
    </w:rPr>
  </w:style>
  <w:style w:type="character" w:styleId="nfase">
    <w:name w:val="Emphasis"/>
    <w:uiPriority w:val="20"/>
    <w:qFormat/>
    <w:locked/>
    <w:rsid w:val="00815E0D"/>
    <w:rPr>
      <w:i/>
      <w:iCs/>
    </w:rPr>
  </w:style>
  <w:style w:type="paragraph" w:styleId="SemEspaamento">
    <w:name w:val="No Spacing"/>
    <w:uiPriority w:val="1"/>
    <w:qFormat/>
    <w:rsid w:val="00D2004C"/>
    <w:rPr>
      <w:rFonts w:ascii="Times New Roman" w:eastAsia="Times New Roman" w:hAnsi="Times New Roman"/>
      <w:sz w:val="24"/>
      <w:szCs w:val="24"/>
    </w:rPr>
  </w:style>
  <w:style w:type="table" w:styleId="Tabelacomgrade">
    <w:name w:val="Table Grid"/>
    <w:basedOn w:val="Tabelanormal"/>
    <w:locked/>
    <w:rsid w:val="00D2004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1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FB0B9D-C5A8-4458-AECD-F8170A1F2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613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Educcação de Araraquara</Company>
  <LinksUpToDate>false</LinksUpToDate>
  <CharactersWithSpaces>4165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mrsilva2</cp:lastModifiedBy>
  <cp:revision>13</cp:revision>
  <cp:lastPrinted>2020-08-20T17:17:00Z</cp:lastPrinted>
  <dcterms:created xsi:type="dcterms:W3CDTF">2020-08-20T13:06:00Z</dcterms:created>
  <dcterms:modified xsi:type="dcterms:W3CDTF">2020-08-20T17:19:00Z</dcterms:modified>
</cp:coreProperties>
</file>