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CF191A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JÉFERSON LUIS YASHUDA, 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Mês do Aleitamento Materno - "</w:t>
      </w:r>
      <w:proofErr w:type="gramStart"/>
      <w:r>
        <w:rPr>
          <w:rFonts w:ascii="Arial" w:eastAsia="Times New Roman" w:hAnsi="Arial" w:cs="Arial"/>
          <w:szCs w:val="24"/>
          <w:lang w:eastAsia="pt-BR"/>
        </w:rPr>
        <w:t>Agosto</w:t>
      </w:r>
      <w:proofErr w:type="gramEnd"/>
      <w:r>
        <w:rPr>
          <w:rFonts w:ascii="Arial" w:eastAsia="Times New Roman" w:hAnsi="Arial" w:cs="Arial"/>
          <w:szCs w:val="24"/>
          <w:lang w:eastAsia="pt-BR"/>
        </w:rPr>
        <w:t xml:space="preserve"> Dourado" a ser comemorado anualmente no mês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B2" w:rsidRDefault="006866B2" w:rsidP="00126850">
      <w:pPr>
        <w:spacing w:line="240" w:lineRule="auto"/>
      </w:pPr>
      <w:r>
        <w:separator/>
      </w:r>
    </w:p>
  </w:endnote>
  <w:endnote w:type="continuationSeparator" w:id="0">
    <w:p w:rsidR="006866B2" w:rsidRDefault="006866B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A40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A40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B2" w:rsidRDefault="006866B2" w:rsidP="00126850">
      <w:pPr>
        <w:spacing w:line="240" w:lineRule="auto"/>
      </w:pPr>
      <w:r>
        <w:separator/>
      </w:r>
    </w:p>
  </w:footnote>
  <w:footnote w:type="continuationSeparator" w:id="0">
    <w:p w:rsidR="006866B2" w:rsidRDefault="006866B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403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66B2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24F87-9F6E-44FA-BAF6-C5DAFBA1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2020-08-17T19:22:00Z</cp:lastPrinted>
  <dcterms:created xsi:type="dcterms:W3CDTF">2019-01-29T18:22:00Z</dcterms:created>
  <dcterms:modified xsi:type="dcterms:W3CDTF">2020-08-17T19:22:00Z</dcterms:modified>
</cp:coreProperties>
</file>