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86" w:rsidRPr="00F91475" w:rsidRDefault="001C6786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 xml:space="preserve">PROJETO DE </w:t>
      </w:r>
      <w:r w:rsidR="00537139">
        <w:rPr>
          <w:rFonts w:ascii="Calibri" w:hAnsi="Calibri" w:cs="Calibri"/>
          <w:b/>
          <w:sz w:val="24"/>
          <w:szCs w:val="24"/>
        </w:rPr>
        <w:t>RESOLUÇÃO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537139">
        <w:rPr>
          <w:rFonts w:ascii="Calibri" w:hAnsi="Calibri" w:cs="Calibri"/>
          <w:b/>
          <w:sz w:val="24"/>
          <w:szCs w:val="24"/>
        </w:rPr>
        <w:t xml:space="preserve">     </w:t>
      </w:r>
      <w:r w:rsidR="000E22C3">
        <w:rPr>
          <w:rFonts w:ascii="Calibri" w:hAnsi="Calibri" w:cs="Calibri"/>
          <w:b/>
          <w:sz w:val="24"/>
          <w:szCs w:val="24"/>
        </w:rPr>
        <w:t xml:space="preserve">                       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CC43F8" w:rsidRPr="001A7E48" w:rsidRDefault="00CC43F8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42535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Altera a Resolução nº 453</w:t>
      </w:r>
      <w:r w:rsidRPr="00CC43F8">
        <w:rPr>
          <w:rFonts w:ascii="Calibri" w:hAnsi="Calibri" w:cs="Calibri"/>
          <w:sz w:val="22"/>
          <w:szCs w:val="22"/>
        </w:rPr>
        <w:t xml:space="preserve">, de </w:t>
      </w:r>
      <w:r>
        <w:rPr>
          <w:rFonts w:ascii="Calibri" w:hAnsi="Calibri" w:cs="Calibri"/>
          <w:sz w:val="22"/>
          <w:szCs w:val="22"/>
        </w:rPr>
        <w:t>1</w:t>
      </w:r>
      <w:r w:rsidRPr="00CC43F8">
        <w:rPr>
          <w:rFonts w:ascii="Calibri" w:hAnsi="Calibri" w:cs="Calibri"/>
          <w:sz w:val="22"/>
          <w:szCs w:val="22"/>
        </w:rPr>
        <w:t xml:space="preserve">4 de </w:t>
      </w:r>
      <w:r>
        <w:rPr>
          <w:rFonts w:ascii="Calibri" w:hAnsi="Calibri" w:cs="Calibri"/>
          <w:sz w:val="22"/>
          <w:szCs w:val="22"/>
        </w:rPr>
        <w:t>abril</w:t>
      </w:r>
      <w:r w:rsidRPr="00CC43F8">
        <w:rPr>
          <w:rFonts w:ascii="Calibri" w:hAnsi="Calibri" w:cs="Calibri"/>
          <w:sz w:val="22"/>
          <w:szCs w:val="22"/>
        </w:rPr>
        <w:t xml:space="preserve"> de 2020</w:t>
      </w:r>
      <w:r>
        <w:rPr>
          <w:rFonts w:ascii="Calibri" w:hAnsi="Calibri" w:cs="Calibri"/>
          <w:sz w:val="22"/>
          <w:szCs w:val="22"/>
        </w:rPr>
        <w:t xml:space="preserve">, </w:t>
      </w:r>
      <w:r w:rsidR="00690301">
        <w:rPr>
          <w:rFonts w:ascii="Calibri" w:hAnsi="Calibri" w:cs="Calibri"/>
          <w:sz w:val="22"/>
          <w:szCs w:val="22"/>
        </w:rPr>
        <w:t>de modo a incluir o Grande Expediente apenas para apreciação dos requerimentos que exijam deliberação do Plenário</w:t>
      </w:r>
      <w:r w:rsidR="00CC43F8" w:rsidRPr="00CC43F8">
        <w:rPr>
          <w:rFonts w:ascii="Calibri" w:hAnsi="Calibri" w:cs="Calibri"/>
          <w:sz w:val="22"/>
          <w:szCs w:val="22"/>
        </w:rPr>
        <w:t>.</w:t>
      </w: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C43F8" w:rsidRDefault="00CC43F8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11D61" w:rsidRDefault="00C11D61" w:rsidP="00CC43F8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 A Resolução nº 453, de 14 de abril de 2020, passa a vigorar com a seguinte alteração:</w:t>
      </w:r>
    </w:p>
    <w:p w:rsidR="00C11D61" w:rsidRDefault="00C11D61" w:rsidP="00476C61">
      <w:pPr>
        <w:spacing w:before="120"/>
        <w:ind w:left="21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“Art. 2º .....................................................................................................</w:t>
      </w:r>
    </w:p>
    <w:p w:rsidR="00C11D61" w:rsidRDefault="00C11D61" w:rsidP="00476C61">
      <w:pPr>
        <w:ind w:left="21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..................................................................................................................</w:t>
      </w:r>
    </w:p>
    <w:p w:rsidR="00C11D61" w:rsidRDefault="00C11D61" w:rsidP="00476C61">
      <w:pPr>
        <w:spacing w:after="120"/>
        <w:ind w:left="21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III – Grande Expediente.</w:t>
      </w:r>
    </w:p>
    <w:p w:rsidR="00476C61" w:rsidRDefault="00476C61" w:rsidP="00476C61">
      <w:pPr>
        <w:spacing w:after="120"/>
        <w:ind w:left="21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§ 1º Os demais atos do Pequeno Expediente estão temporariamente suspensos.</w:t>
      </w:r>
    </w:p>
    <w:p w:rsidR="00476C61" w:rsidRDefault="00476C61" w:rsidP="00476C61">
      <w:pPr>
        <w:spacing w:after="120"/>
        <w:ind w:left="21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§ 2º O Grande Expediente destinar-se-á apenas à apreciação dos requerimentos que exijam deliberação do Plenário.” (NR)</w:t>
      </w:r>
    </w:p>
    <w:p w:rsidR="00CC43F8" w:rsidRDefault="00465D32" w:rsidP="00CC43F8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690301">
        <w:rPr>
          <w:rFonts w:asciiTheme="minorHAnsi" w:hAnsiTheme="minorHAnsi" w:cs="Arial"/>
          <w:sz w:val="24"/>
          <w:szCs w:val="24"/>
        </w:rPr>
        <w:t>2</w:t>
      </w:r>
      <w:r>
        <w:rPr>
          <w:rFonts w:asciiTheme="minorHAnsi" w:hAnsiTheme="minorHAnsi" w:cs="Arial"/>
          <w:sz w:val="24"/>
          <w:szCs w:val="24"/>
        </w:rPr>
        <w:t>º Esta resolução</w:t>
      </w:r>
      <w:r w:rsidR="00CC43F8">
        <w:rPr>
          <w:rFonts w:asciiTheme="minorHAnsi" w:hAnsiTheme="minorHAnsi" w:cs="Arial"/>
          <w:sz w:val="24"/>
          <w:szCs w:val="24"/>
        </w:rPr>
        <w:t xml:space="preserve"> entra em vigor na data de sua publicação.</w:t>
      </w:r>
    </w:p>
    <w:p w:rsidR="00537139" w:rsidRPr="00537139" w:rsidRDefault="00537139" w:rsidP="00596314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537139">
        <w:rPr>
          <w:rFonts w:ascii="Calibri" w:hAnsi="Calibri" w:cs="Arial"/>
          <w:sz w:val="24"/>
          <w:szCs w:val="24"/>
        </w:rPr>
        <w:t xml:space="preserve">PALACETE “VEREADOR CARLOS ALBERTO MANÇO”, </w:t>
      </w:r>
      <w:r w:rsidR="00690301">
        <w:rPr>
          <w:rFonts w:ascii="Calibri" w:hAnsi="Calibri" w:cs="Arial"/>
          <w:sz w:val="24"/>
          <w:szCs w:val="24"/>
        </w:rPr>
        <w:t xml:space="preserve">16 </w:t>
      </w:r>
      <w:r w:rsidRPr="00537139">
        <w:rPr>
          <w:rFonts w:ascii="Calibri" w:hAnsi="Calibri" w:cs="Arial"/>
          <w:sz w:val="24"/>
          <w:szCs w:val="24"/>
        </w:rPr>
        <w:t xml:space="preserve">de </w:t>
      </w:r>
      <w:r w:rsidR="00091C9A">
        <w:rPr>
          <w:rFonts w:ascii="Calibri" w:hAnsi="Calibri" w:cs="Arial"/>
          <w:sz w:val="24"/>
          <w:szCs w:val="24"/>
        </w:rPr>
        <w:t>junh</w:t>
      </w:r>
      <w:r w:rsidR="00465D32">
        <w:rPr>
          <w:rFonts w:ascii="Calibri" w:hAnsi="Calibri" w:cs="Arial"/>
          <w:sz w:val="24"/>
          <w:szCs w:val="24"/>
        </w:rPr>
        <w:t>o</w:t>
      </w:r>
      <w:r w:rsidRPr="00537139">
        <w:rPr>
          <w:rFonts w:ascii="Calibri" w:hAnsi="Calibri" w:cs="Arial"/>
          <w:sz w:val="24"/>
          <w:szCs w:val="24"/>
        </w:rPr>
        <w:t xml:space="preserve"> de 2020.</w:t>
      </w:r>
    </w:p>
    <w:p w:rsidR="000F7D69" w:rsidRDefault="000F7D6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:rsidR="00690301" w:rsidRDefault="00690301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:rsidR="00690301" w:rsidRDefault="00690301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:rsidR="00690301" w:rsidRDefault="00690301" w:rsidP="00690301">
      <w:pPr>
        <w:tabs>
          <w:tab w:val="center" w:pos="4536"/>
        </w:tabs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______________________________</w:t>
      </w:r>
      <w:r>
        <w:rPr>
          <w:rFonts w:ascii="Calibri" w:hAnsi="Calibri" w:cs="Arial"/>
          <w:bCs/>
          <w:sz w:val="24"/>
          <w:szCs w:val="24"/>
        </w:rPr>
        <w:tab/>
        <w:t xml:space="preserve">                                   ______________________________</w:t>
      </w:r>
    </w:p>
    <w:p w:rsidR="00690301" w:rsidRDefault="00690301" w:rsidP="00690301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:rsidR="00690301" w:rsidRDefault="00690301" w:rsidP="00690301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:rsidR="00690301" w:rsidRDefault="00690301" w:rsidP="00690301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:rsidR="00690301" w:rsidRDefault="00690301" w:rsidP="00690301">
      <w:pPr>
        <w:tabs>
          <w:tab w:val="center" w:pos="4536"/>
        </w:tabs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______________________________</w:t>
      </w:r>
      <w:r>
        <w:rPr>
          <w:rFonts w:ascii="Calibri" w:hAnsi="Calibri" w:cs="Arial"/>
          <w:bCs/>
          <w:sz w:val="24"/>
          <w:szCs w:val="24"/>
        </w:rPr>
        <w:tab/>
        <w:t xml:space="preserve">                                   ______________________________</w:t>
      </w:r>
    </w:p>
    <w:p w:rsidR="00690301" w:rsidRDefault="00690301" w:rsidP="00690301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:rsidR="00690301" w:rsidRDefault="00690301" w:rsidP="00690301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:rsidR="00690301" w:rsidRDefault="00690301" w:rsidP="00690301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:rsidR="00690301" w:rsidRDefault="00690301" w:rsidP="00690301">
      <w:pPr>
        <w:tabs>
          <w:tab w:val="center" w:pos="4536"/>
        </w:tabs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______________________________</w:t>
      </w:r>
      <w:r>
        <w:rPr>
          <w:rFonts w:ascii="Calibri" w:hAnsi="Calibri" w:cs="Arial"/>
          <w:bCs/>
          <w:sz w:val="24"/>
          <w:szCs w:val="24"/>
        </w:rPr>
        <w:tab/>
        <w:t xml:space="preserve">                                   ______________________________</w:t>
      </w:r>
    </w:p>
    <w:p w:rsidR="00CC43F8" w:rsidRPr="00537139" w:rsidRDefault="00CC43F8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:rsidR="00C4571C" w:rsidRDefault="00C4571C" w:rsidP="00C4571C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>
        <w:rPr>
          <w:rFonts w:ascii="Calibri" w:hAnsi="Calibri" w:cs="Calibri"/>
          <w:b/>
          <w:sz w:val="24"/>
          <w:szCs w:val="24"/>
        </w:rPr>
        <w:lastRenderedPageBreak/>
        <w:t>JUSTIFICATIVA</w:t>
      </w:r>
    </w:p>
    <w:p w:rsidR="00C4571C" w:rsidRDefault="00C4571C" w:rsidP="00C4571C">
      <w:pPr>
        <w:jc w:val="center"/>
        <w:rPr>
          <w:rFonts w:ascii="Calibri" w:hAnsi="Calibri" w:cs="Calibri"/>
          <w:sz w:val="24"/>
          <w:szCs w:val="24"/>
        </w:rPr>
      </w:pPr>
    </w:p>
    <w:p w:rsidR="00C4571C" w:rsidRDefault="00C4571C" w:rsidP="0010482B">
      <w:pPr>
        <w:jc w:val="center"/>
        <w:rPr>
          <w:rFonts w:ascii="Calibri" w:hAnsi="Calibri" w:cs="Calibri"/>
          <w:sz w:val="24"/>
          <w:szCs w:val="24"/>
        </w:rPr>
      </w:pPr>
    </w:p>
    <w:p w:rsidR="00690301" w:rsidRPr="00537139" w:rsidRDefault="00690301" w:rsidP="00690301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537139">
        <w:rPr>
          <w:rFonts w:ascii="Calibri" w:hAnsi="Calibri" w:cs="Arial"/>
          <w:sz w:val="24"/>
          <w:szCs w:val="24"/>
        </w:rPr>
        <w:t xml:space="preserve">PALACETE “VEREADOR CARLOS ALBERTO MANÇO”, </w:t>
      </w:r>
      <w:r>
        <w:rPr>
          <w:rFonts w:ascii="Calibri" w:hAnsi="Calibri" w:cs="Arial"/>
          <w:sz w:val="24"/>
          <w:szCs w:val="24"/>
        </w:rPr>
        <w:t xml:space="preserve">16 </w:t>
      </w:r>
      <w:bookmarkStart w:id="0" w:name="_GoBack"/>
      <w:bookmarkEnd w:id="0"/>
      <w:r w:rsidRPr="00537139">
        <w:rPr>
          <w:rFonts w:ascii="Calibri" w:hAnsi="Calibri" w:cs="Arial"/>
          <w:sz w:val="24"/>
          <w:szCs w:val="24"/>
        </w:rPr>
        <w:t xml:space="preserve">de </w:t>
      </w:r>
      <w:r>
        <w:rPr>
          <w:rFonts w:ascii="Calibri" w:hAnsi="Calibri" w:cs="Arial"/>
          <w:sz w:val="24"/>
          <w:szCs w:val="24"/>
        </w:rPr>
        <w:t>junho</w:t>
      </w:r>
      <w:r w:rsidRPr="00537139">
        <w:rPr>
          <w:rFonts w:ascii="Calibri" w:hAnsi="Calibri" w:cs="Arial"/>
          <w:sz w:val="24"/>
          <w:szCs w:val="24"/>
        </w:rPr>
        <w:t xml:space="preserve"> de 2020.</w:t>
      </w:r>
    </w:p>
    <w:p w:rsidR="00690301" w:rsidRDefault="00690301" w:rsidP="00690301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:rsidR="00690301" w:rsidRDefault="00690301" w:rsidP="00690301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:rsidR="00690301" w:rsidRDefault="00690301" w:rsidP="00690301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:rsidR="00690301" w:rsidRDefault="00690301" w:rsidP="00690301">
      <w:pPr>
        <w:tabs>
          <w:tab w:val="center" w:pos="4536"/>
        </w:tabs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______________________________</w:t>
      </w:r>
      <w:r>
        <w:rPr>
          <w:rFonts w:ascii="Calibri" w:hAnsi="Calibri" w:cs="Arial"/>
          <w:bCs/>
          <w:sz w:val="24"/>
          <w:szCs w:val="24"/>
        </w:rPr>
        <w:tab/>
        <w:t xml:space="preserve">                                   ______________________________</w:t>
      </w:r>
    </w:p>
    <w:p w:rsidR="00690301" w:rsidRDefault="00690301" w:rsidP="00690301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:rsidR="00690301" w:rsidRDefault="00690301" w:rsidP="00690301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:rsidR="00690301" w:rsidRDefault="00690301" w:rsidP="00690301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:rsidR="00690301" w:rsidRDefault="00690301" w:rsidP="00690301">
      <w:pPr>
        <w:tabs>
          <w:tab w:val="center" w:pos="4536"/>
        </w:tabs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______________________________</w:t>
      </w:r>
      <w:r>
        <w:rPr>
          <w:rFonts w:ascii="Calibri" w:hAnsi="Calibri" w:cs="Arial"/>
          <w:bCs/>
          <w:sz w:val="24"/>
          <w:szCs w:val="24"/>
        </w:rPr>
        <w:tab/>
        <w:t xml:space="preserve">                                   ______________________________</w:t>
      </w:r>
    </w:p>
    <w:p w:rsidR="00690301" w:rsidRDefault="00690301" w:rsidP="00690301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:rsidR="00690301" w:rsidRDefault="00690301" w:rsidP="00690301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:rsidR="00690301" w:rsidRDefault="00690301" w:rsidP="00690301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:rsidR="00690301" w:rsidRDefault="00690301" w:rsidP="00690301">
      <w:pPr>
        <w:tabs>
          <w:tab w:val="center" w:pos="4536"/>
        </w:tabs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______________________________</w:t>
      </w:r>
      <w:r>
        <w:rPr>
          <w:rFonts w:ascii="Calibri" w:hAnsi="Calibri" w:cs="Arial"/>
          <w:bCs/>
          <w:sz w:val="24"/>
          <w:szCs w:val="24"/>
        </w:rPr>
        <w:tab/>
        <w:t xml:space="preserve">                                   ______________________________</w:t>
      </w:r>
    </w:p>
    <w:p w:rsidR="00690301" w:rsidRPr="00537139" w:rsidRDefault="00690301" w:rsidP="00690301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:rsidR="00C4571C" w:rsidRDefault="00C4571C" w:rsidP="0010482B">
      <w:pPr>
        <w:rPr>
          <w:rFonts w:ascii="Calibri" w:hAnsi="Calibri" w:cs="Calibri"/>
          <w:sz w:val="24"/>
          <w:szCs w:val="24"/>
        </w:rPr>
      </w:pPr>
    </w:p>
    <w:p w:rsidR="00CB3369" w:rsidRDefault="00CB3369" w:rsidP="0010482B">
      <w:pPr>
        <w:rPr>
          <w:rFonts w:ascii="Calibri" w:hAnsi="Calibri" w:cs="Calibri"/>
          <w:sz w:val="24"/>
          <w:szCs w:val="24"/>
        </w:rPr>
      </w:pPr>
    </w:p>
    <w:p w:rsidR="00CB3369" w:rsidRDefault="00CB3369" w:rsidP="0010482B">
      <w:pPr>
        <w:rPr>
          <w:rFonts w:ascii="Calibri" w:hAnsi="Calibri" w:cs="Calibri"/>
          <w:sz w:val="24"/>
          <w:szCs w:val="24"/>
        </w:rPr>
      </w:pPr>
    </w:p>
    <w:p w:rsidR="00CB3369" w:rsidRDefault="00CB3369" w:rsidP="0010482B">
      <w:pPr>
        <w:rPr>
          <w:rFonts w:ascii="Calibri" w:hAnsi="Calibri" w:cs="Calibri"/>
          <w:sz w:val="24"/>
          <w:szCs w:val="24"/>
        </w:rPr>
      </w:pPr>
    </w:p>
    <w:p w:rsidR="00CB3369" w:rsidRDefault="00CB3369" w:rsidP="0010482B">
      <w:pPr>
        <w:rPr>
          <w:rFonts w:ascii="Calibri" w:hAnsi="Calibri" w:cs="Calibri"/>
          <w:sz w:val="24"/>
          <w:szCs w:val="24"/>
        </w:rPr>
      </w:pPr>
    </w:p>
    <w:p w:rsidR="00CB3369" w:rsidRDefault="00CB3369" w:rsidP="0010482B">
      <w:pPr>
        <w:rPr>
          <w:rFonts w:ascii="Calibri" w:hAnsi="Calibri" w:cs="Calibri"/>
          <w:sz w:val="24"/>
          <w:szCs w:val="24"/>
        </w:rPr>
      </w:pPr>
    </w:p>
    <w:p w:rsidR="00CB3369" w:rsidRDefault="00CB3369" w:rsidP="0010482B">
      <w:pPr>
        <w:rPr>
          <w:rFonts w:ascii="Calibri" w:hAnsi="Calibri" w:cs="Calibri"/>
          <w:sz w:val="24"/>
          <w:szCs w:val="24"/>
        </w:rPr>
      </w:pPr>
    </w:p>
    <w:p w:rsidR="00CB3369" w:rsidRDefault="00CB3369" w:rsidP="0010482B">
      <w:pPr>
        <w:rPr>
          <w:rFonts w:ascii="Calibri" w:hAnsi="Calibri" w:cs="Calibri"/>
          <w:sz w:val="24"/>
          <w:szCs w:val="24"/>
        </w:rPr>
      </w:pPr>
    </w:p>
    <w:p w:rsidR="00CB3369" w:rsidRDefault="00CB3369" w:rsidP="0010482B">
      <w:pPr>
        <w:rPr>
          <w:rFonts w:ascii="Calibri" w:hAnsi="Calibri" w:cs="Calibri"/>
          <w:sz w:val="24"/>
          <w:szCs w:val="24"/>
        </w:rPr>
      </w:pPr>
    </w:p>
    <w:p w:rsidR="00CB3369" w:rsidRDefault="00CB3369" w:rsidP="0010482B">
      <w:pPr>
        <w:rPr>
          <w:rFonts w:ascii="Calibri" w:hAnsi="Calibri" w:cs="Calibri"/>
          <w:sz w:val="24"/>
          <w:szCs w:val="24"/>
        </w:rPr>
      </w:pPr>
    </w:p>
    <w:p w:rsidR="00CB3369" w:rsidRDefault="00CB3369" w:rsidP="0010482B">
      <w:pPr>
        <w:rPr>
          <w:rFonts w:ascii="Calibri" w:hAnsi="Calibri" w:cs="Calibri"/>
          <w:sz w:val="24"/>
          <w:szCs w:val="24"/>
        </w:rPr>
      </w:pPr>
    </w:p>
    <w:p w:rsidR="00CB3369" w:rsidRDefault="00CB3369" w:rsidP="0010482B">
      <w:pPr>
        <w:rPr>
          <w:rFonts w:ascii="Calibri" w:hAnsi="Calibri" w:cs="Calibri"/>
          <w:sz w:val="24"/>
          <w:szCs w:val="24"/>
        </w:rPr>
      </w:pPr>
    </w:p>
    <w:p w:rsidR="00CB3369" w:rsidRDefault="00CB3369" w:rsidP="0010482B">
      <w:pPr>
        <w:rPr>
          <w:rFonts w:ascii="Calibri" w:hAnsi="Calibri" w:cs="Calibri"/>
          <w:sz w:val="24"/>
          <w:szCs w:val="24"/>
        </w:rPr>
      </w:pPr>
    </w:p>
    <w:p w:rsidR="00CB3369" w:rsidRDefault="00CB3369" w:rsidP="0010482B">
      <w:pPr>
        <w:rPr>
          <w:rFonts w:ascii="Calibri" w:hAnsi="Calibri" w:cs="Calibri"/>
          <w:sz w:val="24"/>
          <w:szCs w:val="24"/>
        </w:rPr>
      </w:pPr>
    </w:p>
    <w:p w:rsidR="00CB3369" w:rsidRDefault="00CB3369" w:rsidP="0010482B">
      <w:pPr>
        <w:rPr>
          <w:rFonts w:ascii="Calibri" w:hAnsi="Calibri" w:cs="Calibri"/>
          <w:sz w:val="24"/>
          <w:szCs w:val="24"/>
        </w:rPr>
      </w:pPr>
    </w:p>
    <w:p w:rsidR="00CB3369" w:rsidRDefault="00CB3369" w:rsidP="0010482B">
      <w:pPr>
        <w:rPr>
          <w:rFonts w:ascii="Calibri" w:hAnsi="Calibri" w:cs="Calibri"/>
          <w:sz w:val="24"/>
          <w:szCs w:val="24"/>
        </w:rPr>
      </w:pPr>
    </w:p>
    <w:p w:rsidR="00CB3369" w:rsidRDefault="00CB3369" w:rsidP="0010482B">
      <w:pPr>
        <w:rPr>
          <w:rFonts w:ascii="Calibri" w:hAnsi="Calibri" w:cs="Calibri"/>
          <w:sz w:val="24"/>
          <w:szCs w:val="24"/>
        </w:rPr>
      </w:pPr>
    </w:p>
    <w:p w:rsidR="00CB3369" w:rsidRDefault="00CB3369" w:rsidP="0010482B">
      <w:pPr>
        <w:rPr>
          <w:rFonts w:ascii="Calibri" w:hAnsi="Calibri" w:cs="Calibri"/>
          <w:sz w:val="24"/>
          <w:szCs w:val="24"/>
        </w:rPr>
      </w:pPr>
    </w:p>
    <w:p w:rsidR="00CB3369" w:rsidRDefault="00CB3369" w:rsidP="0010482B">
      <w:pPr>
        <w:rPr>
          <w:rFonts w:ascii="Calibri" w:hAnsi="Calibri" w:cs="Calibri"/>
          <w:sz w:val="24"/>
          <w:szCs w:val="24"/>
        </w:rPr>
      </w:pPr>
    </w:p>
    <w:p w:rsidR="00CB3369" w:rsidRDefault="00CB3369" w:rsidP="0010482B">
      <w:pPr>
        <w:rPr>
          <w:rFonts w:ascii="Calibri" w:hAnsi="Calibri" w:cs="Calibri"/>
          <w:sz w:val="24"/>
          <w:szCs w:val="24"/>
        </w:rPr>
      </w:pPr>
    </w:p>
    <w:p w:rsidR="00CB3369" w:rsidRDefault="00CB3369" w:rsidP="0010482B">
      <w:pPr>
        <w:rPr>
          <w:rFonts w:ascii="Calibri" w:hAnsi="Calibri" w:cs="Calibri"/>
          <w:sz w:val="24"/>
          <w:szCs w:val="24"/>
        </w:rPr>
      </w:pPr>
    </w:p>
    <w:p w:rsidR="00CB3369" w:rsidRDefault="00CB3369" w:rsidP="0010482B">
      <w:pPr>
        <w:rPr>
          <w:rFonts w:ascii="Calibri" w:hAnsi="Calibri" w:cs="Calibri"/>
          <w:sz w:val="24"/>
          <w:szCs w:val="24"/>
        </w:rPr>
      </w:pPr>
    </w:p>
    <w:p w:rsidR="00CB3369" w:rsidRDefault="00CB3369" w:rsidP="0010482B">
      <w:pPr>
        <w:rPr>
          <w:rFonts w:ascii="Calibri" w:hAnsi="Calibri" w:cs="Calibri"/>
          <w:sz w:val="24"/>
          <w:szCs w:val="24"/>
        </w:rPr>
      </w:pPr>
    </w:p>
    <w:p w:rsidR="00CB3369" w:rsidRDefault="00CB3369" w:rsidP="0010482B">
      <w:pPr>
        <w:rPr>
          <w:rFonts w:ascii="Calibri" w:hAnsi="Calibri" w:cs="Calibri"/>
          <w:sz w:val="24"/>
          <w:szCs w:val="24"/>
        </w:rPr>
      </w:pPr>
    </w:p>
    <w:p w:rsidR="00CB3369" w:rsidRDefault="00CB3369" w:rsidP="0010482B">
      <w:pPr>
        <w:rPr>
          <w:rFonts w:ascii="Calibri" w:hAnsi="Calibri" w:cs="Calibri"/>
          <w:sz w:val="24"/>
          <w:szCs w:val="24"/>
        </w:rPr>
      </w:pPr>
    </w:p>
    <w:p w:rsidR="00CB3369" w:rsidRDefault="00CB3369" w:rsidP="0010482B">
      <w:pPr>
        <w:rPr>
          <w:rFonts w:ascii="Calibri" w:hAnsi="Calibri" w:cs="Calibri"/>
          <w:sz w:val="24"/>
          <w:szCs w:val="24"/>
        </w:rPr>
      </w:pPr>
    </w:p>
    <w:p w:rsidR="00CB3369" w:rsidRDefault="00CB3369" w:rsidP="0010482B">
      <w:pPr>
        <w:rPr>
          <w:rFonts w:ascii="Calibri" w:hAnsi="Calibri" w:cs="Calibri"/>
          <w:sz w:val="24"/>
          <w:szCs w:val="24"/>
        </w:rPr>
      </w:pPr>
    </w:p>
    <w:p w:rsidR="00CB3369" w:rsidRDefault="00CB3369" w:rsidP="0010482B">
      <w:pPr>
        <w:rPr>
          <w:rFonts w:ascii="Calibri" w:hAnsi="Calibri" w:cs="Calibri"/>
          <w:sz w:val="24"/>
          <w:szCs w:val="24"/>
        </w:rPr>
      </w:pPr>
    </w:p>
    <w:p w:rsidR="00CB3369" w:rsidRDefault="00CB3369" w:rsidP="0010482B">
      <w:pPr>
        <w:rPr>
          <w:rFonts w:ascii="Calibri" w:hAnsi="Calibri" w:cs="Calibri"/>
          <w:sz w:val="24"/>
          <w:szCs w:val="24"/>
        </w:rPr>
      </w:pPr>
    </w:p>
    <w:p w:rsidR="00CB3369" w:rsidRDefault="00CB3369" w:rsidP="0010482B">
      <w:pPr>
        <w:rPr>
          <w:rFonts w:ascii="Calibri" w:hAnsi="Calibri" w:cs="Calibri"/>
          <w:sz w:val="24"/>
          <w:szCs w:val="24"/>
        </w:rPr>
      </w:pPr>
    </w:p>
    <w:p w:rsidR="00CB3369" w:rsidRDefault="00CB3369" w:rsidP="0010482B">
      <w:pPr>
        <w:rPr>
          <w:rFonts w:ascii="Calibri" w:hAnsi="Calibri" w:cs="Calibri"/>
          <w:sz w:val="24"/>
          <w:szCs w:val="24"/>
        </w:rPr>
      </w:pPr>
    </w:p>
    <w:p w:rsidR="00CB3369" w:rsidRDefault="00CB3369" w:rsidP="00CB3369">
      <w:pPr>
        <w:spacing w:before="60" w:after="60"/>
        <w:jc w:val="center"/>
        <w:rPr>
          <w:b/>
          <w:sz w:val="32"/>
          <w:szCs w:val="32"/>
        </w:rPr>
      </w:pPr>
    </w:p>
    <w:p w:rsidR="00CB3369" w:rsidRPr="0059185C" w:rsidRDefault="00CB3369" w:rsidP="00CB3369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JUSTIFICATIVA</w:t>
      </w:r>
    </w:p>
    <w:p w:rsidR="00CB3369" w:rsidRDefault="00CB3369" w:rsidP="00CB3369">
      <w:pPr>
        <w:tabs>
          <w:tab w:val="left" w:pos="709"/>
          <w:tab w:val="left" w:pos="1418"/>
        </w:tabs>
        <w:spacing w:before="60" w:after="60"/>
        <w:rPr>
          <w:rFonts w:asciiTheme="minorHAnsi" w:hAnsiTheme="minorHAnsi" w:cs="Arial"/>
          <w:sz w:val="24"/>
          <w:szCs w:val="24"/>
        </w:rPr>
      </w:pPr>
    </w:p>
    <w:p w:rsidR="00CB3369" w:rsidRDefault="00CB3369" w:rsidP="00CB3369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Este projeto </w:t>
      </w:r>
      <w:proofErr w:type="gramStart"/>
      <w:r>
        <w:rPr>
          <w:rFonts w:asciiTheme="minorHAnsi" w:hAnsiTheme="minorHAnsi" w:cs="Arial"/>
          <w:sz w:val="24"/>
          <w:szCs w:val="24"/>
        </w:rPr>
        <w:t>pretende,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diante do cenário de pandemia que estamos vivendo, incluir medidas excepcionais e temporárias, que estão sendo aplicadas na realização das Sessões Ordinárias, onde a importância do encaminhamento de proposituras que são direcionadas ao Governo Federal e Estadual, serem apreciadas e votadas durante as sessões, não necessitando de uso da palavra do autor da mesma. </w:t>
      </w:r>
    </w:p>
    <w:p w:rsidR="00CB3369" w:rsidRPr="00035A25" w:rsidRDefault="00CB3369" w:rsidP="00CB3369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CB3369" w:rsidRPr="00101B90" w:rsidRDefault="00CB3369" w:rsidP="00CB3369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Por essa razão</w:t>
      </w:r>
      <w:r w:rsidRPr="00035A25">
        <w:rPr>
          <w:rFonts w:asciiTheme="minorHAnsi" w:hAnsiTheme="minorHAnsi" w:cs="Arial"/>
          <w:sz w:val="24"/>
          <w:szCs w:val="24"/>
        </w:rPr>
        <w:t xml:space="preserve">, contamos com o apoio dos nobres </w:t>
      </w:r>
      <w:proofErr w:type="gramStart"/>
      <w:r w:rsidRPr="00035A25">
        <w:rPr>
          <w:rFonts w:asciiTheme="minorHAnsi" w:hAnsiTheme="minorHAnsi" w:cs="Arial"/>
          <w:sz w:val="24"/>
          <w:szCs w:val="24"/>
        </w:rPr>
        <w:t>Edis</w:t>
      </w:r>
      <w:proofErr w:type="gramEnd"/>
      <w:r w:rsidRPr="00035A25">
        <w:rPr>
          <w:rFonts w:asciiTheme="minorHAnsi" w:hAnsiTheme="minorHAnsi" w:cs="Arial"/>
          <w:sz w:val="24"/>
          <w:szCs w:val="24"/>
        </w:rPr>
        <w:t xml:space="preserve"> para a aprovação deste Projeto de Lei.</w:t>
      </w:r>
    </w:p>
    <w:p w:rsidR="00CB3369" w:rsidRDefault="00CB3369" w:rsidP="00CB3369">
      <w:pPr>
        <w:jc w:val="center"/>
        <w:rPr>
          <w:rFonts w:asciiTheme="minorHAnsi" w:hAnsiTheme="minorHAnsi"/>
          <w:sz w:val="24"/>
          <w:szCs w:val="24"/>
        </w:rPr>
      </w:pPr>
    </w:p>
    <w:p w:rsidR="00CB3369" w:rsidRDefault="00CB3369" w:rsidP="00CB3369">
      <w:pPr>
        <w:jc w:val="center"/>
        <w:rPr>
          <w:rFonts w:asciiTheme="minorHAnsi" w:hAnsiTheme="minorHAnsi"/>
          <w:sz w:val="24"/>
          <w:szCs w:val="24"/>
        </w:rPr>
      </w:pPr>
    </w:p>
    <w:p w:rsidR="00CB3369" w:rsidRDefault="00CB3369" w:rsidP="00CB3369">
      <w:pPr>
        <w:jc w:val="center"/>
        <w:rPr>
          <w:rFonts w:asciiTheme="minorHAnsi" w:hAnsiTheme="minorHAnsi"/>
          <w:sz w:val="24"/>
          <w:szCs w:val="24"/>
        </w:rPr>
      </w:pPr>
    </w:p>
    <w:p w:rsidR="00CB3369" w:rsidRDefault="00CB3369" w:rsidP="00CB3369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2439670</wp:posOffset>
            </wp:positionH>
            <wp:positionV relativeFrom="paragraph">
              <wp:posOffset>108712</wp:posOffset>
            </wp:positionV>
            <wp:extent cx="839470" cy="1243965"/>
            <wp:effectExtent l="1905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6" cstate="print">
                      <a:alphaModFix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sz w:val="24"/>
          <w:szCs w:val="24"/>
        </w:rPr>
        <w:t>Sala de Sessões Plínio de Carvalho, 17 de junho de 2020.</w:t>
      </w:r>
    </w:p>
    <w:p w:rsidR="00CB3369" w:rsidRDefault="00CB3369" w:rsidP="00CB3369">
      <w:pPr>
        <w:jc w:val="center"/>
        <w:rPr>
          <w:rFonts w:asciiTheme="minorHAnsi" w:hAnsiTheme="minorHAnsi"/>
          <w:sz w:val="24"/>
          <w:szCs w:val="24"/>
        </w:rPr>
      </w:pPr>
    </w:p>
    <w:p w:rsidR="00CB3369" w:rsidRDefault="00CB3369" w:rsidP="00CB3369">
      <w:pPr>
        <w:jc w:val="center"/>
        <w:rPr>
          <w:rFonts w:asciiTheme="minorHAnsi" w:hAnsiTheme="minorHAnsi"/>
          <w:sz w:val="24"/>
          <w:szCs w:val="24"/>
        </w:rPr>
      </w:pPr>
    </w:p>
    <w:p w:rsidR="00CB3369" w:rsidRDefault="00CB3369" w:rsidP="00CB3369">
      <w:pPr>
        <w:jc w:val="center"/>
        <w:rPr>
          <w:rFonts w:asciiTheme="minorHAnsi" w:hAnsiTheme="minorHAnsi"/>
          <w:sz w:val="24"/>
          <w:szCs w:val="24"/>
        </w:rPr>
      </w:pPr>
    </w:p>
    <w:p w:rsidR="00CB3369" w:rsidRPr="00101B90" w:rsidRDefault="00CB3369" w:rsidP="00CB3369">
      <w:pPr>
        <w:jc w:val="center"/>
        <w:rPr>
          <w:rFonts w:asciiTheme="minorHAnsi" w:hAnsiTheme="minorHAnsi"/>
          <w:sz w:val="24"/>
          <w:szCs w:val="24"/>
        </w:rPr>
      </w:pPr>
    </w:p>
    <w:p w:rsidR="00CB3369" w:rsidRPr="00101B90" w:rsidRDefault="00CB3369" w:rsidP="00CB3369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RAFAEL DE ANGELI</w:t>
      </w:r>
    </w:p>
    <w:p w:rsidR="00CB3369" w:rsidRPr="00C4571C" w:rsidRDefault="00CB3369" w:rsidP="00CB3369">
      <w:pPr>
        <w:rPr>
          <w:rFonts w:ascii="Calibri" w:hAnsi="Calibri" w:cs="Calibri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</w:p>
    <w:sectPr w:rsidR="00CB3369" w:rsidRPr="00C4571C" w:rsidSect="00170E8E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DF0" w:rsidRDefault="00261DF0">
      <w:r>
        <w:separator/>
      </w:r>
    </w:p>
  </w:endnote>
  <w:endnote w:type="continuationSeparator" w:id="0">
    <w:p w:rsidR="00261DF0" w:rsidRDefault="00261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Pr="00464E56" w:rsidRDefault="00F91475" w:rsidP="003476B5">
    <w:pPr>
      <w:pStyle w:val="Rodap"/>
      <w:jc w:val="right"/>
      <w:rPr>
        <w:rFonts w:ascii="Calibri" w:hAnsi="Calibri" w:cs="Calibri"/>
        <w:sz w:val="20"/>
      </w:rPr>
    </w:pPr>
    <w:r w:rsidRPr="00464E56">
      <w:rPr>
        <w:rFonts w:ascii="Calibri" w:hAnsi="Calibri" w:cs="Calibri"/>
        <w:sz w:val="20"/>
      </w:rPr>
      <w:t xml:space="preserve">Página </w:t>
    </w:r>
    <w:r w:rsidR="0045730D" w:rsidRPr="00464E56">
      <w:rPr>
        <w:rFonts w:ascii="Calibri" w:hAnsi="Calibri" w:cs="Calibri"/>
        <w:b/>
        <w:bCs/>
        <w:sz w:val="20"/>
      </w:rPr>
      <w:fldChar w:fldCharType="begin"/>
    </w:r>
    <w:r w:rsidRPr="00464E56">
      <w:rPr>
        <w:rFonts w:ascii="Calibri" w:hAnsi="Calibri" w:cs="Calibri"/>
        <w:b/>
        <w:bCs/>
        <w:sz w:val="20"/>
      </w:rPr>
      <w:instrText>PAGE  \* Arabic  \* MERGEFORMAT</w:instrText>
    </w:r>
    <w:r w:rsidR="0045730D" w:rsidRPr="00464E56">
      <w:rPr>
        <w:rFonts w:ascii="Calibri" w:hAnsi="Calibri" w:cs="Calibri"/>
        <w:b/>
        <w:bCs/>
        <w:sz w:val="20"/>
      </w:rPr>
      <w:fldChar w:fldCharType="separate"/>
    </w:r>
    <w:r w:rsidR="00CB3369">
      <w:rPr>
        <w:rFonts w:ascii="Calibri" w:hAnsi="Calibri" w:cs="Calibri"/>
        <w:b/>
        <w:bCs/>
        <w:noProof/>
        <w:sz w:val="20"/>
      </w:rPr>
      <w:t>1</w:t>
    </w:r>
    <w:r w:rsidR="0045730D" w:rsidRPr="00464E56">
      <w:rPr>
        <w:rFonts w:ascii="Calibri" w:hAnsi="Calibri" w:cs="Calibri"/>
        <w:b/>
        <w:bCs/>
        <w:sz w:val="20"/>
      </w:rPr>
      <w:fldChar w:fldCharType="end"/>
    </w:r>
    <w:r w:rsidRPr="00464E56">
      <w:rPr>
        <w:rFonts w:ascii="Calibri" w:hAnsi="Calibri" w:cs="Calibri"/>
        <w:sz w:val="20"/>
      </w:rPr>
      <w:t xml:space="preserve"> de </w:t>
    </w:r>
    <w:fldSimple w:instr="NUMPAGES  \* Arabic  \* MERGEFORMAT">
      <w:r w:rsidR="00CB3369">
        <w:rPr>
          <w:rFonts w:ascii="Calibri" w:hAnsi="Calibri" w:cs="Calibri"/>
          <w:b/>
          <w:bCs/>
          <w:noProof/>
          <w:sz w:val="20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DF0" w:rsidRDefault="00261DF0">
      <w:r>
        <w:separator/>
      </w:r>
    </w:p>
  </w:footnote>
  <w:footnote w:type="continuationSeparator" w:id="0">
    <w:p w:rsidR="00261DF0" w:rsidRDefault="00261D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45730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806E46" w:rsidP="00022312">
    <w:pPr>
      <w:pStyle w:val="Cabealho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4445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CC43F8" w:rsidRDefault="00CC43F8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45730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B2C"/>
    <w:rsid w:val="00004B51"/>
    <w:rsid w:val="00005856"/>
    <w:rsid w:val="00010F8C"/>
    <w:rsid w:val="00015703"/>
    <w:rsid w:val="00022312"/>
    <w:rsid w:val="00022734"/>
    <w:rsid w:val="00032961"/>
    <w:rsid w:val="00032DD1"/>
    <w:rsid w:val="00033AFB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1C9A"/>
    <w:rsid w:val="000920F2"/>
    <w:rsid w:val="00093B8E"/>
    <w:rsid w:val="00093EA8"/>
    <w:rsid w:val="00097D51"/>
    <w:rsid w:val="000A1CD6"/>
    <w:rsid w:val="000A763A"/>
    <w:rsid w:val="000B1D44"/>
    <w:rsid w:val="000C27F3"/>
    <w:rsid w:val="000C5926"/>
    <w:rsid w:val="000C7B0C"/>
    <w:rsid w:val="000C7B3D"/>
    <w:rsid w:val="000D1D49"/>
    <w:rsid w:val="000D2744"/>
    <w:rsid w:val="000E20FC"/>
    <w:rsid w:val="000E2136"/>
    <w:rsid w:val="000E22C3"/>
    <w:rsid w:val="000F7D69"/>
    <w:rsid w:val="001007DA"/>
    <w:rsid w:val="00101445"/>
    <w:rsid w:val="00101470"/>
    <w:rsid w:val="0010321A"/>
    <w:rsid w:val="0010482B"/>
    <w:rsid w:val="00105CFB"/>
    <w:rsid w:val="00110847"/>
    <w:rsid w:val="00115796"/>
    <w:rsid w:val="00124C57"/>
    <w:rsid w:val="00125E81"/>
    <w:rsid w:val="00127FE1"/>
    <w:rsid w:val="001303C4"/>
    <w:rsid w:val="00132014"/>
    <w:rsid w:val="00134D12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54B3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25570"/>
    <w:rsid w:val="00232829"/>
    <w:rsid w:val="00236EDA"/>
    <w:rsid w:val="00243249"/>
    <w:rsid w:val="002460BB"/>
    <w:rsid w:val="002577D5"/>
    <w:rsid w:val="002600A7"/>
    <w:rsid w:val="00261DF0"/>
    <w:rsid w:val="002711AD"/>
    <w:rsid w:val="002722D4"/>
    <w:rsid w:val="00273766"/>
    <w:rsid w:val="00280E0B"/>
    <w:rsid w:val="002A033F"/>
    <w:rsid w:val="002A05F8"/>
    <w:rsid w:val="002A0966"/>
    <w:rsid w:val="002A143A"/>
    <w:rsid w:val="002B09F3"/>
    <w:rsid w:val="002B2250"/>
    <w:rsid w:val="002B5AB0"/>
    <w:rsid w:val="002C248D"/>
    <w:rsid w:val="002C2547"/>
    <w:rsid w:val="002C4C5C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03D8"/>
    <w:rsid w:val="00364D92"/>
    <w:rsid w:val="00365B4A"/>
    <w:rsid w:val="00370444"/>
    <w:rsid w:val="003744DD"/>
    <w:rsid w:val="00376420"/>
    <w:rsid w:val="00384B23"/>
    <w:rsid w:val="00386462"/>
    <w:rsid w:val="00396014"/>
    <w:rsid w:val="00397C24"/>
    <w:rsid w:val="003A2288"/>
    <w:rsid w:val="003A3A7C"/>
    <w:rsid w:val="003A7B18"/>
    <w:rsid w:val="003C2BE3"/>
    <w:rsid w:val="003C3464"/>
    <w:rsid w:val="003C3CEE"/>
    <w:rsid w:val="003C6AB7"/>
    <w:rsid w:val="003D1ADD"/>
    <w:rsid w:val="003D2A60"/>
    <w:rsid w:val="003D64A5"/>
    <w:rsid w:val="003D68F8"/>
    <w:rsid w:val="003E3254"/>
    <w:rsid w:val="003E38F6"/>
    <w:rsid w:val="003E44A9"/>
    <w:rsid w:val="003F1D99"/>
    <w:rsid w:val="003F3D37"/>
    <w:rsid w:val="003F57BD"/>
    <w:rsid w:val="004006DF"/>
    <w:rsid w:val="0040194B"/>
    <w:rsid w:val="00406EEF"/>
    <w:rsid w:val="0042019B"/>
    <w:rsid w:val="0042535D"/>
    <w:rsid w:val="00426ABC"/>
    <w:rsid w:val="004272B2"/>
    <w:rsid w:val="004331AA"/>
    <w:rsid w:val="00433B0A"/>
    <w:rsid w:val="00440DB9"/>
    <w:rsid w:val="0044424D"/>
    <w:rsid w:val="00456D80"/>
    <w:rsid w:val="0045730D"/>
    <w:rsid w:val="00457A0C"/>
    <w:rsid w:val="004641BA"/>
    <w:rsid w:val="00464E56"/>
    <w:rsid w:val="00465D32"/>
    <w:rsid w:val="00475087"/>
    <w:rsid w:val="00476C61"/>
    <w:rsid w:val="004802E5"/>
    <w:rsid w:val="004A1B2C"/>
    <w:rsid w:val="004A3B55"/>
    <w:rsid w:val="004A4BF7"/>
    <w:rsid w:val="004A5417"/>
    <w:rsid w:val="004A6CFF"/>
    <w:rsid w:val="004D560E"/>
    <w:rsid w:val="004E6955"/>
    <w:rsid w:val="004F1598"/>
    <w:rsid w:val="005042FE"/>
    <w:rsid w:val="00506060"/>
    <w:rsid w:val="00515FD1"/>
    <w:rsid w:val="00516A7D"/>
    <w:rsid w:val="005245E5"/>
    <w:rsid w:val="00525257"/>
    <w:rsid w:val="005252E0"/>
    <w:rsid w:val="00537139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96314"/>
    <w:rsid w:val="005A192F"/>
    <w:rsid w:val="005A5472"/>
    <w:rsid w:val="005A56CA"/>
    <w:rsid w:val="005B2A18"/>
    <w:rsid w:val="005B2E78"/>
    <w:rsid w:val="005B3633"/>
    <w:rsid w:val="005B6589"/>
    <w:rsid w:val="005C08F5"/>
    <w:rsid w:val="005C139E"/>
    <w:rsid w:val="005C2D8F"/>
    <w:rsid w:val="005C5179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035D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0301"/>
    <w:rsid w:val="0069143E"/>
    <w:rsid w:val="00693FF9"/>
    <w:rsid w:val="0069503B"/>
    <w:rsid w:val="00696C47"/>
    <w:rsid w:val="006A2C05"/>
    <w:rsid w:val="006A7A6B"/>
    <w:rsid w:val="006B1E3F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7F2A5D"/>
    <w:rsid w:val="00800D6C"/>
    <w:rsid w:val="008055EA"/>
    <w:rsid w:val="00806E46"/>
    <w:rsid w:val="00806F0F"/>
    <w:rsid w:val="00817076"/>
    <w:rsid w:val="00841F59"/>
    <w:rsid w:val="00854750"/>
    <w:rsid w:val="00855813"/>
    <w:rsid w:val="00864528"/>
    <w:rsid w:val="00870C38"/>
    <w:rsid w:val="00877F8D"/>
    <w:rsid w:val="00883BA1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8F15AD"/>
    <w:rsid w:val="00900F90"/>
    <w:rsid w:val="00905A35"/>
    <w:rsid w:val="00912341"/>
    <w:rsid w:val="009235A4"/>
    <w:rsid w:val="00926A34"/>
    <w:rsid w:val="00927AEB"/>
    <w:rsid w:val="00933257"/>
    <w:rsid w:val="00933428"/>
    <w:rsid w:val="0094241B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48B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7A6"/>
    <w:rsid w:val="00A758EF"/>
    <w:rsid w:val="00A766FF"/>
    <w:rsid w:val="00A77C66"/>
    <w:rsid w:val="00A83E46"/>
    <w:rsid w:val="00A84B34"/>
    <w:rsid w:val="00A87BA4"/>
    <w:rsid w:val="00A90517"/>
    <w:rsid w:val="00A9618B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D17B7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29C8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4D17"/>
    <w:rsid w:val="00B86CFB"/>
    <w:rsid w:val="00B940D4"/>
    <w:rsid w:val="00B9728F"/>
    <w:rsid w:val="00BA4D71"/>
    <w:rsid w:val="00BA7D43"/>
    <w:rsid w:val="00BB29FF"/>
    <w:rsid w:val="00BB48C7"/>
    <w:rsid w:val="00BB5C3E"/>
    <w:rsid w:val="00BB7744"/>
    <w:rsid w:val="00BE4CB0"/>
    <w:rsid w:val="00BE654D"/>
    <w:rsid w:val="00C01D77"/>
    <w:rsid w:val="00C0718A"/>
    <w:rsid w:val="00C11D61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4571C"/>
    <w:rsid w:val="00C500F8"/>
    <w:rsid w:val="00C506C6"/>
    <w:rsid w:val="00C50740"/>
    <w:rsid w:val="00C5083B"/>
    <w:rsid w:val="00C51722"/>
    <w:rsid w:val="00C55263"/>
    <w:rsid w:val="00C55E5E"/>
    <w:rsid w:val="00C57337"/>
    <w:rsid w:val="00C611C8"/>
    <w:rsid w:val="00C62685"/>
    <w:rsid w:val="00C769F3"/>
    <w:rsid w:val="00C86C6D"/>
    <w:rsid w:val="00C9101A"/>
    <w:rsid w:val="00CA0F9E"/>
    <w:rsid w:val="00CA2283"/>
    <w:rsid w:val="00CA2ABF"/>
    <w:rsid w:val="00CA33F1"/>
    <w:rsid w:val="00CA5785"/>
    <w:rsid w:val="00CB3369"/>
    <w:rsid w:val="00CB4BDC"/>
    <w:rsid w:val="00CC2DF2"/>
    <w:rsid w:val="00CC413A"/>
    <w:rsid w:val="00CC43F8"/>
    <w:rsid w:val="00CC6E23"/>
    <w:rsid w:val="00CD0761"/>
    <w:rsid w:val="00CD351E"/>
    <w:rsid w:val="00CE2D57"/>
    <w:rsid w:val="00CE3A03"/>
    <w:rsid w:val="00CE44A4"/>
    <w:rsid w:val="00D01586"/>
    <w:rsid w:val="00D02260"/>
    <w:rsid w:val="00D101D7"/>
    <w:rsid w:val="00D13DD8"/>
    <w:rsid w:val="00D24352"/>
    <w:rsid w:val="00D25073"/>
    <w:rsid w:val="00D265D1"/>
    <w:rsid w:val="00D26953"/>
    <w:rsid w:val="00D339C4"/>
    <w:rsid w:val="00D379BD"/>
    <w:rsid w:val="00D37EC8"/>
    <w:rsid w:val="00D47EAB"/>
    <w:rsid w:val="00D562BA"/>
    <w:rsid w:val="00D60AC5"/>
    <w:rsid w:val="00D61216"/>
    <w:rsid w:val="00D655B9"/>
    <w:rsid w:val="00D7489B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158F1"/>
    <w:rsid w:val="00E20EBB"/>
    <w:rsid w:val="00E26C30"/>
    <w:rsid w:val="00E33277"/>
    <w:rsid w:val="00E33773"/>
    <w:rsid w:val="00E4112B"/>
    <w:rsid w:val="00E41C1B"/>
    <w:rsid w:val="00E441E4"/>
    <w:rsid w:val="00E54FE9"/>
    <w:rsid w:val="00E5762E"/>
    <w:rsid w:val="00E60BE8"/>
    <w:rsid w:val="00E6187D"/>
    <w:rsid w:val="00E61891"/>
    <w:rsid w:val="00E67BD8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B5CED"/>
    <w:rsid w:val="00FC45CD"/>
    <w:rsid w:val="00FD1332"/>
    <w:rsid w:val="00FD40B6"/>
    <w:rsid w:val="00FD4F10"/>
    <w:rsid w:val="00FD5915"/>
    <w:rsid w:val="00FE3614"/>
    <w:rsid w:val="00FE696B"/>
    <w:rsid w:val="00FF0F1F"/>
    <w:rsid w:val="00FF130A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rafael</cp:lastModifiedBy>
  <cp:revision>287</cp:revision>
  <cp:lastPrinted>2020-03-17T20:22:00Z</cp:lastPrinted>
  <dcterms:created xsi:type="dcterms:W3CDTF">2020-05-08T19:28:00Z</dcterms:created>
  <dcterms:modified xsi:type="dcterms:W3CDTF">2020-06-17T17:02:00Z</dcterms:modified>
</cp:coreProperties>
</file>