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3A5CCD" w:rsidRDefault="00142195" w:rsidP="0054701A">
      <w:pPr>
        <w:rPr>
          <w:rFonts w:asciiTheme="minorHAnsi" w:eastAsia="Arial Unicode MS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ADC7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EB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3D15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6C62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DAFB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E623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CFC9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339D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A779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3E6C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B1C2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E6A0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9315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25D9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250FAB" w:rsidRPr="003A5CCD">
        <w:rPr>
          <w:rFonts w:asciiTheme="minorHAnsi" w:eastAsia="Arial Unicode MS" w:hAnsiTheme="minorHAnsi" w:cs="Calibri"/>
          <w:b/>
          <w:sz w:val="24"/>
          <w:szCs w:val="24"/>
        </w:rPr>
        <w:t>0</w:t>
      </w:r>
      <w:r w:rsidR="00A4651E">
        <w:rPr>
          <w:rFonts w:asciiTheme="minorHAnsi" w:eastAsia="Arial Unicode MS" w:hAnsiTheme="minorHAnsi" w:cs="Calibri"/>
          <w:b/>
          <w:sz w:val="24"/>
          <w:szCs w:val="24"/>
        </w:rPr>
        <w:t>115</w: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                Em </w:t>
      </w:r>
      <w:r w:rsidR="00C669FB" w:rsidRPr="003A5CCD">
        <w:rPr>
          <w:rFonts w:asciiTheme="minorHAnsi" w:eastAsia="Arial Unicode MS" w:hAnsiTheme="minorHAnsi" w:cs="Calibri"/>
          <w:sz w:val="24"/>
          <w:szCs w:val="24"/>
        </w:rPr>
        <w:t>1</w:t>
      </w:r>
      <w:r w:rsidR="00400B17">
        <w:rPr>
          <w:rFonts w:asciiTheme="minorHAnsi" w:eastAsia="Arial Unicode MS" w:hAnsiTheme="minorHAnsi" w:cs="Calibri"/>
          <w:sz w:val="24"/>
          <w:szCs w:val="24"/>
        </w:rPr>
        <w:t>7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de </w:t>
      </w:r>
      <w:r w:rsidR="003C2FE0" w:rsidRPr="003A5CCD">
        <w:rPr>
          <w:rFonts w:asciiTheme="minorHAnsi" w:eastAsia="Arial Unicode MS" w:hAnsiTheme="minorHAnsi" w:cs="Calibri"/>
          <w:sz w:val="24"/>
          <w:szCs w:val="24"/>
        </w:rPr>
        <w:t xml:space="preserve">abril 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>de 2020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Ao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Excelentíssimo Senhor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TENENTE SANTANA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Vereador e Presidente da Câmara Municipal de Araraquara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Rua São Bento, 887 – Centro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Senhor Presidente:</w:t>
      </w:r>
    </w:p>
    <w:p w:rsidR="004B438C" w:rsidRDefault="0054701A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4B438C" w:rsidRPr="003859C3">
        <w:rPr>
          <w:rFonts w:asciiTheme="minorHAnsi" w:hAnsiTheme="minorHAnsi" w:cs="Calibri"/>
          <w:color w:val="000000"/>
          <w:sz w:val="24"/>
          <w:szCs w:val="24"/>
        </w:rPr>
        <w:t xml:space="preserve">o incluso </w:t>
      </w:r>
      <w:r w:rsidR="004B438C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="004B438C"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4B438C">
        <w:rPr>
          <w:rFonts w:asciiTheme="minorHAnsi" w:hAnsiTheme="minorHAnsi" w:cs="Calibri"/>
          <w:color w:val="000000"/>
          <w:sz w:val="24"/>
          <w:szCs w:val="24"/>
        </w:rPr>
        <w:t>nº 118/2020, que d</w:t>
      </w:r>
      <w:r w:rsidR="004B438C" w:rsidRPr="004B438C">
        <w:rPr>
          <w:rFonts w:asciiTheme="minorHAnsi" w:hAnsiTheme="minorHAnsi" w:cs="Calibri"/>
          <w:color w:val="000000"/>
          <w:sz w:val="24"/>
          <w:szCs w:val="24"/>
        </w:rPr>
        <w:t>ispõe sobre medidas para enfrentamento da calamidade de saúde pública de importância internacional decorrente do COVID-19 em complementação às medidas instituídas pelo art. 3º da Lei Federal nº 13.979, de 6 de fevereiro de 2020 e dá outras providências</w:t>
      </w:r>
      <w:r w:rsidR="004B438C" w:rsidRPr="00E531EB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4B438C" w:rsidRDefault="004B438C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se adéqua o presente substitutivo, em face da propositura original, nos seguintes aspectos: </w:t>
      </w:r>
    </w:p>
    <w:p w:rsidR="004B438C" w:rsidRDefault="004B438C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i) correção da numeração do inciso </w:t>
      </w:r>
      <w:r w:rsidRPr="004B438C">
        <w:rPr>
          <w:rFonts w:asciiTheme="minorHAnsi" w:hAnsiTheme="minorHAnsi" w:cs="Calibri"/>
          <w:color w:val="000000"/>
          <w:sz w:val="24"/>
          <w:szCs w:val="24"/>
        </w:rPr>
        <w:t>IV do § 2º do art. 1º</w:t>
      </w:r>
      <w:r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4B438C" w:rsidRDefault="004B438C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ii) s</w:t>
      </w:r>
      <w:r w:rsidRPr="004B438C">
        <w:rPr>
          <w:rFonts w:asciiTheme="minorHAnsi" w:hAnsiTheme="minorHAnsi" w:cs="Calibri"/>
          <w:color w:val="000000"/>
          <w:sz w:val="24"/>
          <w:szCs w:val="24"/>
        </w:rPr>
        <w:t>upressão, no inciso I do art. 2º, da locução “proibição de utilização de transporte público coletivo por pessoas ou grupo de pessoas”</w:t>
      </w:r>
      <w:r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4B438C" w:rsidRDefault="004B438C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iii) s</w:t>
      </w:r>
      <w:r w:rsidRPr="004B438C">
        <w:rPr>
          <w:rFonts w:asciiTheme="minorHAnsi" w:hAnsiTheme="minorHAnsi" w:cs="Calibri"/>
          <w:color w:val="000000"/>
          <w:sz w:val="24"/>
          <w:szCs w:val="24"/>
        </w:rPr>
        <w:t>upressão, no inciso III do art. 2º, da locução “de forma a impedir”, bem como das alíneas “a” e “b”</w:t>
      </w:r>
      <w:r w:rsidR="00830933">
        <w:rPr>
          <w:rFonts w:asciiTheme="minorHAnsi" w:hAnsiTheme="minorHAnsi" w:cs="Calibri"/>
          <w:color w:val="000000"/>
          <w:sz w:val="24"/>
          <w:szCs w:val="24"/>
        </w:rPr>
        <w:t xml:space="preserve">; </w:t>
      </w:r>
    </w:p>
    <w:p w:rsidR="004B438C" w:rsidRDefault="004B438C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iv) i</w:t>
      </w:r>
      <w:r w:rsidRPr="004B438C">
        <w:rPr>
          <w:rFonts w:asciiTheme="minorHAnsi" w:hAnsiTheme="minorHAnsi" w:cs="Calibri"/>
          <w:color w:val="000000"/>
          <w:sz w:val="24"/>
          <w:szCs w:val="24"/>
        </w:rPr>
        <w:t>nserção, no inciso I do art. 3º, da locução “circunscrito aos indivíduos arrolados no §2º do art. 1º desta lei”</w:t>
      </w:r>
      <w:r w:rsidR="00830933">
        <w:rPr>
          <w:rFonts w:asciiTheme="minorHAnsi" w:hAnsiTheme="minorHAnsi" w:cs="Calibri"/>
          <w:color w:val="000000"/>
          <w:sz w:val="24"/>
          <w:szCs w:val="24"/>
        </w:rPr>
        <w:t>; e</w:t>
      </w:r>
    </w:p>
    <w:p w:rsidR="00830933" w:rsidRDefault="00830933" w:rsidP="004B438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v) a supressão da hipótese de suspensão do </w:t>
      </w:r>
      <w:r w:rsidRPr="00830933">
        <w:rPr>
          <w:rFonts w:asciiTheme="minorHAnsi" w:hAnsiTheme="minorHAnsi" w:cs="Calibri"/>
          <w:color w:val="000000"/>
          <w:sz w:val="24"/>
          <w:szCs w:val="24"/>
        </w:rPr>
        <w:t>alvará de localização e funcionamento</w:t>
      </w:r>
      <w:r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6A5733" w:rsidRPr="003A5CCD" w:rsidRDefault="0054701A" w:rsidP="004B438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Assim, tendo em vista as finalidades a que o Projeto de Lei se destina, entendemos estar plenamente justificada a presente propositura que, por certo, irá merecer a aprovação desta Casa de Leis.</w:t>
      </w:r>
      <w:r w:rsidR="0046628A" w:rsidRPr="003A5CCD">
        <w:rPr>
          <w:rFonts w:asciiTheme="minorHAnsi" w:hAnsiTheme="minorHAnsi" w:cs="Calibri"/>
          <w:sz w:val="24"/>
          <w:szCs w:val="24"/>
        </w:rPr>
        <w:t xml:space="preserve"> 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/>
          <w:noProof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Atenciosamente,</w:t>
      </w:r>
      <w:r w:rsidRPr="003A5CCD">
        <w:rPr>
          <w:rFonts w:asciiTheme="minorHAnsi" w:hAnsiTheme="minorHAnsi"/>
          <w:noProof/>
          <w:sz w:val="24"/>
          <w:szCs w:val="24"/>
        </w:rPr>
        <w:t xml:space="preserve"> </w:t>
      </w: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EDINHO SILVA</w:t>
      </w: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3A5CCD">
        <w:rPr>
          <w:rFonts w:asciiTheme="minorHAnsi" w:hAnsiTheme="minorHAnsi" w:cs="Calibri"/>
          <w:sz w:val="24"/>
          <w:szCs w:val="24"/>
        </w:rPr>
        <w:t>Prefeito Municipal</w:t>
      </w:r>
    </w:p>
    <w:p w:rsidR="0054701A" w:rsidRPr="003A5CCD" w:rsidRDefault="0054701A" w:rsidP="0054701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br w:type="page"/>
      </w:r>
      <w:r w:rsidR="00250FAB" w:rsidRPr="003A5CCD">
        <w:rPr>
          <w:rFonts w:asciiTheme="minorHAnsi" w:hAnsiTheme="minorHAnsi" w:cs="Calibri"/>
          <w:b/>
          <w:sz w:val="24"/>
          <w:szCs w:val="24"/>
        </w:rPr>
        <w:lastRenderedPageBreak/>
        <w:t>P</w:t>
      </w:r>
      <w:r w:rsidRPr="003A5CCD">
        <w:rPr>
          <w:rFonts w:asciiTheme="minorHAnsi" w:hAnsiTheme="minorHAnsi" w:cs="Calibri"/>
          <w:b/>
          <w:sz w:val="24"/>
          <w:szCs w:val="24"/>
        </w:rPr>
        <w:t>ROJETO DE LEI</w:t>
      </w:r>
      <w:r w:rsidR="00C669FB" w:rsidRPr="003A5CCD">
        <w:rPr>
          <w:rFonts w:asciiTheme="minorHAnsi" w:hAnsiTheme="minorHAnsi" w:cs="Calibri"/>
          <w:b/>
          <w:sz w:val="24"/>
          <w:szCs w:val="24"/>
        </w:rPr>
        <w:t xml:space="preserve"> Nº</w:t>
      </w:r>
      <w:r w:rsidR="00A4651E">
        <w:rPr>
          <w:rFonts w:asciiTheme="minorHAnsi" w:hAnsiTheme="minorHAnsi" w:cs="Calibri"/>
          <w:b/>
          <w:sz w:val="24"/>
          <w:szCs w:val="24"/>
        </w:rPr>
        <w:t xml:space="preserve"> 118/2020</w:t>
      </w:r>
    </w:p>
    <w:p w:rsidR="0054701A" w:rsidRPr="003A5CCD" w:rsidRDefault="0054701A" w:rsidP="0054701A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54701A" w:rsidRPr="003A5CCD" w:rsidRDefault="003A5CCD" w:rsidP="000F52E9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Dispõe sobre medidas para enfrentamento da </w:t>
      </w:r>
      <w:r w:rsidR="00462FC4">
        <w:rPr>
          <w:rFonts w:asciiTheme="minorHAnsi" w:hAnsiTheme="minorHAnsi"/>
          <w:sz w:val="24"/>
          <w:szCs w:val="24"/>
        </w:rPr>
        <w:t>calamidade</w:t>
      </w:r>
      <w:r w:rsidRPr="003A5CCD">
        <w:rPr>
          <w:rFonts w:asciiTheme="minorHAnsi" w:hAnsiTheme="minorHAnsi"/>
          <w:sz w:val="24"/>
          <w:szCs w:val="24"/>
        </w:rPr>
        <w:t xml:space="preserve"> de saúde pública de importânc</w:t>
      </w:r>
      <w:r w:rsidR="005F434D">
        <w:rPr>
          <w:rFonts w:asciiTheme="minorHAnsi" w:hAnsiTheme="minorHAnsi"/>
          <w:sz w:val="24"/>
          <w:szCs w:val="24"/>
        </w:rPr>
        <w:t>ia internacional decorrente do COVID-19</w:t>
      </w:r>
      <w:r w:rsidRPr="003A5CCD">
        <w:rPr>
          <w:rFonts w:asciiTheme="minorHAnsi" w:hAnsiTheme="minorHAnsi"/>
          <w:sz w:val="24"/>
          <w:szCs w:val="24"/>
        </w:rPr>
        <w:t xml:space="preserve"> em complementação às medidas instituídas pelo art. 3º da Lei </w:t>
      </w:r>
      <w:r w:rsidR="00114591">
        <w:rPr>
          <w:rFonts w:asciiTheme="minorHAnsi" w:hAnsiTheme="minorHAnsi"/>
          <w:sz w:val="24"/>
          <w:szCs w:val="24"/>
        </w:rPr>
        <w:t>Federal</w:t>
      </w:r>
      <w:r w:rsidRPr="003A5CCD">
        <w:rPr>
          <w:rFonts w:asciiTheme="minorHAnsi" w:hAnsiTheme="minorHAnsi"/>
          <w:sz w:val="24"/>
          <w:szCs w:val="24"/>
        </w:rPr>
        <w:t xml:space="preserve"> nº</w:t>
      </w:r>
      <w:r>
        <w:rPr>
          <w:rFonts w:asciiTheme="minorHAnsi" w:hAnsiTheme="minorHAnsi"/>
          <w:sz w:val="24"/>
          <w:szCs w:val="24"/>
        </w:rPr>
        <w:t xml:space="preserve"> 13.979,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6 de fevereiro de </w:t>
      </w:r>
      <w:r w:rsidRPr="003A5CCD">
        <w:rPr>
          <w:rFonts w:asciiTheme="minorHAnsi" w:hAnsiTheme="minorHAnsi"/>
          <w:sz w:val="24"/>
          <w:szCs w:val="24"/>
        </w:rPr>
        <w:t xml:space="preserve">2020 e </w:t>
      </w:r>
      <w:r w:rsidR="002667B7">
        <w:rPr>
          <w:rFonts w:asciiTheme="minorHAnsi" w:hAnsiTheme="minorHAnsi" w:cs="Calibri"/>
          <w:sz w:val="24"/>
          <w:szCs w:val="24"/>
        </w:rPr>
        <w:t>dá outras providências</w:t>
      </w:r>
      <w:r w:rsidR="000F52E9" w:rsidRPr="003A5CCD">
        <w:rPr>
          <w:rFonts w:asciiTheme="minorHAnsi" w:hAnsiTheme="minorHAnsi" w:cs="Calibri"/>
          <w:sz w:val="24"/>
          <w:szCs w:val="24"/>
        </w:rPr>
        <w:t>.</w:t>
      </w:r>
    </w:p>
    <w:p w:rsidR="0054701A" w:rsidRPr="003A5CCD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2667B7" w:rsidRDefault="0054701A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Art. 1º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="002667B7">
        <w:rPr>
          <w:rFonts w:ascii="Calibri" w:hAnsi="Calibri"/>
          <w:sz w:val="24"/>
          <w:szCs w:val="24"/>
        </w:rPr>
        <w:t xml:space="preserve">Esta lei estabelece, em </w:t>
      </w:r>
      <w:r w:rsidR="002667B7" w:rsidRPr="003A5CCD">
        <w:rPr>
          <w:rFonts w:asciiTheme="minorHAnsi" w:hAnsiTheme="minorHAnsi"/>
          <w:sz w:val="24"/>
          <w:szCs w:val="24"/>
        </w:rPr>
        <w:t>complementação às medidas instituídas pelo art. 3</w:t>
      </w:r>
      <w:r w:rsidR="002667B7">
        <w:rPr>
          <w:rFonts w:asciiTheme="minorHAnsi" w:hAnsiTheme="minorHAnsi"/>
          <w:sz w:val="24"/>
          <w:szCs w:val="24"/>
        </w:rPr>
        <w:t>º</w:t>
      </w:r>
      <w:r w:rsidR="002667B7" w:rsidRPr="003A5CCD">
        <w:rPr>
          <w:rFonts w:asciiTheme="minorHAnsi" w:hAnsiTheme="minorHAnsi"/>
          <w:sz w:val="24"/>
          <w:szCs w:val="24"/>
        </w:rPr>
        <w:t xml:space="preserve"> da Lei </w:t>
      </w:r>
      <w:r w:rsidR="00114591">
        <w:rPr>
          <w:rFonts w:asciiTheme="minorHAnsi" w:hAnsiTheme="minorHAnsi"/>
          <w:sz w:val="24"/>
          <w:szCs w:val="24"/>
        </w:rPr>
        <w:t>Federal</w:t>
      </w:r>
      <w:r w:rsidR="002667B7" w:rsidRPr="003A5CCD">
        <w:rPr>
          <w:rFonts w:asciiTheme="minorHAnsi" w:hAnsiTheme="minorHAnsi"/>
          <w:sz w:val="24"/>
          <w:szCs w:val="24"/>
        </w:rPr>
        <w:t xml:space="preserve"> n</w:t>
      </w:r>
      <w:r w:rsidR="002667B7">
        <w:rPr>
          <w:rFonts w:asciiTheme="minorHAnsi" w:hAnsiTheme="minorHAnsi"/>
          <w:sz w:val="24"/>
          <w:szCs w:val="24"/>
        </w:rPr>
        <w:t>º</w:t>
      </w:r>
      <w:r w:rsidR="002667B7" w:rsidRPr="003A5CCD">
        <w:rPr>
          <w:rFonts w:asciiTheme="minorHAnsi" w:hAnsiTheme="minorHAnsi"/>
          <w:sz w:val="24"/>
          <w:szCs w:val="24"/>
        </w:rPr>
        <w:t xml:space="preserve"> 13.979</w:t>
      </w:r>
      <w:r w:rsidR="002667B7">
        <w:rPr>
          <w:rFonts w:asciiTheme="minorHAnsi" w:hAnsiTheme="minorHAnsi"/>
          <w:sz w:val="24"/>
          <w:szCs w:val="24"/>
        </w:rPr>
        <w:t xml:space="preserve">, de 6 de fevereiro de </w:t>
      </w:r>
      <w:r w:rsidR="002667B7" w:rsidRPr="003A5CCD">
        <w:rPr>
          <w:rFonts w:asciiTheme="minorHAnsi" w:hAnsiTheme="minorHAnsi"/>
          <w:sz w:val="24"/>
          <w:szCs w:val="24"/>
        </w:rPr>
        <w:t>2020</w:t>
      </w:r>
      <w:r w:rsidR="002667B7">
        <w:rPr>
          <w:rFonts w:ascii="Calibri" w:hAnsi="Calibri"/>
          <w:sz w:val="24"/>
          <w:szCs w:val="24"/>
        </w:rPr>
        <w:t xml:space="preserve">, aquelas que a Administração Pública Municipal poderá adotar, para o </w:t>
      </w:r>
      <w:r w:rsidR="002667B7" w:rsidRPr="00F4528D">
        <w:rPr>
          <w:rFonts w:ascii="Calibri" w:hAnsi="Calibri"/>
          <w:sz w:val="24"/>
          <w:szCs w:val="24"/>
        </w:rPr>
        <w:t xml:space="preserve">enfrentamento </w:t>
      </w:r>
      <w:r w:rsidR="002667B7">
        <w:rPr>
          <w:rFonts w:ascii="Calibri" w:hAnsi="Calibri"/>
          <w:sz w:val="24"/>
          <w:szCs w:val="24"/>
        </w:rPr>
        <w:t xml:space="preserve">da </w:t>
      </w:r>
      <w:r w:rsidR="00462FC4">
        <w:rPr>
          <w:rFonts w:ascii="Calibri" w:hAnsi="Calibri"/>
          <w:sz w:val="24"/>
          <w:szCs w:val="24"/>
        </w:rPr>
        <w:t>calamidade</w:t>
      </w:r>
      <w:r w:rsidR="002667B7">
        <w:rPr>
          <w:rFonts w:ascii="Calibri" w:hAnsi="Calibri"/>
          <w:sz w:val="24"/>
          <w:szCs w:val="24"/>
        </w:rPr>
        <w:t xml:space="preserve"> de saúde pública de importância internacional decorrente da pandemia do COVID-19.</w:t>
      </w:r>
    </w:p>
    <w:p w:rsidR="002667B7" w:rsidRDefault="00114591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14591">
        <w:rPr>
          <w:rFonts w:asciiTheme="minorHAnsi" w:hAnsiTheme="minorHAnsi"/>
          <w:sz w:val="24"/>
          <w:szCs w:val="24"/>
        </w:rPr>
        <w:t>§ 1º As medidas estabelecidas nesta lei objetivam a proteção da coletividade, a manutenção da higidez do Sistema Único de Saúde (SUS) e o resguardo especial às pessoas dos grupos de risco de contágio do COVID-19.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2º</w:t>
      </w:r>
      <w:r w:rsidR="003A5CCD" w:rsidRPr="003A5CCD">
        <w:rPr>
          <w:rFonts w:asciiTheme="minorHAnsi" w:hAnsiTheme="minorHAnsi"/>
          <w:sz w:val="24"/>
          <w:szCs w:val="24"/>
        </w:rPr>
        <w:t xml:space="preserve"> Por pessoas do grupo de risco, entendem-se aquelas que as autoridades sanitárias declararem como mais vulneráveis a complicações e óbito decorrentes de contaminação pelo </w:t>
      </w:r>
      <w:r>
        <w:rPr>
          <w:rFonts w:asciiTheme="minorHAnsi" w:hAnsiTheme="minorHAnsi"/>
          <w:sz w:val="24"/>
          <w:szCs w:val="24"/>
        </w:rPr>
        <w:t>COVID-19</w:t>
      </w:r>
      <w:r w:rsidR="003A5CCD" w:rsidRPr="003A5CCD">
        <w:rPr>
          <w:rFonts w:asciiTheme="minorHAnsi" w:hAnsiTheme="minorHAnsi"/>
          <w:sz w:val="24"/>
          <w:szCs w:val="24"/>
        </w:rPr>
        <w:t>, tais como: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 – com idade igual ou superior a 60 (sessenta) anos;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II – que sejam imunossuprimidos ou cardiopatas;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III – que sejam portadores de diabetes, de hipertensão e de doenças autoimunes e respiratórias; e</w:t>
      </w:r>
    </w:p>
    <w:p w:rsidR="002667B7" w:rsidRDefault="003B29AC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</w:t>
      </w:r>
      <w:r w:rsidR="002667B7" w:rsidRPr="002667B7">
        <w:rPr>
          <w:rFonts w:asciiTheme="minorHAnsi" w:hAnsiTheme="minorHAnsi"/>
          <w:bCs/>
          <w:sz w:val="24"/>
          <w:szCs w:val="24"/>
        </w:rPr>
        <w:t xml:space="preserve"> – gestantes ou lactantes.</w:t>
      </w:r>
    </w:p>
    <w:p w:rsidR="00114591" w:rsidRDefault="00114591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14591">
        <w:rPr>
          <w:rFonts w:asciiTheme="minorHAnsi" w:hAnsiTheme="minorHAnsi"/>
          <w:sz w:val="24"/>
          <w:szCs w:val="24"/>
        </w:rPr>
        <w:t>Art. 2º O Poder Executivo, por meio da edição de decreto, poderá adotar as seguintes medidas para enfrentamento da calamidade pública decorrente da pandemia do COVID-19, em complementação às medidas constantes do art. 3º da Lei Federal nº 13.979, de 2020: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 – </w:t>
      </w:r>
      <w:r w:rsidR="003064DE" w:rsidRPr="003064DE">
        <w:rPr>
          <w:rFonts w:asciiTheme="minorHAnsi" w:hAnsiTheme="minorHAnsi"/>
          <w:bCs/>
          <w:sz w:val="24"/>
          <w:szCs w:val="24"/>
        </w:rPr>
        <w:t>restrição de circulação em transporte público coletivo</w:t>
      </w:r>
      <w:r w:rsidR="003A5CCD" w:rsidRPr="003A5CCD">
        <w:rPr>
          <w:rFonts w:asciiTheme="minorHAnsi" w:hAnsiTheme="minorHAnsi"/>
          <w:sz w:val="24"/>
          <w:szCs w:val="24"/>
        </w:rPr>
        <w:t>;</w:t>
      </w:r>
    </w:p>
    <w:p w:rsidR="00B07048" w:rsidRDefault="002667B7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II – </w:t>
      </w:r>
      <w:r w:rsidR="006C31D9" w:rsidRPr="006C31D9">
        <w:rPr>
          <w:rFonts w:asciiTheme="minorHAnsi" w:hAnsiTheme="minorHAnsi"/>
          <w:bCs/>
          <w:sz w:val="24"/>
          <w:szCs w:val="24"/>
        </w:rPr>
        <w:t>distanciamento social: a permanência compulsória da pessoa não contaminada e sem suspeita de contaminação em seu local de residência, com restrição de circulação em logradouros públicos, ambientes públicos ou priv</w:t>
      </w:r>
      <w:r w:rsidR="006C31D9">
        <w:rPr>
          <w:rFonts w:asciiTheme="minorHAnsi" w:hAnsiTheme="minorHAnsi"/>
          <w:bCs/>
          <w:sz w:val="24"/>
          <w:szCs w:val="24"/>
        </w:rPr>
        <w:t>ados de livre acesso ao público</w:t>
      </w:r>
      <w:r w:rsidR="003A5CCD" w:rsidRPr="003A5CCD">
        <w:rPr>
          <w:rFonts w:asciiTheme="minorHAnsi" w:hAnsiTheme="minorHAnsi"/>
          <w:sz w:val="24"/>
          <w:szCs w:val="24"/>
        </w:rPr>
        <w:t>;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p</w:t>
      </w:r>
      <w:r w:rsidR="003A5CCD" w:rsidRPr="003A5CCD">
        <w:rPr>
          <w:rFonts w:asciiTheme="minorHAnsi" w:hAnsiTheme="minorHAnsi"/>
          <w:sz w:val="24"/>
          <w:szCs w:val="24"/>
        </w:rPr>
        <w:t>roibição de aglomeração de pessoas em locais e logradouros públicos</w:t>
      </w:r>
      <w:r w:rsidR="00B07048">
        <w:rPr>
          <w:rFonts w:asciiTheme="minorHAnsi" w:hAnsiTheme="minorHAnsi"/>
          <w:sz w:val="24"/>
          <w:szCs w:val="24"/>
        </w:rPr>
        <w:t xml:space="preserve">; 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</w:t>
      </w:r>
      <w:r w:rsidR="003A5CCD" w:rsidRPr="003A5CCD">
        <w:rPr>
          <w:rFonts w:asciiTheme="minorHAnsi" w:hAnsiTheme="minorHAnsi"/>
          <w:sz w:val="24"/>
          <w:szCs w:val="24"/>
        </w:rPr>
        <w:t>lteração de horário de funcionamento de estabelecimentos comerciais, industri</w:t>
      </w:r>
      <w:r>
        <w:rPr>
          <w:rFonts w:asciiTheme="minorHAnsi" w:hAnsiTheme="minorHAnsi"/>
          <w:sz w:val="24"/>
          <w:szCs w:val="24"/>
        </w:rPr>
        <w:t>ais e de prestação de serviços</w:t>
      </w:r>
      <w:r w:rsidR="00B07048">
        <w:rPr>
          <w:rFonts w:asciiTheme="minorHAnsi" w:hAnsiTheme="minorHAnsi"/>
          <w:sz w:val="24"/>
          <w:szCs w:val="24"/>
        </w:rPr>
        <w:t xml:space="preserve">: </w:t>
      </w:r>
      <w:r w:rsidR="00B07048" w:rsidRPr="003A5CCD">
        <w:rPr>
          <w:rFonts w:asciiTheme="minorHAnsi" w:hAnsiTheme="minorHAnsi"/>
          <w:sz w:val="24"/>
          <w:szCs w:val="24"/>
        </w:rPr>
        <w:t>redução, a ampliação ou o deslocamento do horário</w:t>
      </w:r>
      <w:r w:rsidR="00B07048">
        <w:rPr>
          <w:rFonts w:asciiTheme="minorHAnsi" w:hAnsiTheme="minorHAnsi"/>
          <w:sz w:val="24"/>
          <w:szCs w:val="24"/>
        </w:rPr>
        <w:t xml:space="preserve"> </w:t>
      </w:r>
      <w:r w:rsidR="00B07048" w:rsidRPr="003A5CCD">
        <w:rPr>
          <w:rFonts w:asciiTheme="minorHAnsi" w:hAnsiTheme="minorHAnsi"/>
          <w:sz w:val="24"/>
          <w:szCs w:val="24"/>
        </w:rPr>
        <w:t xml:space="preserve">de funcionamento dos </w:t>
      </w:r>
      <w:r w:rsidR="00B07048">
        <w:rPr>
          <w:rFonts w:asciiTheme="minorHAnsi" w:hAnsiTheme="minorHAnsi"/>
          <w:sz w:val="24"/>
          <w:szCs w:val="24"/>
        </w:rPr>
        <w:t xml:space="preserve">referidos </w:t>
      </w:r>
      <w:r w:rsidR="00B07048" w:rsidRPr="003A5CCD">
        <w:rPr>
          <w:rFonts w:asciiTheme="minorHAnsi" w:hAnsiTheme="minorHAnsi"/>
          <w:sz w:val="24"/>
          <w:szCs w:val="24"/>
        </w:rPr>
        <w:t>estabelecimentos</w:t>
      </w:r>
      <w:r w:rsidR="00892BFE">
        <w:rPr>
          <w:rFonts w:asciiTheme="minorHAnsi" w:hAnsiTheme="minorHAnsi"/>
          <w:sz w:val="24"/>
          <w:szCs w:val="24"/>
        </w:rPr>
        <w:t>; e</w:t>
      </w:r>
    </w:p>
    <w:p w:rsidR="00892BFE" w:rsidRDefault="00892BFE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 – suspensão</w:t>
      </w:r>
      <w:r w:rsidRPr="00892B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</w:t>
      </w:r>
      <w:r w:rsidRPr="00892BFE">
        <w:rPr>
          <w:rFonts w:asciiTheme="minorHAnsi" w:hAnsiTheme="minorHAnsi"/>
          <w:sz w:val="24"/>
          <w:szCs w:val="24"/>
        </w:rPr>
        <w:t>as visitas a entidades e a clínicas de acolhimento de idosos, particulares</w:t>
      </w:r>
      <w:r w:rsidR="006B6BD5">
        <w:rPr>
          <w:rFonts w:asciiTheme="minorHAnsi" w:hAnsiTheme="minorHAnsi"/>
          <w:sz w:val="24"/>
          <w:szCs w:val="24"/>
        </w:rPr>
        <w:t xml:space="preserve">, </w:t>
      </w:r>
      <w:r w:rsidRPr="00892BFE">
        <w:rPr>
          <w:rFonts w:asciiTheme="minorHAnsi" w:hAnsiTheme="minorHAnsi"/>
          <w:sz w:val="24"/>
          <w:szCs w:val="24"/>
        </w:rPr>
        <w:t>públicas</w:t>
      </w:r>
      <w:r w:rsidR="006B6BD5">
        <w:rPr>
          <w:rFonts w:asciiTheme="minorHAnsi" w:hAnsiTheme="minorHAnsi"/>
          <w:sz w:val="24"/>
          <w:szCs w:val="24"/>
        </w:rPr>
        <w:t xml:space="preserve"> ou privadas</w:t>
      </w:r>
      <w:r w:rsidRPr="00892BFE">
        <w:rPr>
          <w:rFonts w:asciiTheme="minorHAnsi" w:hAnsiTheme="minorHAnsi"/>
          <w:sz w:val="24"/>
          <w:szCs w:val="24"/>
        </w:rPr>
        <w:t>, de modo a garantir, nos termos dos arts. 1º e 2º da Lei Federal nº 10.741, de 1º de outubro de 2003 – Estatuto do Idoso, a preservação de sua saúde física e mental.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Art. 3º </w:t>
      </w:r>
      <w:r w:rsidR="00B07048">
        <w:rPr>
          <w:rFonts w:asciiTheme="minorHAnsi" w:hAnsiTheme="minorHAnsi"/>
          <w:sz w:val="24"/>
          <w:szCs w:val="24"/>
        </w:rPr>
        <w:t>O ato normativo que determinar a</w:t>
      </w:r>
      <w:r w:rsidRPr="003A5CCD">
        <w:rPr>
          <w:rFonts w:asciiTheme="minorHAnsi" w:hAnsiTheme="minorHAnsi"/>
          <w:sz w:val="24"/>
          <w:szCs w:val="24"/>
        </w:rPr>
        <w:t xml:space="preserve"> restrição de circulação em transporte</w:t>
      </w:r>
      <w:r w:rsidR="003064DE">
        <w:rPr>
          <w:rFonts w:asciiTheme="minorHAnsi" w:hAnsiTheme="minorHAnsi"/>
          <w:sz w:val="24"/>
          <w:szCs w:val="24"/>
        </w:rPr>
        <w:t xml:space="preserve"> público</w:t>
      </w:r>
      <w:r w:rsidRPr="003A5CCD">
        <w:rPr>
          <w:rFonts w:asciiTheme="minorHAnsi" w:hAnsiTheme="minorHAnsi"/>
          <w:sz w:val="24"/>
          <w:szCs w:val="24"/>
        </w:rPr>
        <w:t xml:space="preserve"> coletivo a que se</w:t>
      </w:r>
      <w:r w:rsidR="00B07048">
        <w:rPr>
          <w:rFonts w:asciiTheme="minorHAnsi" w:hAnsiTheme="minorHAnsi"/>
          <w:sz w:val="24"/>
          <w:szCs w:val="24"/>
        </w:rPr>
        <w:t xml:space="preserve"> refere o inciso I do “caput” do a</w:t>
      </w:r>
      <w:r w:rsidRPr="003A5CCD">
        <w:rPr>
          <w:rFonts w:asciiTheme="minorHAnsi" w:hAnsiTheme="minorHAnsi"/>
          <w:sz w:val="24"/>
          <w:szCs w:val="24"/>
        </w:rPr>
        <w:t>rt. 2</w:t>
      </w:r>
      <w:r>
        <w:rPr>
          <w:rFonts w:asciiTheme="minorHAnsi" w:hAnsiTheme="minorHAnsi"/>
          <w:sz w:val="24"/>
          <w:szCs w:val="24"/>
        </w:rPr>
        <w:t>º</w:t>
      </w:r>
      <w:r w:rsidRPr="003A5CCD">
        <w:rPr>
          <w:rFonts w:asciiTheme="minorHAnsi" w:hAnsiTheme="minorHAnsi"/>
          <w:sz w:val="24"/>
          <w:szCs w:val="24"/>
        </w:rPr>
        <w:t xml:space="preserve"> desta lei </w:t>
      </w:r>
      <w:r w:rsidR="00B07048">
        <w:rPr>
          <w:rFonts w:asciiTheme="minorHAnsi" w:hAnsiTheme="minorHAnsi"/>
          <w:sz w:val="24"/>
          <w:szCs w:val="24"/>
        </w:rPr>
        <w:t>deverá especificar</w:t>
      </w:r>
      <w:r w:rsidRPr="003A5CCD">
        <w:rPr>
          <w:rFonts w:asciiTheme="minorHAnsi" w:hAnsiTheme="minorHAnsi"/>
          <w:sz w:val="24"/>
          <w:szCs w:val="24"/>
        </w:rPr>
        <w:t>: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o g</w:t>
      </w:r>
      <w:r w:rsidR="003A5CCD" w:rsidRPr="003A5CCD">
        <w:rPr>
          <w:rFonts w:asciiTheme="minorHAnsi" w:hAnsiTheme="minorHAnsi"/>
          <w:sz w:val="24"/>
          <w:szCs w:val="24"/>
        </w:rPr>
        <w:t>rupo de pessoas a que se destina a medida</w:t>
      </w:r>
      <w:r w:rsidR="00C72CAE">
        <w:rPr>
          <w:rFonts w:asciiTheme="minorHAnsi" w:hAnsiTheme="minorHAnsi"/>
          <w:sz w:val="24"/>
          <w:szCs w:val="24"/>
        </w:rPr>
        <w:t>, circunscrito</w:t>
      </w:r>
      <w:r w:rsidR="00C72CAE" w:rsidRPr="00C72CAE">
        <w:rPr>
          <w:rFonts w:asciiTheme="minorHAnsi" w:hAnsiTheme="minorHAnsi"/>
          <w:sz w:val="24"/>
          <w:szCs w:val="24"/>
        </w:rPr>
        <w:t xml:space="preserve"> aos indivíduos arrolados no §</w:t>
      </w:r>
      <w:r w:rsidR="00F96999">
        <w:rPr>
          <w:rFonts w:asciiTheme="minorHAnsi" w:hAnsiTheme="minorHAnsi"/>
          <w:sz w:val="24"/>
          <w:szCs w:val="24"/>
        </w:rPr>
        <w:t xml:space="preserve"> </w:t>
      </w:r>
      <w:r w:rsidR="00C72CAE" w:rsidRPr="00C72CAE">
        <w:rPr>
          <w:rFonts w:asciiTheme="minorHAnsi" w:hAnsiTheme="minorHAnsi"/>
          <w:sz w:val="24"/>
          <w:szCs w:val="24"/>
        </w:rPr>
        <w:t>2º do art. 1º desta lei</w:t>
      </w:r>
      <w:r w:rsidR="003A5CCD" w:rsidRPr="003A5CCD">
        <w:rPr>
          <w:rFonts w:asciiTheme="minorHAnsi" w:hAnsiTheme="minorHAnsi"/>
          <w:sz w:val="24"/>
          <w:szCs w:val="24"/>
        </w:rPr>
        <w:t>;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 – os h</w:t>
      </w:r>
      <w:r w:rsidR="003A5CCD" w:rsidRPr="003A5CCD">
        <w:rPr>
          <w:rFonts w:asciiTheme="minorHAnsi" w:hAnsiTheme="minorHAnsi"/>
          <w:sz w:val="24"/>
          <w:szCs w:val="24"/>
        </w:rPr>
        <w:t>orários de restrição de utilização de transporte público, se for o caso;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a s</w:t>
      </w:r>
      <w:r w:rsidR="003A5CCD" w:rsidRPr="003A5CCD">
        <w:rPr>
          <w:rFonts w:asciiTheme="minorHAnsi" w:hAnsiTheme="minorHAnsi"/>
          <w:sz w:val="24"/>
          <w:szCs w:val="24"/>
        </w:rPr>
        <w:t>uspensão temporária de benefícios tais como grat</w:t>
      </w:r>
      <w:r>
        <w:rPr>
          <w:rFonts w:asciiTheme="minorHAnsi" w:hAnsiTheme="minorHAnsi"/>
          <w:sz w:val="24"/>
          <w:szCs w:val="24"/>
        </w:rPr>
        <w:t>uidades e passes, se for o caso; e</w:t>
      </w:r>
    </w:p>
    <w:p w:rsidR="003A5CCD" w:rsidRP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as e</w:t>
      </w:r>
      <w:r w:rsidR="003A5CCD" w:rsidRPr="003A5CCD">
        <w:rPr>
          <w:rFonts w:asciiTheme="minorHAnsi" w:hAnsiTheme="minorHAnsi"/>
          <w:sz w:val="24"/>
          <w:szCs w:val="24"/>
        </w:rPr>
        <w:t>xceções admitidas à medida.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Parágrafo único. </w:t>
      </w:r>
      <w:r w:rsidRPr="003A5CCD">
        <w:rPr>
          <w:rFonts w:asciiTheme="minorHAnsi" w:hAnsiTheme="minorHAnsi"/>
          <w:bCs/>
          <w:sz w:val="24"/>
          <w:szCs w:val="24"/>
        </w:rPr>
        <w:t xml:space="preserve">Na hipótese do “caput” deste artigo: 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I – competirá à Secretaria Municipal de Saúde implementar medidas para realizar o acompanhamento ou o tratamento domiciliar das pessoas </w:t>
      </w:r>
      <w:r>
        <w:rPr>
          <w:rFonts w:asciiTheme="minorHAnsi" w:hAnsiTheme="minorHAnsi"/>
          <w:bCs/>
          <w:sz w:val="24"/>
          <w:szCs w:val="24"/>
        </w:rPr>
        <w:t>dos grupos de risco</w:t>
      </w:r>
      <w:r w:rsidRPr="003A5CCD">
        <w:rPr>
          <w:rFonts w:asciiTheme="minorHAnsi" w:hAnsiTheme="minorHAnsi"/>
          <w:bCs/>
          <w:sz w:val="24"/>
          <w:szCs w:val="24"/>
        </w:rPr>
        <w:t xml:space="preserve"> usuárias da rede pública municipal de saúde;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 w:rsidR="00B07048">
        <w:rPr>
          <w:rFonts w:asciiTheme="minorHAnsi" w:hAnsiTheme="minorHAnsi"/>
          <w:sz w:val="24"/>
          <w:szCs w:val="24"/>
        </w:rPr>
        <w:t>e</w:t>
      </w:r>
    </w:p>
    <w:p w:rsidR="003A5CCD" w:rsidRP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pacing w:val="-2"/>
          <w:sz w:val="24"/>
          <w:szCs w:val="24"/>
        </w:rPr>
        <w:t xml:space="preserve">II – o transporte de pessoas </w:t>
      </w:r>
      <w:r>
        <w:rPr>
          <w:rFonts w:asciiTheme="minorHAnsi" w:hAnsiTheme="minorHAnsi"/>
          <w:bCs/>
          <w:sz w:val="24"/>
          <w:szCs w:val="24"/>
        </w:rPr>
        <w:t>dos grupos de risco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Pr="003A5CCD">
        <w:rPr>
          <w:rFonts w:asciiTheme="minorHAnsi" w:hAnsiTheme="minorHAnsi"/>
          <w:bCs/>
          <w:spacing w:val="-2"/>
          <w:sz w:val="24"/>
          <w:szCs w:val="24"/>
        </w:rPr>
        <w:t>para fins de tratamento ambulatorial ou de internação deverá ser providenciado pela Secretaria Municipal de Saúde, que deverá ser contatada pela pessoa interessada por meio de canal próprio.</w:t>
      </w:r>
      <w:r w:rsidRPr="003A5CCD">
        <w:rPr>
          <w:rFonts w:asciiTheme="minorHAnsi" w:hAnsiTheme="minorHAnsi"/>
          <w:sz w:val="24"/>
          <w:szCs w:val="24"/>
        </w:rPr>
        <w:t xml:space="preserve"> </w:t>
      </w:r>
    </w:p>
    <w:p w:rsidR="00F705D9" w:rsidRDefault="003A5CCD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Art. 4º </w:t>
      </w:r>
      <w:r w:rsidR="00F705D9">
        <w:rPr>
          <w:rFonts w:asciiTheme="minorHAnsi" w:hAnsiTheme="minorHAnsi"/>
          <w:sz w:val="24"/>
          <w:szCs w:val="24"/>
        </w:rPr>
        <w:t>O ato normativo que determinar o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 w:rsidR="002667B7">
        <w:rPr>
          <w:rFonts w:asciiTheme="minorHAnsi" w:hAnsiTheme="minorHAnsi"/>
          <w:sz w:val="24"/>
          <w:szCs w:val="24"/>
        </w:rPr>
        <w:t>distanciamento</w:t>
      </w:r>
      <w:r w:rsidRPr="003A5CCD">
        <w:rPr>
          <w:rFonts w:asciiTheme="minorHAnsi" w:hAnsiTheme="minorHAnsi"/>
          <w:sz w:val="24"/>
          <w:szCs w:val="24"/>
        </w:rPr>
        <w:t xml:space="preserve"> social a que se refere o inciso II do </w:t>
      </w:r>
      <w:r w:rsidR="00F705D9">
        <w:rPr>
          <w:rFonts w:asciiTheme="minorHAnsi" w:hAnsiTheme="minorHAnsi"/>
          <w:sz w:val="24"/>
          <w:szCs w:val="24"/>
        </w:rPr>
        <w:t>“</w:t>
      </w:r>
      <w:r w:rsidRPr="003A5CCD">
        <w:rPr>
          <w:rFonts w:asciiTheme="minorHAnsi" w:hAnsiTheme="minorHAnsi"/>
          <w:sz w:val="24"/>
          <w:szCs w:val="24"/>
        </w:rPr>
        <w:t>caput</w:t>
      </w:r>
      <w:r w:rsidR="00F705D9">
        <w:rPr>
          <w:rFonts w:asciiTheme="minorHAnsi" w:hAnsiTheme="minorHAnsi"/>
          <w:sz w:val="24"/>
          <w:szCs w:val="24"/>
        </w:rPr>
        <w:t>” do a</w:t>
      </w:r>
      <w:r w:rsidRPr="003A5CCD">
        <w:rPr>
          <w:rFonts w:asciiTheme="minorHAnsi" w:hAnsiTheme="minorHAnsi"/>
          <w:sz w:val="24"/>
          <w:szCs w:val="24"/>
        </w:rPr>
        <w:t>rt. 2</w:t>
      </w:r>
      <w:r w:rsidR="00F705D9">
        <w:rPr>
          <w:rFonts w:asciiTheme="minorHAnsi" w:hAnsiTheme="minorHAnsi"/>
          <w:sz w:val="24"/>
          <w:szCs w:val="24"/>
        </w:rPr>
        <w:t>º</w:t>
      </w:r>
      <w:r w:rsidRPr="003A5CCD">
        <w:rPr>
          <w:rFonts w:asciiTheme="minorHAnsi" w:hAnsiTheme="minorHAnsi"/>
          <w:sz w:val="24"/>
          <w:szCs w:val="24"/>
        </w:rPr>
        <w:t xml:space="preserve"> desta lei </w:t>
      </w:r>
      <w:r w:rsidR="00F705D9">
        <w:rPr>
          <w:rFonts w:asciiTheme="minorHAnsi" w:hAnsiTheme="minorHAnsi"/>
          <w:sz w:val="24"/>
          <w:szCs w:val="24"/>
        </w:rPr>
        <w:t>deverá especificar</w:t>
      </w:r>
      <w:r w:rsidRPr="003A5CCD">
        <w:rPr>
          <w:rFonts w:asciiTheme="minorHAnsi" w:hAnsiTheme="minorHAnsi"/>
          <w:sz w:val="24"/>
          <w:szCs w:val="24"/>
        </w:rPr>
        <w:t>: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o</w:t>
      </w:r>
      <w:r w:rsidR="003A5CCD" w:rsidRPr="00F705D9">
        <w:rPr>
          <w:rFonts w:asciiTheme="minorHAnsi" w:hAnsiTheme="minorHAnsi"/>
          <w:sz w:val="24"/>
          <w:szCs w:val="24"/>
        </w:rPr>
        <w:t xml:space="preserve"> grupo de pessoas a que se destina a medida;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 – o</w:t>
      </w:r>
      <w:r w:rsidR="003A5CCD" w:rsidRPr="003A5CCD">
        <w:rPr>
          <w:rFonts w:asciiTheme="minorHAnsi" w:hAnsiTheme="minorHAnsi"/>
          <w:sz w:val="24"/>
          <w:szCs w:val="24"/>
        </w:rPr>
        <w:t>s locais públicos e privados de restrição de circulação;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o</w:t>
      </w:r>
      <w:r w:rsidR="003A5CCD" w:rsidRPr="003A5CCD">
        <w:rPr>
          <w:rFonts w:asciiTheme="minorHAnsi" w:hAnsiTheme="minorHAnsi"/>
          <w:sz w:val="24"/>
          <w:szCs w:val="24"/>
        </w:rPr>
        <w:t xml:space="preserve">s horários de restrição de circulação nos locais a que se refere o inciso II do </w:t>
      </w:r>
      <w:r>
        <w:rPr>
          <w:rFonts w:asciiTheme="minorHAnsi" w:hAnsiTheme="minorHAnsi"/>
          <w:sz w:val="24"/>
          <w:szCs w:val="24"/>
        </w:rPr>
        <w:t>“</w:t>
      </w:r>
      <w:r w:rsidR="003A5CCD" w:rsidRPr="003A5CCD">
        <w:rPr>
          <w:rFonts w:asciiTheme="minorHAnsi" w:hAnsiTheme="minorHAnsi"/>
          <w:sz w:val="24"/>
          <w:szCs w:val="24"/>
        </w:rPr>
        <w:t>ca</w:t>
      </w:r>
      <w:r>
        <w:rPr>
          <w:rFonts w:asciiTheme="minorHAnsi" w:hAnsiTheme="minorHAnsi"/>
          <w:sz w:val="24"/>
          <w:szCs w:val="24"/>
        </w:rPr>
        <w:t>put” deste artigo, se for o caso; e</w:t>
      </w:r>
    </w:p>
    <w:p w:rsidR="003A5CCD" w:rsidRP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as e</w:t>
      </w:r>
      <w:r w:rsidR="003A5CCD" w:rsidRPr="003A5CCD">
        <w:rPr>
          <w:rFonts w:asciiTheme="minorHAnsi" w:hAnsiTheme="minorHAnsi"/>
          <w:sz w:val="24"/>
          <w:szCs w:val="24"/>
        </w:rPr>
        <w:t>xceções admitidas à medida.</w:t>
      </w:r>
    </w:p>
    <w:p w:rsidR="00BF511F" w:rsidRPr="00BF511F" w:rsidRDefault="003A5CCD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Art. </w:t>
      </w:r>
      <w:r>
        <w:rPr>
          <w:rFonts w:asciiTheme="minorHAnsi" w:hAnsiTheme="minorHAnsi"/>
          <w:bCs/>
          <w:sz w:val="24"/>
          <w:szCs w:val="24"/>
        </w:rPr>
        <w:t>5</w:t>
      </w:r>
      <w:r w:rsidRPr="003A5CCD">
        <w:rPr>
          <w:rFonts w:asciiTheme="minorHAnsi" w:hAnsiTheme="minorHAnsi"/>
          <w:bCs/>
          <w:sz w:val="24"/>
          <w:szCs w:val="24"/>
        </w:rPr>
        <w:t xml:space="preserve">º </w:t>
      </w:r>
      <w:r w:rsidR="00BF511F" w:rsidRPr="00BF511F">
        <w:rPr>
          <w:rFonts w:asciiTheme="minorHAnsi" w:hAnsiTheme="minorHAnsi"/>
          <w:bCs/>
          <w:sz w:val="24"/>
          <w:szCs w:val="24"/>
        </w:rPr>
        <w:t xml:space="preserve">O </w:t>
      </w:r>
      <w:r w:rsidR="00BF511F">
        <w:rPr>
          <w:rFonts w:asciiTheme="minorHAnsi" w:hAnsiTheme="minorHAnsi"/>
          <w:bCs/>
          <w:sz w:val="24"/>
          <w:szCs w:val="24"/>
        </w:rPr>
        <w:t xml:space="preserve">Comitê de Contingenciamento do Coronavírus no município de Araraquara, instituído pela Portaria nº 26.790, de 16 de março de 2020, </w:t>
      </w:r>
      <w:r w:rsidR="00BF511F" w:rsidRPr="00BF511F">
        <w:rPr>
          <w:rFonts w:asciiTheme="minorHAnsi" w:hAnsiTheme="minorHAnsi"/>
          <w:bCs/>
          <w:sz w:val="24"/>
          <w:szCs w:val="24"/>
        </w:rPr>
        <w:t>deverá informar</w:t>
      </w:r>
      <w:r w:rsidR="00BF511F">
        <w:rPr>
          <w:rFonts w:asciiTheme="minorHAnsi" w:hAnsiTheme="minorHAnsi"/>
          <w:bCs/>
          <w:sz w:val="24"/>
          <w:szCs w:val="24"/>
        </w:rPr>
        <w:t xml:space="preserve">, diariamente, </w:t>
      </w:r>
      <w:r w:rsidR="00BF511F" w:rsidRPr="00BF511F">
        <w:rPr>
          <w:rFonts w:asciiTheme="minorHAnsi" w:hAnsiTheme="minorHAnsi"/>
          <w:bCs/>
          <w:sz w:val="24"/>
          <w:szCs w:val="24"/>
        </w:rPr>
        <w:t xml:space="preserve">por meio </w:t>
      </w:r>
      <w:r w:rsidR="00BF511F">
        <w:rPr>
          <w:rFonts w:asciiTheme="minorHAnsi" w:hAnsiTheme="minorHAnsi"/>
          <w:bCs/>
          <w:sz w:val="24"/>
          <w:szCs w:val="24"/>
        </w:rPr>
        <w:t>da internet e de</w:t>
      </w:r>
      <w:r w:rsidR="00BF511F" w:rsidRPr="00BF511F">
        <w:rPr>
          <w:rFonts w:asciiTheme="minorHAnsi" w:hAnsiTheme="minorHAnsi"/>
          <w:bCs/>
          <w:sz w:val="24"/>
          <w:szCs w:val="24"/>
        </w:rPr>
        <w:t xml:space="preserve"> redes sociais</w:t>
      </w:r>
      <w:r w:rsidR="00BF511F">
        <w:rPr>
          <w:rFonts w:asciiTheme="minorHAnsi" w:hAnsiTheme="minorHAnsi"/>
          <w:bCs/>
          <w:sz w:val="24"/>
          <w:szCs w:val="24"/>
        </w:rPr>
        <w:t xml:space="preserve"> as seguintes informações</w:t>
      </w:r>
      <w:r w:rsidR="00BF511F" w:rsidRPr="00BF511F">
        <w:rPr>
          <w:rFonts w:asciiTheme="minorHAnsi" w:hAnsiTheme="minorHAnsi"/>
          <w:bCs/>
          <w:sz w:val="24"/>
          <w:szCs w:val="24"/>
        </w:rPr>
        <w:t xml:space="preserve">: </w:t>
      </w:r>
    </w:p>
    <w:p w:rsid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F511F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– o</w:t>
      </w:r>
      <w:r w:rsidRPr="00BF511F">
        <w:rPr>
          <w:rFonts w:asciiTheme="minorHAnsi" w:hAnsiTheme="minorHAnsi"/>
          <w:bCs/>
          <w:sz w:val="24"/>
          <w:szCs w:val="24"/>
        </w:rPr>
        <w:t xml:space="preserve"> número de leitos </w:t>
      </w:r>
      <w:r>
        <w:rPr>
          <w:rFonts w:asciiTheme="minorHAnsi" w:hAnsiTheme="minorHAnsi"/>
          <w:bCs/>
          <w:sz w:val="24"/>
          <w:szCs w:val="24"/>
        </w:rPr>
        <w:t xml:space="preserve">da rede pública municipal de saúde: </w:t>
      </w:r>
    </w:p>
    <w:p w:rsid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a) </w:t>
      </w:r>
      <w:r w:rsidRPr="00BF511F">
        <w:rPr>
          <w:rFonts w:asciiTheme="minorHAnsi" w:hAnsiTheme="minorHAnsi"/>
          <w:bCs/>
          <w:sz w:val="24"/>
          <w:szCs w:val="24"/>
        </w:rPr>
        <w:t xml:space="preserve">ocupados </w:t>
      </w:r>
      <w:r>
        <w:rPr>
          <w:rFonts w:asciiTheme="minorHAnsi" w:hAnsiTheme="minorHAnsi"/>
          <w:bCs/>
          <w:sz w:val="24"/>
          <w:szCs w:val="24"/>
        </w:rPr>
        <w:t>por casos, suspeitos ou confirmados, da COVID-19;</w:t>
      </w:r>
    </w:p>
    <w:p w:rsidR="00BF511F" w:rsidRP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b) </w:t>
      </w:r>
      <w:r w:rsidRPr="00BF511F">
        <w:rPr>
          <w:rFonts w:asciiTheme="minorHAnsi" w:hAnsiTheme="minorHAnsi"/>
          <w:bCs/>
          <w:sz w:val="24"/>
          <w:szCs w:val="24"/>
        </w:rPr>
        <w:t>o número de leitos disponíveis</w:t>
      </w:r>
      <w:r>
        <w:rPr>
          <w:rFonts w:asciiTheme="minorHAnsi" w:hAnsiTheme="minorHAnsi"/>
          <w:bCs/>
          <w:sz w:val="24"/>
          <w:szCs w:val="24"/>
        </w:rPr>
        <w:t>;</w:t>
      </w:r>
    </w:p>
    <w:p w:rsidR="00BF511F" w:rsidRP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F511F">
        <w:rPr>
          <w:rFonts w:asciiTheme="minorHAnsi" w:hAnsiTheme="minorHAnsi"/>
          <w:bCs/>
          <w:sz w:val="24"/>
          <w:szCs w:val="24"/>
        </w:rPr>
        <w:t>II</w:t>
      </w:r>
      <w:r>
        <w:rPr>
          <w:rFonts w:asciiTheme="minorHAnsi" w:hAnsiTheme="minorHAnsi"/>
          <w:bCs/>
          <w:sz w:val="24"/>
          <w:szCs w:val="24"/>
        </w:rPr>
        <w:t xml:space="preserve"> – o</w:t>
      </w:r>
      <w:r w:rsidRPr="00BF511F">
        <w:rPr>
          <w:rFonts w:asciiTheme="minorHAnsi" w:hAnsiTheme="minorHAnsi"/>
          <w:bCs/>
          <w:sz w:val="24"/>
          <w:szCs w:val="24"/>
        </w:rPr>
        <w:t xml:space="preserve"> número de casos confirmados </w:t>
      </w:r>
      <w:r>
        <w:rPr>
          <w:rFonts w:asciiTheme="minorHAnsi" w:hAnsiTheme="minorHAnsi"/>
          <w:bCs/>
          <w:sz w:val="24"/>
          <w:szCs w:val="24"/>
        </w:rPr>
        <w:t>de contágio pela COVID-19;</w:t>
      </w:r>
    </w:p>
    <w:p w:rsidR="00BF511F" w:rsidRP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F511F">
        <w:rPr>
          <w:rFonts w:asciiTheme="minorHAnsi" w:hAnsiTheme="minorHAnsi"/>
          <w:bCs/>
          <w:sz w:val="24"/>
          <w:szCs w:val="24"/>
        </w:rPr>
        <w:t>III</w:t>
      </w:r>
      <w:r>
        <w:rPr>
          <w:rFonts w:asciiTheme="minorHAnsi" w:hAnsiTheme="minorHAnsi"/>
          <w:bCs/>
          <w:sz w:val="24"/>
          <w:szCs w:val="24"/>
        </w:rPr>
        <w:t xml:space="preserve"> – o</w:t>
      </w:r>
      <w:r w:rsidRPr="00BF511F">
        <w:rPr>
          <w:rFonts w:asciiTheme="minorHAnsi" w:hAnsiTheme="minorHAnsi"/>
          <w:bCs/>
          <w:sz w:val="24"/>
          <w:szCs w:val="24"/>
        </w:rPr>
        <w:t xml:space="preserve"> número de óbitos</w:t>
      </w:r>
      <w:r>
        <w:rPr>
          <w:rFonts w:asciiTheme="minorHAnsi" w:hAnsiTheme="minorHAnsi"/>
          <w:bCs/>
          <w:sz w:val="24"/>
          <w:szCs w:val="24"/>
        </w:rPr>
        <w:t xml:space="preserve"> em decorrência da COVID-19; e</w:t>
      </w:r>
    </w:p>
    <w:p w:rsidR="00BF511F" w:rsidRDefault="00BF511F" w:rsidP="00BF511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F511F">
        <w:rPr>
          <w:rFonts w:asciiTheme="minorHAnsi" w:hAnsiTheme="minorHAnsi"/>
          <w:bCs/>
          <w:sz w:val="24"/>
          <w:szCs w:val="24"/>
        </w:rPr>
        <w:t>IV</w:t>
      </w:r>
      <w:r>
        <w:rPr>
          <w:rFonts w:asciiTheme="minorHAnsi" w:hAnsiTheme="minorHAnsi"/>
          <w:bCs/>
          <w:sz w:val="24"/>
          <w:szCs w:val="24"/>
        </w:rPr>
        <w:t xml:space="preserve"> – o</w:t>
      </w:r>
      <w:r w:rsidRPr="00BF511F">
        <w:rPr>
          <w:rFonts w:asciiTheme="minorHAnsi" w:hAnsiTheme="minorHAnsi"/>
          <w:bCs/>
          <w:sz w:val="24"/>
          <w:szCs w:val="24"/>
        </w:rPr>
        <w:t xml:space="preserve"> número de casos suspeitos</w:t>
      </w:r>
      <w:r>
        <w:rPr>
          <w:rFonts w:asciiTheme="minorHAnsi" w:hAnsiTheme="minorHAnsi"/>
          <w:bCs/>
          <w:sz w:val="24"/>
          <w:szCs w:val="24"/>
        </w:rPr>
        <w:t xml:space="preserve"> de</w:t>
      </w:r>
      <w:r w:rsidRPr="00BF511F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contágio pela COVID-19</w:t>
      </w:r>
      <w:r w:rsidRPr="00BF511F">
        <w:rPr>
          <w:rFonts w:asciiTheme="minorHAnsi" w:hAnsiTheme="minorHAnsi"/>
          <w:bCs/>
          <w:sz w:val="24"/>
          <w:szCs w:val="24"/>
        </w:rPr>
        <w:t>.</w:t>
      </w:r>
    </w:p>
    <w:p w:rsidR="006556A9" w:rsidRDefault="00BF511F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Art. 6º </w:t>
      </w:r>
      <w:r w:rsidR="006556A9">
        <w:rPr>
          <w:rFonts w:asciiTheme="minorHAnsi" w:hAnsiTheme="minorHAnsi"/>
          <w:bCs/>
          <w:sz w:val="24"/>
          <w:szCs w:val="24"/>
        </w:rPr>
        <w:t xml:space="preserve">Fica criado o </w:t>
      </w:r>
      <w:r w:rsidR="006556A9" w:rsidRPr="006556A9">
        <w:rPr>
          <w:rFonts w:asciiTheme="minorHAnsi" w:hAnsiTheme="minorHAnsi"/>
          <w:bCs/>
          <w:sz w:val="24"/>
          <w:szCs w:val="24"/>
        </w:rPr>
        <w:t>Conselho</w:t>
      </w:r>
      <w:r w:rsidR="006556A9">
        <w:rPr>
          <w:rFonts w:asciiTheme="minorHAnsi" w:hAnsiTheme="minorHAnsi"/>
          <w:bCs/>
          <w:sz w:val="24"/>
          <w:szCs w:val="24"/>
        </w:rPr>
        <w:t xml:space="preserve"> 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e Acompanhamento </w:t>
      </w:r>
      <w:r w:rsidR="006556A9">
        <w:rPr>
          <w:rFonts w:asciiTheme="minorHAnsi" w:hAnsiTheme="minorHAnsi"/>
          <w:bCs/>
          <w:sz w:val="24"/>
          <w:szCs w:val="24"/>
        </w:rPr>
        <w:t>dos Efeitos Econômicos 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a Pandemia </w:t>
      </w:r>
      <w:r w:rsidR="006556A9">
        <w:rPr>
          <w:rFonts w:asciiTheme="minorHAnsi" w:hAnsiTheme="minorHAnsi"/>
          <w:bCs/>
          <w:sz w:val="24"/>
          <w:szCs w:val="24"/>
        </w:rPr>
        <w:t>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a COVID-19 </w:t>
      </w:r>
      <w:r w:rsidR="006556A9">
        <w:rPr>
          <w:rFonts w:asciiTheme="minorHAnsi" w:hAnsiTheme="minorHAnsi"/>
          <w:bCs/>
          <w:sz w:val="24"/>
          <w:szCs w:val="24"/>
        </w:rPr>
        <w:t>em Araraquara, órgão consultivo junto ao Prefeito Municipal, encarregado de analisar e propor medidas para mitigar os impactos das medidas de enfrentamento e combate da pandemia da COVID-19 sobre: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os agentes empresariais do Município;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 – os trabalhadores e empregados de estabelecimentos empresariais no Município; e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os consumidores de produtos e serviços ofertados pelos estabelecimentos empresariais do Município.</w:t>
      </w:r>
    </w:p>
    <w:p w:rsidR="006556A9" w:rsidRDefault="00C618DF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§ 1º</w:t>
      </w:r>
      <w:r w:rsidR="006556A9">
        <w:rPr>
          <w:rFonts w:asciiTheme="minorHAnsi" w:hAnsiTheme="minorHAnsi"/>
          <w:bCs/>
          <w:sz w:val="24"/>
          <w:szCs w:val="24"/>
        </w:rPr>
        <w:t xml:space="preserve"> O </w:t>
      </w:r>
      <w:r w:rsidR="006556A9" w:rsidRPr="006556A9">
        <w:rPr>
          <w:rFonts w:asciiTheme="minorHAnsi" w:hAnsiTheme="minorHAnsi"/>
          <w:bCs/>
          <w:sz w:val="24"/>
          <w:szCs w:val="24"/>
        </w:rPr>
        <w:t>Conselho</w:t>
      </w:r>
      <w:r w:rsidR="006556A9">
        <w:rPr>
          <w:rFonts w:asciiTheme="minorHAnsi" w:hAnsiTheme="minorHAnsi"/>
          <w:bCs/>
          <w:sz w:val="24"/>
          <w:szCs w:val="24"/>
        </w:rPr>
        <w:t xml:space="preserve"> 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e Acompanhamento </w:t>
      </w:r>
      <w:r w:rsidR="006556A9">
        <w:rPr>
          <w:rFonts w:asciiTheme="minorHAnsi" w:hAnsiTheme="minorHAnsi"/>
          <w:bCs/>
          <w:sz w:val="24"/>
          <w:szCs w:val="24"/>
        </w:rPr>
        <w:t>dos Efeitos Econômicos 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a Pandemia </w:t>
      </w:r>
      <w:r w:rsidR="006556A9">
        <w:rPr>
          <w:rFonts w:asciiTheme="minorHAnsi" w:hAnsiTheme="minorHAnsi"/>
          <w:bCs/>
          <w:sz w:val="24"/>
          <w:szCs w:val="24"/>
        </w:rPr>
        <w:t>d</w:t>
      </w:r>
      <w:r w:rsidR="006556A9" w:rsidRPr="006556A9">
        <w:rPr>
          <w:rFonts w:asciiTheme="minorHAnsi" w:hAnsiTheme="minorHAnsi"/>
          <w:bCs/>
          <w:sz w:val="24"/>
          <w:szCs w:val="24"/>
        </w:rPr>
        <w:t xml:space="preserve">a COVID-19 </w:t>
      </w:r>
      <w:r w:rsidR="006556A9">
        <w:rPr>
          <w:rFonts w:asciiTheme="minorHAnsi" w:hAnsiTheme="minorHAnsi"/>
          <w:bCs/>
          <w:sz w:val="24"/>
          <w:szCs w:val="24"/>
        </w:rPr>
        <w:t>em Araraquara será composto:</w:t>
      </w:r>
    </w:p>
    <w:p w:rsidR="00C618DF" w:rsidRDefault="006556A9" w:rsidP="00C618D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 – </w:t>
      </w:r>
      <w:r w:rsidR="00C618DF">
        <w:rPr>
          <w:rFonts w:asciiTheme="minorHAnsi" w:hAnsiTheme="minorHAnsi"/>
          <w:bCs/>
          <w:sz w:val="24"/>
          <w:szCs w:val="24"/>
        </w:rPr>
        <w:t>pelo titular da Secretaria Municipal do Trabalho e do Desenvolvimento Econômico, que o presidirá;</w:t>
      </w:r>
    </w:p>
    <w:p w:rsidR="00C618DF" w:rsidRDefault="006556A9" w:rsidP="00C618DF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II – </w:t>
      </w:r>
      <w:r w:rsidR="00C618DF">
        <w:rPr>
          <w:rFonts w:asciiTheme="minorHAnsi" w:hAnsiTheme="minorHAnsi"/>
          <w:bCs/>
          <w:sz w:val="24"/>
          <w:szCs w:val="24"/>
        </w:rPr>
        <w:t>pelo titular da Secretaria Municipal de Gestão e Finanças;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III – pelo titular da Secretaria Municipal de Saúde; 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pelo titular da Secretaria Municipal de Assistência e Desenvolvimento Social;</w:t>
      </w:r>
    </w:p>
    <w:p w:rsidR="006556A9" w:rsidRDefault="006556A9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 –</w:t>
      </w:r>
      <w:r w:rsidR="00C618DF">
        <w:rPr>
          <w:rFonts w:asciiTheme="minorHAnsi" w:hAnsiTheme="minorHAnsi"/>
          <w:bCs/>
          <w:sz w:val="24"/>
          <w:szCs w:val="24"/>
        </w:rPr>
        <w:t xml:space="preserve"> pelo titular da Secretaria Municipal de Comunicação</w:t>
      </w:r>
      <w:r w:rsidR="00A15D0C">
        <w:rPr>
          <w:rFonts w:asciiTheme="minorHAnsi" w:hAnsiTheme="minorHAnsi"/>
          <w:bCs/>
          <w:sz w:val="24"/>
          <w:szCs w:val="24"/>
        </w:rPr>
        <w:t>;</w:t>
      </w:r>
    </w:p>
    <w:p w:rsidR="00F96999" w:rsidRDefault="00A15D0C" w:rsidP="00F9699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VI –</w:t>
      </w:r>
      <w:r w:rsidR="00F96999">
        <w:rPr>
          <w:rFonts w:asciiTheme="minorHAnsi" w:hAnsiTheme="minorHAnsi"/>
          <w:bCs/>
          <w:sz w:val="24"/>
          <w:szCs w:val="24"/>
        </w:rPr>
        <w:t xml:space="preserve"> pelo t</w:t>
      </w:r>
      <w:r w:rsidR="00F96999" w:rsidRPr="00F96999">
        <w:rPr>
          <w:rFonts w:asciiTheme="minorHAnsi" w:hAnsiTheme="minorHAnsi"/>
          <w:bCs/>
          <w:sz w:val="24"/>
          <w:szCs w:val="24"/>
        </w:rPr>
        <w:t>itular da Secretaria Municipal do Planejamento e Participação Popular</w:t>
      </w:r>
      <w:r w:rsidR="00F96999">
        <w:rPr>
          <w:rFonts w:asciiTheme="minorHAnsi" w:hAnsiTheme="minorHAnsi"/>
          <w:bCs/>
          <w:sz w:val="24"/>
          <w:szCs w:val="24"/>
        </w:rPr>
        <w:t>;</w:t>
      </w:r>
    </w:p>
    <w:p w:rsidR="00A15D0C" w:rsidRDefault="00F96999" w:rsidP="00F9699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VII – pelo Presidente do Conselho Municipal de Desenvolvimento Econômico e Social; </w:t>
      </w:r>
    </w:p>
    <w:p w:rsidR="0025222D" w:rsidRDefault="00A15D0C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VII</w:t>
      </w:r>
      <w:r w:rsidR="00F96999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– </w:t>
      </w:r>
      <w:r w:rsidR="00C618DF">
        <w:rPr>
          <w:rFonts w:asciiTheme="minorHAnsi" w:hAnsiTheme="minorHAnsi"/>
          <w:bCs/>
          <w:sz w:val="24"/>
          <w:szCs w:val="24"/>
        </w:rPr>
        <w:t>pelo titular da Superintendência do Departamento Autônomo de Água e Esgotos de Araraquara</w:t>
      </w:r>
      <w:r w:rsidR="0025222D">
        <w:rPr>
          <w:rFonts w:asciiTheme="minorHAnsi" w:hAnsiTheme="minorHAnsi"/>
          <w:bCs/>
          <w:sz w:val="24"/>
          <w:szCs w:val="24"/>
        </w:rPr>
        <w:t xml:space="preserve">; </w:t>
      </w:r>
    </w:p>
    <w:p w:rsidR="00A15D0C" w:rsidRDefault="0025222D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IX – </w:t>
      </w:r>
      <w:r w:rsidR="00A15D0C">
        <w:rPr>
          <w:rFonts w:asciiTheme="minorHAnsi" w:hAnsiTheme="minorHAnsi"/>
          <w:bCs/>
          <w:sz w:val="24"/>
          <w:szCs w:val="24"/>
        </w:rPr>
        <w:t xml:space="preserve">por representante do </w:t>
      </w:r>
      <w:r w:rsidR="00A15D0C" w:rsidRPr="00A15D0C">
        <w:rPr>
          <w:rFonts w:asciiTheme="minorHAnsi" w:hAnsiTheme="minorHAnsi"/>
          <w:bCs/>
          <w:sz w:val="24"/>
          <w:szCs w:val="24"/>
        </w:rPr>
        <w:t>Sindicato do Comércio Varejista de Araraquara</w:t>
      </w:r>
      <w:r w:rsidR="00A15D0C">
        <w:rPr>
          <w:rFonts w:asciiTheme="minorHAnsi" w:hAnsiTheme="minorHAnsi"/>
          <w:bCs/>
          <w:sz w:val="24"/>
          <w:szCs w:val="24"/>
        </w:rPr>
        <w:t xml:space="preserve"> (SINCOMÉRCIO);</w:t>
      </w:r>
    </w:p>
    <w:p w:rsidR="00A15D0C" w:rsidRDefault="00F96999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X</w:t>
      </w:r>
      <w:r w:rsidR="00A15D0C">
        <w:rPr>
          <w:rFonts w:asciiTheme="minorHAnsi" w:hAnsiTheme="minorHAnsi"/>
          <w:bCs/>
          <w:sz w:val="24"/>
          <w:szCs w:val="24"/>
        </w:rPr>
        <w:t xml:space="preserve"> – por representante da As</w:t>
      </w:r>
      <w:r w:rsidR="00A15D0C" w:rsidRPr="00A15D0C">
        <w:rPr>
          <w:rFonts w:asciiTheme="minorHAnsi" w:hAnsiTheme="minorHAnsi"/>
          <w:bCs/>
          <w:sz w:val="24"/>
          <w:szCs w:val="24"/>
        </w:rPr>
        <w:t>sociação Comercial e Industrial de Araraquara</w:t>
      </w:r>
      <w:r w:rsidR="00A15D0C">
        <w:rPr>
          <w:rFonts w:asciiTheme="minorHAnsi" w:hAnsiTheme="minorHAnsi"/>
          <w:bCs/>
          <w:sz w:val="24"/>
          <w:szCs w:val="24"/>
        </w:rPr>
        <w:t xml:space="preserve"> (</w:t>
      </w:r>
      <w:r w:rsidR="00A15D0C" w:rsidRPr="00A15D0C">
        <w:rPr>
          <w:rFonts w:asciiTheme="minorHAnsi" w:hAnsiTheme="minorHAnsi"/>
          <w:bCs/>
          <w:sz w:val="24"/>
          <w:szCs w:val="24"/>
        </w:rPr>
        <w:t>ACIA</w:t>
      </w:r>
      <w:r w:rsidR="00A15D0C">
        <w:rPr>
          <w:rFonts w:asciiTheme="minorHAnsi" w:hAnsiTheme="minorHAnsi"/>
          <w:bCs/>
          <w:sz w:val="24"/>
          <w:szCs w:val="24"/>
        </w:rPr>
        <w:t>);</w:t>
      </w:r>
    </w:p>
    <w:p w:rsidR="00A15D0C" w:rsidRDefault="00A15D0C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X</w:t>
      </w:r>
      <w:r w:rsidR="0025222D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– por representante do </w:t>
      </w:r>
      <w:r w:rsidRPr="00A15D0C">
        <w:rPr>
          <w:rFonts w:asciiTheme="minorHAnsi" w:hAnsiTheme="minorHAnsi"/>
          <w:bCs/>
          <w:sz w:val="24"/>
          <w:szCs w:val="24"/>
        </w:rPr>
        <w:t>Sindicato de Hotéis, Restaurantes, Bares e Similares</w:t>
      </w:r>
      <w:r>
        <w:rPr>
          <w:rFonts w:asciiTheme="minorHAnsi" w:hAnsiTheme="minorHAnsi"/>
          <w:bCs/>
          <w:sz w:val="24"/>
          <w:szCs w:val="24"/>
        </w:rPr>
        <w:t xml:space="preserve"> (SinHORes);</w:t>
      </w:r>
    </w:p>
    <w:p w:rsidR="00A15D0C" w:rsidRDefault="00A15D0C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X</w:t>
      </w:r>
      <w:r w:rsidR="00F96999">
        <w:rPr>
          <w:rFonts w:asciiTheme="minorHAnsi" w:hAnsiTheme="minorHAnsi"/>
          <w:bCs/>
          <w:sz w:val="24"/>
          <w:szCs w:val="24"/>
        </w:rPr>
        <w:t>I</w:t>
      </w:r>
      <w:r w:rsidR="0025222D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– por representante do</w:t>
      </w:r>
      <w:r w:rsidRPr="00A15D0C">
        <w:t xml:space="preserve"> </w:t>
      </w:r>
      <w:r w:rsidRPr="00A15D0C">
        <w:rPr>
          <w:rFonts w:asciiTheme="minorHAnsi" w:hAnsiTheme="minorHAnsi"/>
          <w:bCs/>
          <w:sz w:val="24"/>
          <w:szCs w:val="24"/>
        </w:rPr>
        <w:t>Serviço Brasileiro de Apoio às Micro e Pequenas Empresas</w:t>
      </w:r>
      <w:r>
        <w:rPr>
          <w:rFonts w:asciiTheme="minorHAnsi" w:hAnsiTheme="minorHAnsi"/>
          <w:bCs/>
          <w:sz w:val="24"/>
          <w:szCs w:val="24"/>
        </w:rPr>
        <w:t xml:space="preserve"> (SEBRAE) em Araraquara;</w:t>
      </w:r>
    </w:p>
    <w:p w:rsidR="00A15D0C" w:rsidRDefault="00A15D0C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XI</w:t>
      </w:r>
      <w:r w:rsidR="00F96999">
        <w:rPr>
          <w:rFonts w:asciiTheme="minorHAnsi" w:hAnsiTheme="minorHAnsi"/>
          <w:bCs/>
          <w:sz w:val="24"/>
          <w:szCs w:val="24"/>
        </w:rPr>
        <w:t>I</w:t>
      </w:r>
      <w:r w:rsidR="0025222D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– por representante do </w:t>
      </w:r>
      <w:r w:rsidRPr="00A15D0C">
        <w:rPr>
          <w:rFonts w:asciiTheme="minorHAnsi" w:hAnsiTheme="minorHAnsi"/>
          <w:bCs/>
          <w:sz w:val="24"/>
          <w:szCs w:val="24"/>
        </w:rPr>
        <w:t>Sindicato dos Empregados no Comércio de Araraquara e Região</w:t>
      </w:r>
      <w:r>
        <w:rPr>
          <w:rFonts w:asciiTheme="minorHAnsi" w:hAnsiTheme="minorHAnsi"/>
          <w:bCs/>
          <w:sz w:val="24"/>
          <w:szCs w:val="24"/>
        </w:rPr>
        <w:t xml:space="preserve"> (SINCOMERCIÁRIOS); </w:t>
      </w:r>
    </w:p>
    <w:p w:rsidR="00A15D0C" w:rsidRDefault="00A15D0C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XI</w:t>
      </w:r>
      <w:r w:rsidR="0025222D">
        <w:rPr>
          <w:rFonts w:asciiTheme="minorHAnsi" w:hAnsiTheme="minorHAnsi"/>
          <w:bCs/>
          <w:sz w:val="24"/>
          <w:szCs w:val="24"/>
        </w:rPr>
        <w:t>V</w:t>
      </w:r>
      <w:r>
        <w:rPr>
          <w:rFonts w:asciiTheme="minorHAnsi" w:hAnsiTheme="minorHAnsi"/>
          <w:bCs/>
          <w:sz w:val="24"/>
          <w:szCs w:val="24"/>
        </w:rPr>
        <w:t xml:space="preserve"> – por representante do </w:t>
      </w:r>
      <w:r w:rsidRPr="00A15D0C">
        <w:rPr>
          <w:rFonts w:asciiTheme="minorHAnsi" w:hAnsiTheme="minorHAnsi"/>
          <w:bCs/>
          <w:sz w:val="24"/>
          <w:szCs w:val="24"/>
        </w:rPr>
        <w:t xml:space="preserve">Sindicato </w:t>
      </w:r>
      <w:r>
        <w:rPr>
          <w:rFonts w:asciiTheme="minorHAnsi" w:hAnsiTheme="minorHAnsi"/>
          <w:bCs/>
          <w:sz w:val="24"/>
          <w:szCs w:val="24"/>
        </w:rPr>
        <w:t>d</w:t>
      </w:r>
      <w:r w:rsidRPr="00A15D0C">
        <w:rPr>
          <w:rFonts w:asciiTheme="minorHAnsi" w:hAnsiTheme="minorHAnsi"/>
          <w:bCs/>
          <w:sz w:val="24"/>
          <w:szCs w:val="24"/>
        </w:rPr>
        <w:t xml:space="preserve">os Empregados </w:t>
      </w:r>
      <w:r>
        <w:rPr>
          <w:rFonts w:asciiTheme="minorHAnsi" w:hAnsiTheme="minorHAnsi"/>
          <w:bCs/>
          <w:sz w:val="24"/>
          <w:szCs w:val="24"/>
        </w:rPr>
        <w:t>e</w:t>
      </w:r>
      <w:r w:rsidRPr="00A15D0C">
        <w:rPr>
          <w:rFonts w:asciiTheme="minorHAnsi" w:hAnsiTheme="minorHAnsi"/>
          <w:bCs/>
          <w:sz w:val="24"/>
          <w:szCs w:val="24"/>
        </w:rPr>
        <w:t xml:space="preserve">m Comércio Hoteleiro </w:t>
      </w:r>
      <w:r>
        <w:rPr>
          <w:rFonts w:asciiTheme="minorHAnsi" w:hAnsiTheme="minorHAnsi"/>
          <w:bCs/>
          <w:sz w:val="24"/>
          <w:szCs w:val="24"/>
        </w:rPr>
        <w:t>e</w:t>
      </w:r>
      <w:r w:rsidRPr="00A15D0C">
        <w:rPr>
          <w:rFonts w:asciiTheme="minorHAnsi" w:hAnsiTheme="minorHAnsi"/>
          <w:bCs/>
          <w:sz w:val="24"/>
          <w:szCs w:val="24"/>
        </w:rPr>
        <w:t xml:space="preserve"> Similares </w:t>
      </w:r>
      <w:r>
        <w:rPr>
          <w:rFonts w:asciiTheme="minorHAnsi" w:hAnsiTheme="minorHAnsi"/>
          <w:bCs/>
          <w:sz w:val="24"/>
          <w:szCs w:val="24"/>
        </w:rPr>
        <w:t>d</w:t>
      </w:r>
      <w:r w:rsidRPr="00A15D0C">
        <w:rPr>
          <w:rFonts w:asciiTheme="minorHAnsi" w:hAnsiTheme="minorHAnsi"/>
          <w:bCs/>
          <w:sz w:val="24"/>
          <w:szCs w:val="24"/>
        </w:rPr>
        <w:t>e Araraquara</w:t>
      </w:r>
      <w:r>
        <w:rPr>
          <w:rFonts w:asciiTheme="minorHAnsi" w:hAnsiTheme="minorHAnsi"/>
          <w:bCs/>
          <w:sz w:val="24"/>
          <w:szCs w:val="24"/>
        </w:rPr>
        <w:t>;</w:t>
      </w:r>
      <w:r w:rsidR="00F96999">
        <w:rPr>
          <w:rFonts w:asciiTheme="minorHAnsi" w:hAnsiTheme="minorHAnsi"/>
          <w:bCs/>
          <w:sz w:val="24"/>
          <w:szCs w:val="24"/>
        </w:rPr>
        <w:t xml:space="preserve"> e</w:t>
      </w:r>
    </w:p>
    <w:p w:rsidR="0025222D" w:rsidRDefault="00F96999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XV – </w:t>
      </w:r>
      <w:r w:rsidR="0025222D">
        <w:rPr>
          <w:rFonts w:asciiTheme="minorHAnsi" w:hAnsiTheme="minorHAnsi"/>
          <w:bCs/>
          <w:sz w:val="24"/>
          <w:szCs w:val="24"/>
        </w:rPr>
        <w:t>por representante de entidade associativa ou sindical das instituições bancárias e financeiras do município de Araraquara; e</w:t>
      </w:r>
    </w:p>
    <w:p w:rsidR="00A15D0C" w:rsidRDefault="0025222D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XVI – </w:t>
      </w:r>
      <w:r w:rsidR="00F96999">
        <w:rPr>
          <w:rFonts w:asciiTheme="minorHAnsi" w:hAnsiTheme="minorHAnsi"/>
          <w:bCs/>
          <w:sz w:val="24"/>
          <w:szCs w:val="24"/>
        </w:rPr>
        <w:t>por representante de entidade, pública ou privada, que represente os interesses dos consumidores no município de Araraquara.</w:t>
      </w:r>
    </w:p>
    <w:p w:rsidR="00C618DF" w:rsidRDefault="00C618DF" w:rsidP="00A15D0C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§ 2º As reuniões do O </w:t>
      </w:r>
      <w:r w:rsidRPr="006556A9">
        <w:rPr>
          <w:rFonts w:asciiTheme="minorHAnsi" w:hAnsiTheme="minorHAnsi"/>
          <w:bCs/>
          <w:sz w:val="24"/>
          <w:szCs w:val="24"/>
        </w:rPr>
        <w:t>Conselho</w:t>
      </w:r>
      <w:r>
        <w:rPr>
          <w:rFonts w:asciiTheme="minorHAnsi" w:hAnsiTheme="minorHAnsi"/>
          <w:bCs/>
          <w:sz w:val="24"/>
          <w:szCs w:val="24"/>
        </w:rPr>
        <w:t xml:space="preserve"> d</w:t>
      </w:r>
      <w:r w:rsidRPr="006556A9">
        <w:rPr>
          <w:rFonts w:asciiTheme="minorHAnsi" w:hAnsiTheme="minorHAnsi"/>
          <w:bCs/>
          <w:sz w:val="24"/>
          <w:szCs w:val="24"/>
        </w:rPr>
        <w:t xml:space="preserve">e Acompanhamento </w:t>
      </w:r>
      <w:r>
        <w:rPr>
          <w:rFonts w:asciiTheme="minorHAnsi" w:hAnsiTheme="minorHAnsi"/>
          <w:bCs/>
          <w:sz w:val="24"/>
          <w:szCs w:val="24"/>
        </w:rPr>
        <w:t>dos Efeitos Econômicos d</w:t>
      </w:r>
      <w:r w:rsidRPr="006556A9">
        <w:rPr>
          <w:rFonts w:asciiTheme="minorHAnsi" w:hAnsiTheme="minorHAnsi"/>
          <w:bCs/>
          <w:sz w:val="24"/>
          <w:szCs w:val="24"/>
        </w:rPr>
        <w:t xml:space="preserve">a Pandemia </w:t>
      </w:r>
      <w:r>
        <w:rPr>
          <w:rFonts w:asciiTheme="minorHAnsi" w:hAnsiTheme="minorHAnsi"/>
          <w:bCs/>
          <w:sz w:val="24"/>
          <w:szCs w:val="24"/>
        </w:rPr>
        <w:t>d</w:t>
      </w:r>
      <w:r w:rsidRPr="006556A9">
        <w:rPr>
          <w:rFonts w:asciiTheme="minorHAnsi" w:hAnsiTheme="minorHAnsi"/>
          <w:bCs/>
          <w:sz w:val="24"/>
          <w:szCs w:val="24"/>
        </w:rPr>
        <w:t xml:space="preserve">a COVID-19 </w:t>
      </w:r>
      <w:r>
        <w:rPr>
          <w:rFonts w:asciiTheme="minorHAnsi" w:hAnsiTheme="minorHAnsi"/>
          <w:bCs/>
          <w:sz w:val="24"/>
          <w:szCs w:val="24"/>
        </w:rPr>
        <w:t xml:space="preserve">em Araraquara serão convocadas, por seu Presidente, com antecedência mínima de 24 (vinte e quatro) horas, devendo ser realizadas exclusivamente por videoconferência ou outra modalidade que possibilite a manifestação remota de seus integrantes; excepcionalmente e de maneira motivada, poderão ser realizadas reuniões presenciais. </w:t>
      </w:r>
    </w:p>
    <w:p w:rsidR="000F52E9" w:rsidRPr="003A5CCD" w:rsidRDefault="00400B17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Art.</w:t>
      </w:r>
      <w:r w:rsidR="00BF511F">
        <w:rPr>
          <w:rFonts w:asciiTheme="minorHAnsi" w:hAnsiTheme="minorHAnsi"/>
          <w:bCs/>
          <w:sz w:val="24"/>
          <w:szCs w:val="24"/>
        </w:rPr>
        <w:t xml:space="preserve"> </w:t>
      </w:r>
      <w:r w:rsidR="00626556">
        <w:rPr>
          <w:rFonts w:asciiTheme="minorHAnsi" w:hAnsiTheme="minorHAnsi"/>
          <w:bCs/>
          <w:sz w:val="24"/>
          <w:szCs w:val="24"/>
        </w:rPr>
        <w:t>7</w:t>
      </w:r>
      <w:r>
        <w:rPr>
          <w:rFonts w:asciiTheme="minorHAnsi" w:hAnsiTheme="minorHAnsi"/>
          <w:bCs/>
          <w:sz w:val="24"/>
          <w:szCs w:val="24"/>
        </w:rPr>
        <w:t xml:space="preserve">º 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A 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ementa da 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Lei nº 9.931, de 25 de março de 2020, passa a vigorar com </w:t>
      </w:r>
      <w:r w:rsidR="000F10A0" w:rsidRPr="003A5CCD">
        <w:rPr>
          <w:rFonts w:asciiTheme="minorHAnsi" w:hAnsiTheme="minorHAnsi"/>
          <w:bCs/>
          <w:sz w:val="24"/>
          <w:szCs w:val="24"/>
        </w:rPr>
        <w:t>a seguinte redação</w:t>
      </w:r>
      <w:r w:rsidR="000F52E9" w:rsidRPr="003A5CCD">
        <w:rPr>
          <w:rFonts w:asciiTheme="minorHAnsi" w:hAnsiTheme="minorHAnsi"/>
          <w:bCs/>
          <w:sz w:val="24"/>
          <w:szCs w:val="24"/>
        </w:rPr>
        <w:t>:</w:t>
      </w:r>
    </w:p>
    <w:p w:rsidR="000F10A0" w:rsidRPr="003A5CCD" w:rsidRDefault="000F10A0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“Dispõe sobre medidas</w:t>
      </w:r>
      <w:r w:rsidR="002B04E6" w:rsidRPr="003A5CCD">
        <w:rPr>
          <w:rFonts w:asciiTheme="minorHAnsi" w:hAnsiTheme="minorHAnsi"/>
          <w:bCs/>
          <w:sz w:val="24"/>
          <w:szCs w:val="24"/>
        </w:rPr>
        <w:t xml:space="preserve"> de </w:t>
      </w:r>
      <w:r w:rsidRPr="003A5CCD">
        <w:rPr>
          <w:rFonts w:asciiTheme="minorHAnsi" w:hAnsiTheme="minorHAnsi"/>
          <w:bCs/>
          <w:sz w:val="24"/>
          <w:szCs w:val="24"/>
        </w:rPr>
        <w:t>poder de polícia municipal no contexto da pandemia do COVID-19.”(NR)</w:t>
      </w:r>
    </w:p>
    <w:p w:rsidR="000F10A0" w:rsidRPr="003A5CCD" w:rsidRDefault="000F10A0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Art. </w:t>
      </w:r>
      <w:r w:rsidR="00626556">
        <w:rPr>
          <w:rFonts w:asciiTheme="minorHAnsi" w:hAnsiTheme="minorHAnsi"/>
          <w:bCs/>
          <w:sz w:val="24"/>
          <w:szCs w:val="24"/>
        </w:rPr>
        <w:t>8</w:t>
      </w:r>
      <w:r w:rsidRPr="003A5CCD">
        <w:rPr>
          <w:rFonts w:asciiTheme="minorHAnsi" w:hAnsiTheme="minorHAnsi"/>
          <w:bCs/>
          <w:sz w:val="24"/>
          <w:szCs w:val="24"/>
        </w:rPr>
        <w:t>º A Lei nº 9.931, de 2020, passa a vigorar com a seguinte redação:</w:t>
      </w:r>
    </w:p>
    <w:p w:rsidR="000F10A0" w:rsidRPr="003A5CCD" w:rsidRDefault="000F52E9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“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Art. 1º Esta lei dispõe </w:t>
      </w:r>
      <w:r w:rsidR="002B04E6" w:rsidRPr="003A5CCD">
        <w:rPr>
          <w:rFonts w:asciiTheme="minorHAnsi" w:hAnsiTheme="minorHAnsi"/>
          <w:bCs/>
          <w:sz w:val="24"/>
          <w:szCs w:val="24"/>
        </w:rPr>
        <w:t xml:space="preserve">sobre medidas de poder de polícia municipal no contexto da pandemia </w:t>
      </w:r>
      <w:r w:rsidR="000F10A0" w:rsidRPr="003A5CCD">
        <w:rPr>
          <w:rFonts w:asciiTheme="minorHAnsi" w:hAnsiTheme="minorHAnsi"/>
          <w:bCs/>
          <w:sz w:val="24"/>
          <w:szCs w:val="24"/>
        </w:rPr>
        <w:t>do COVID-19</w:t>
      </w:r>
      <w:r w:rsidR="00AB3046">
        <w:rPr>
          <w:rFonts w:asciiTheme="minorHAnsi" w:hAnsiTheme="minorHAnsi"/>
          <w:bCs/>
          <w:sz w:val="24"/>
          <w:szCs w:val="24"/>
        </w:rPr>
        <w:t>, sem prejuízo das disposições eventualmente aplicáveis da Lei Complementar nº 18, de 22 de dezembro de 1997 e da Lei nº 6.933, de 10 de fevereiro de 2009.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Art. 2º Às pessoas naturais ou pessoas jurídicas, bem como a quaisquer estabelecimentos, que descumprirem as determinações, legais ou infralegais, emanadas da Administração Pública Municipal, destinadas a conter ou impedir a transmissão, disseminação ou propagação da COVID-19, será cominada: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I – em se tratando de pessoa natural, a pe</w:t>
      </w:r>
      <w:r w:rsidR="00C92792">
        <w:rPr>
          <w:rFonts w:asciiTheme="minorHAnsi" w:hAnsiTheme="minorHAnsi"/>
          <w:bCs/>
          <w:sz w:val="24"/>
          <w:szCs w:val="24"/>
        </w:rPr>
        <w:t>nalidade de multa na ordem de 1</w:t>
      </w:r>
      <w:r w:rsidRPr="00A808D1">
        <w:rPr>
          <w:rFonts w:asciiTheme="minorHAnsi" w:hAnsiTheme="minorHAnsi"/>
          <w:bCs/>
          <w:sz w:val="24"/>
          <w:szCs w:val="24"/>
        </w:rPr>
        <w:t xml:space="preserve"> (</w:t>
      </w:r>
      <w:r w:rsidR="00C92792">
        <w:rPr>
          <w:rFonts w:asciiTheme="minorHAnsi" w:hAnsiTheme="minorHAnsi"/>
          <w:bCs/>
          <w:sz w:val="24"/>
          <w:szCs w:val="24"/>
        </w:rPr>
        <w:t>uma</w:t>
      </w:r>
      <w:r w:rsidRPr="00A808D1">
        <w:rPr>
          <w:rFonts w:asciiTheme="minorHAnsi" w:hAnsiTheme="minorHAnsi"/>
          <w:bCs/>
          <w:sz w:val="24"/>
          <w:szCs w:val="24"/>
        </w:rPr>
        <w:t>) Unidade</w:t>
      </w:r>
      <w:r w:rsidR="00C92792">
        <w:rPr>
          <w:rFonts w:asciiTheme="minorHAnsi" w:hAnsiTheme="minorHAnsi"/>
          <w:bCs/>
          <w:sz w:val="24"/>
          <w:szCs w:val="24"/>
        </w:rPr>
        <w:t xml:space="preserve"> Fiscal</w:t>
      </w:r>
      <w:r w:rsidRPr="00A808D1">
        <w:rPr>
          <w:rFonts w:asciiTheme="minorHAnsi" w:hAnsiTheme="minorHAnsi"/>
          <w:bCs/>
          <w:sz w:val="24"/>
          <w:szCs w:val="24"/>
        </w:rPr>
        <w:t xml:space="preserve"> do Município (</w:t>
      </w:r>
      <w:r w:rsidR="00C92792">
        <w:rPr>
          <w:rFonts w:asciiTheme="minorHAnsi" w:hAnsiTheme="minorHAnsi"/>
          <w:bCs/>
          <w:sz w:val="24"/>
          <w:szCs w:val="24"/>
        </w:rPr>
        <w:t>UFM</w:t>
      </w:r>
      <w:r w:rsidRPr="00A808D1">
        <w:rPr>
          <w:rFonts w:asciiTheme="minorHAnsi" w:hAnsiTheme="minorHAnsi"/>
          <w:bCs/>
          <w:sz w:val="24"/>
          <w:szCs w:val="24"/>
        </w:rPr>
        <w:t>);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II – em se tratando de pessoa jurídica o</w:t>
      </w:r>
      <w:r w:rsidR="00830933">
        <w:rPr>
          <w:rFonts w:asciiTheme="minorHAnsi" w:hAnsiTheme="minorHAnsi"/>
          <w:bCs/>
          <w:sz w:val="24"/>
          <w:szCs w:val="24"/>
        </w:rPr>
        <w:t xml:space="preserve">u de quaisquer estabelecimentos, </w:t>
      </w:r>
      <w:r w:rsidRPr="00A808D1">
        <w:rPr>
          <w:rFonts w:asciiTheme="minorHAnsi" w:hAnsiTheme="minorHAnsi"/>
          <w:bCs/>
          <w:sz w:val="24"/>
          <w:szCs w:val="24"/>
        </w:rPr>
        <w:t>a penalidade de multa na ord</w:t>
      </w:r>
      <w:r w:rsidR="00830933">
        <w:rPr>
          <w:rFonts w:asciiTheme="minorHAnsi" w:hAnsiTheme="minorHAnsi"/>
          <w:bCs/>
          <w:sz w:val="24"/>
          <w:szCs w:val="24"/>
        </w:rPr>
        <w:t xml:space="preserve">em de 100 (cem) UFMs e </w:t>
      </w:r>
      <w:r w:rsidRPr="00A808D1">
        <w:rPr>
          <w:rFonts w:asciiTheme="minorHAnsi" w:hAnsiTheme="minorHAnsi"/>
          <w:bCs/>
          <w:sz w:val="24"/>
          <w:szCs w:val="24"/>
        </w:rPr>
        <w:t xml:space="preserve">a penalidade de cassação de alvará de localização e funcionamento. 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§ 1º As multas de que tratam o inciso I e a alínea “a” do inciso II, todos do “caput” deste artigo, também poderão ser cominadas em razão do descumprimento das determinações, legais ou infralegais, emanadas por autoridade estadual ou federal, destinadas a conter, impedir, transmitir, disseminar ou propagar o COVID-19, na hipótese em que tais determinações não venham acompanhadas da imposição de qualquer sanção.</w:t>
      </w:r>
    </w:p>
    <w:p w:rsidR="00D23DBB" w:rsidRPr="003A5CCD" w:rsidRDefault="00A808D1" w:rsidP="003A5CCD">
      <w:pPr>
        <w:spacing w:before="120" w:after="120"/>
        <w:ind w:left="2127"/>
        <w:jc w:val="both"/>
        <w:rPr>
          <w:rFonts w:asciiTheme="minorHAnsi" w:hAnsiTheme="minorHAnsi"/>
          <w:bCs/>
          <w:spacing w:val="-2"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§ 2º Havendo reincidência na infração ao disposto no “caput” deste artigo, as multas de que tratam o inciso I e a alínea “a” do inciso II, todos do “caput” deste artigo serão aplicadas:</w:t>
      </w:r>
      <w:r w:rsidR="001D7612" w:rsidRPr="003A5CCD">
        <w:rPr>
          <w:rFonts w:asciiTheme="minorHAnsi" w:hAnsiTheme="minorHAnsi"/>
          <w:bCs/>
          <w:spacing w:val="-2"/>
          <w:sz w:val="24"/>
          <w:szCs w:val="24"/>
        </w:rPr>
        <w:t>”</w:t>
      </w:r>
      <w:r w:rsidR="000F52E9" w:rsidRPr="003A5CCD">
        <w:rPr>
          <w:rFonts w:asciiTheme="minorHAnsi" w:hAnsiTheme="minorHAnsi"/>
          <w:bCs/>
          <w:spacing w:val="-2"/>
          <w:sz w:val="24"/>
          <w:szCs w:val="24"/>
        </w:rPr>
        <w:t xml:space="preserve"> (NR)</w:t>
      </w:r>
      <w:r w:rsidR="00EE1566" w:rsidRPr="003A5CCD">
        <w:rPr>
          <w:rFonts w:asciiTheme="minorHAnsi" w:hAnsiTheme="minorHAnsi"/>
          <w:spacing w:val="-2"/>
          <w:sz w:val="24"/>
          <w:szCs w:val="24"/>
        </w:rPr>
        <w:t xml:space="preserve">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Cs/>
          <w:sz w:val="24"/>
          <w:szCs w:val="24"/>
        </w:rPr>
        <w:lastRenderedPageBreak/>
        <w:t xml:space="preserve">Art. </w:t>
      </w:r>
      <w:r w:rsidR="00626556">
        <w:rPr>
          <w:rFonts w:asciiTheme="minorHAnsi" w:hAnsiTheme="minorHAnsi" w:cs="Calibri"/>
          <w:bCs/>
          <w:sz w:val="24"/>
          <w:szCs w:val="24"/>
        </w:rPr>
        <w:t>9</w:t>
      </w:r>
      <w:r w:rsidRPr="003A5CCD">
        <w:rPr>
          <w:rFonts w:asciiTheme="minorHAnsi" w:hAnsiTheme="minorHAnsi" w:cs="Calibri"/>
          <w:bCs/>
          <w:sz w:val="24"/>
          <w:szCs w:val="24"/>
        </w:rPr>
        <w:t xml:space="preserve">º </w:t>
      </w:r>
      <w:r w:rsidRPr="003A5CCD">
        <w:rPr>
          <w:rFonts w:asciiTheme="minorHAnsi" w:hAnsiTheme="minorHAnsi" w:cs="Calibri"/>
          <w:sz w:val="24"/>
          <w:szCs w:val="24"/>
        </w:rPr>
        <w:t xml:space="preserve">Esta lei entra em vigor na data de sua publicação.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C669FB" w:rsidRPr="003A5CCD">
        <w:rPr>
          <w:rFonts w:asciiTheme="minorHAnsi" w:hAnsiTheme="minorHAnsi"/>
          <w:sz w:val="24"/>
          <w:szCs w:val="24"/>
        </w:rPr>
        <w:t>1</w:t>
      </w:r>
      <w:r w:rsidR="00400B17">
        <w:rPr>
          <w:rFonts w:asciiTheme="minorHAnsi" w:hAnsiTheme="minorHAnsi"/>
          <w:sz w:val="24"/>
          <w:szCs w:val="24"/>
        </w:rPr>
        <w:t>7</w:t>
      </w:r>
      <w:r w:rsidRPr="003A5CCD">
        <w:rPr>
          <w:rFonts w:asciiTheme="minorHAnsi" w:hAnsiTheme="minorHAnsi"/>
          <w:sz w:val="24"/>
          <w:szCs w:val="24"/>
        </w:rPr>
        <w:t xml:space="preserve"> de </w:t>
      </w:r>
      <w:r w:rsidR="000F52E9" w:rsidRPr="003A5CCD">
        <w:rPr>
          <w:rFonts w:asciiTheme="minorHAnsi" w:hAnsiTheme="minorHAnsi"/>
          <w:sz w:val="24"/>
          <w:szCs w:val="24"/>
        </w:rPr>
        <w:t xml:space="preserve">abril </w:t>
      </w:r>
      <w:r w:rsidRPr="003A5CCD">
        <w:rPr>
          <w:rFonts w:asciiTheme="minorHAnsi" w:hAnsiTheme="minorHAnsi"/>
          <w:sz w:val="24"/>
          <w:szCs w:val="24"/>
        </w:rPr>
        <w:t>de 2020.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54701A" w:rsidRPr="003A5CCD" w:rsidRDefault="0054701A" w:rsidP="003A5CCD">
      <w:pPr>
        <w:jc w:val="center"/>
        <w:rPr>
          <w:rFonts w:asciiTheme="minorHAnsi" w:hAnsiTheme="minorHAnsi"/>
          <w:b/>
          <w:sz w:val="24"/>
          <w:szCs w:val="24"/>
        </w:rPr>
      </w:pPr>
      <w:r w:rsidRPr="003A5CCD">
        <w:rPr>
          <w:rFonts w:asciiTheme="minorHAnsi" w:hAnsiTheme="minorHAnsi"/>
          <w:b/>
          <w:sz w:val="24"/>
          <w:szCs w:val="24"/>
        </w:rPr>
        <w:t>EDINHO SILVA</w:t>
      </w:r>
    </w:p>
    <w:p w:rsidR="0059151E" w:rsidRPr="003A5CCD" w:rsidRDefault="0054701A" w:rsidP="0046628A">
      <w:pPr>
        <w:jc w:val="center"/>
        <w:rPr>
          <w:rFonts w:asciiTheme="minorHAnsi" w:hAnsiTheme="minorHAns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>Prefeito Municipal</w:t>
      </w:r>
    </w:p>
    <w:sectPr w:rsidR="0059151E" w:rsidRPr="003A5CCD" w:rsidSect="001D46DE">
      <w:headerReference w:type="default" r:id="rId8"/>
      <w:footerReference w:type="default" r:id="rId9"/>
      <w:pgSz w:w="11906" w:h="16838"/>
      <w:pgMar w:top="1701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32" w:rsidRDefault="00736A32" w:rsidP="008166A0">
      <w:r>
        <w:separator/>
      </w:r>
    </w:p>
  </w:endnote>
  <w:endnote w:type="continuationSeparator" w:id="0">
    <w:p w:rsidR="00736A32" w:rsidRDefault="00736A3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E" w:rsidRPr="00E42A39" w:rsidRDefault="00C72CA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C403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C403C" w:rsidRPr="00E42A39">
      <w:rPr>
        <w:rFonts w:ascii="Calibri" w:hAnsi="Calibri"/>
        <w:b/>
        <w:bCs/>
        <w:sz w:val="24"/>
        <w:szCs w:val="24"/>
      </w:rPr>
      <w:fldChar w:fldCharType="separate"/>
    </w:r>
    <w:r w:rsidR="00142195">
      <w:rPr>
        <w:rFonts w:ascii="Calibri" w:hAnsi="Calibri"/>
        <w:b/>
        <w:bCs/>
        <w:noProof/>
      </w:rPr>
      <w:t>5</w:t>
    </w:r>
    <w:r w:rsidR="00AC403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C403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C403C" w:rsidRPr="00E42A39">
      <w:rPr>
        <w:rFonts w:ascii="Calibri" w:hAnsi="Calibri"/>
        <w:b/>
        <w:bCs/>
        <w:sz w:val="24"/>
        <w:szCs w:val="24"/>
      </w:rPr>
      <w:fldChar w:fldCharType="separate"/>
    </w:r>
    <w:r w:rsidR="00142195">
      <w:rPr>
        <w:rFonts w:ascii="Calibri" w:hAnsi="Calibri"/>
        <w:b/>
        <w:bCs/>
        <w:noProof/>
      </w:rPr>
      <w:t>6</w:t>
    </w:r>
    <w:r w:rsidR="00AC403C" w:rsidRPr="00E42A39">
      <w:rPr>
        <w:rFonts w:ascii="Calibri" w:hAnsi="Calibri"/>
        <w:b/>
        <w:bCs/>
        <w:sz w:val="24"/>
        <w:szCs w:val="24"/>
      </w:rPr>
      <w:fldChar w:fldCharType="end"/>
    </w:r>
  </w:p>
  <w:p w:rsidR="00C72CAE" w:rsidRDefault="00C72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32" w:rsidRDefault="00736A32" w:rsidP="008166A0">
      <w:r>
        <w:separator/>
      </w:r>
    </w:p>
  </w:footnote>
  <w:footnote w:type="continuationSeparator" w:id="0">
    <w:p w:rsidR="00736A32" w:rsidRDefault="00736A3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E" w:rsidRDefault="00C72CA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2" name="Imagem 1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CAE" w:rsidRDefault="00C72CAE" w:rsidP="00857790">
    <w:pPr>
      <w:pStyle w:val="Legenda"/>
    </w:pPr>
  </w:p>
  <w:p w:rsidR="00C72CAE" w:rsidRDefault="00C72CAE" w:rsidP="00857790">
    <w:pPr>
      <w:pStyle w:val="Legenda"/>
    </w:pPr>
    <w:r>
      <w:t xml:space="preserve"> </w:t>
    </w:r>
  </w:p>
  <w:p w:rsidR="00C72CAE" w:rsidRDefault="00C72CAE" w:rsidP="00857790">
    <w:pPr>
      <w:pStyle w:val="Legenda"/>
    </w:pPr>
  </w:p>
  <w:p w:rsidR="00C72CAE" w:rsidRPr="00BE4DA8" w:rsidRDefault="00C72CAE" w:rsidP="00857790">
    <w:pPr>
      <w:pStyle w:val="Legenda"/>
      <w:rPr>
        <w:sz w:val="12"/>
        <w:szCs w:val="24"/>
      </w:rPr>
    </w:pPr>
  </w:p>
  <w:p w:rsidR="00C72CAE" w:rsidRDefault="00C72CA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C72CAE" w:rsidRPr="00857790" w:rsidRDefault="00C72CA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0F3"/>
    <w:multiLevelType w:val="hybridMultilevel"/>
    <w:tmpl w:val="A04E4502"/>
    <w:lvl w:ilvl="0" w:tplc="ADAE86B8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169"/>
    <w:multiLevelType w:val="hybridMultilevel"/>
    <w:tmpl w:val="E76A75F0"/>
    <w:lvl w:ilvl="0" w:tplc="E6944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5FF2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0DA0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555"/>
    <w:rsid w:val="000E50A4"/>
    <w:rsid w:val="000E5DA3"/>
    <w:rsid w:val="000F10A0"/>
    <w:rsid w:val="000F52E9"/>
    <w:rsid w:val="000F5EE1"/>
    <w:rsid w:val="0010035A"/>
    <w:rsid w:val="001004BB"/>
    <w:rsid w:val="00100DAE"/>
    <w:rsid w:val="00102985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14591"/>
    <w:rsid w:val="00122CC2"/>
    <w:rsid w:val="001246AD"/>
    <w:rsid w:val="0012513A"/>
    <w:rsid w:val="00135EAD"/>
    <w:rsid w:val="0014117A"/>
    <w:rsid w:val="00142195"/>
    <w:rsid w:val="00144D51"/>
    <w:rsid w:val="001531F0"/>
    <w:rsid w:val="00161302"/>
    <w:rsid w:val="0016200C"/>
    <w:rsid w:val="00165F4A"/>
    <w:rsid w:val="0016695C"/>
    <w:rsid w:val="00171ABC"/>
    <w:rsid w:val="00176265"/>
    <w:rsid w:val="00182302"/>
    <w:rsid w:val="00187AEB"/>
    <w:rsid w:val="00190B34"/>
    <w:rsid w:val="00193F72"/>
    <w:rsid w:val="001974A4"/>
    <w:rsid w:val="001A1651"/>
    <w:rsid w:val="001B153C"/>
    <w:rsid w:val="001B2618"/>
    <w:rsid w:val="001B51E3"/>
    <w:rsid w:val="001C1317"/>
    <w:rsid w:val="001C3DDD"/>
    <w:rsid w:val="001D1212"/>
    <w:rsid w:val="001D46DE"/>
    <w:rsid w:val="001D5044"/>
    <w:rsid w:val="001D5C9F"/>
    <w:rsid w:val="001D7612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4705"/>
    <w:rsid w:val="002452E4"/>
    <w:rsid w:val="002455DD"/>
    <w:rsid w:val="00250D64"/>
    <w:rsid w:val="00250FAB"/>
    <w:rsid w:val="0025222D"/>
    <w:rsid w:val="00252F7D"/>
    <w:rsid w:val="002531F6"/>
    <w:rsid w:val="00253388"/>
    <w:rsid w:val="00260326"/>
    <w:rsid w:val="00261D1E"/>
    <w:rsid w:val="00263274"/>
    <w:rsid w:val="002644D7"/>
    <w:rsid w:val="002667B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04E6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2B1"/>
    <w:rsid w:val="003002D7"/>
    <w:rsid w:val="0030245D"/>
    <w:rsid w:val="003064DE"/>
    <w:rsid w:val="00307A83"/>
    <w:rsid w:val="0031057C"/>
    <w:rsid w:val="00311AB1"/>
    <w:rsid w:val="00314938"/>
    <w:rsid w:val="00324DAC"/>
    <w:rsid w:val="003329DA"/>
    <w:rsid w:val="00332C3C"/>
    <w:rsid w:val="00335769"/>
    <w:rsid w:val="003373F3"/>
    <w:rsid w:val="0033778B"/>
    <w:rsid w:val="00340A28"/>
    <w:rsid w:val="003411BA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3C5F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A5CCD"/>
    <w:rsid w:val="003B24FA"/>
    <w:rsid w:val="003B29AC"/>
    <w:rsid w:val="003B2C2D"/>
    <w:rsid w:val="003B358E"/>
    <w:rsid w:val="003B4B91"/>
    <w:rsid w:val="003C1EDB"/>
    <w:rsid w:val="003C2FE0"/>
    <w:rsid w:val="003E376C"/>
    <w:rsid w:val="003E4359"/>
    <w:rsid w:val="003F7D7B"/>
    <w:rsid w:val="004005F2"/>
    <w:rsid w:val="00400B17"/>
    <w:rsid w:val="00403A18"/>
    <w:rsid w:val="00406524"/>
    <w:rsid w:val="00410591"/>
    <w:rsid w:val="00411553"/>
    <w:rsid w:val="00415E62"/>
    <w:rsid w:val="00424BA1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6D7A"/>
    <w:rsid w:val="0045775E"/>
    <w:rsid w:val="00461C3F"/>
    <w:rsid w:val="00462FC4"/>
    <w:rsid w:val="0046628A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38C"/>
    <w:rsid w:val="004B4E1A"/>
    <w:rsid w:val="004B5CD4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178E0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0F30"/>
    <w:rsid w:val="00557B33"/>
    <w:rsid w:val="00560203"/>
    <w:rsid w:val="00562B1B"/>
    <w:rsid w:val="005634D7"/>
    <w:rsid w:val="005654C4"/>
    <w:rsid w:val="00567B81"/>
    <w:rsid w:val="00571745"/>
    <w:rsid w:val="00572389"/>
    <w:rsid w:val="00572808"/>
    <w:rsid w:val="00573070"/>
    <w:rsid w:val="0057322E"/>
    <w:rsid w:val="005738DD"/>
    <w:rsid w:val="00576AB1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434D"/>
    <w:rsid w:val="005F6424"/>
    <w:rsid w:val="005F7CBA"/>
    <w:rsid w:val="006061AF"/>
    <w:rsid w:val="0061120E"/>
    <w:rsid w:val="00615557"/>
    <w:rsid w:val="00615AF8"/>
    <w:rsid w:val="00624145"/>
    <w:rsid w:val="00626556"/>
    <w:rsid w:val="006267D1"/>
    <w:rsid w:val="0062683E"/>
    <w:rsid w:val="00626A0F"/>
    <w:rsid w:val="00633FF8"/>
    <w:rsid w:val="00634FDF"/>
    <w:rsid w:val="00646223"/>
    <w:rsid w:val="006556A9"/>
    <w:rsid w:val="006570A4"/>
    <w:rsid w:val="006629CA"/>
    <w:rsid w:val="00664F77"/>
    <w:rsid w:val="00667FC3"/>
    <w:rsid w:val="0067167E"/>
    <w:rsid w:val="00687D43"/>
    <w:rsid w:val="00687FD1"/>
    <w:rsid w:val="00690157"/>
    <w:rsid w:val="00692491"/>
    <w:rsid w:val="00696AAA"/>
    <w:rsid w:val="006A1E5F"/>
    <w:rsid w:val="006A2880"/>
    <w:rsid w:val="006A3121"/>
    <w:rsid w:val="006A5733"/>
    <w:rsid w:val="006A65AD"/>
    <w:rsid w:val="006A67AA"/>
    <w:rsid w:val="006A6F45"/>
    <w:rsid w:val="006B0E78"/>
    <w:rsid w:val="006B55B7"/>
    <w:rsid w:val="006B693B"/>
    <w:rsid w:val="006B6BD5"/>
    <w:rsid w:val="006B6E1D"/>
    <w:rsid w:val="006C1F41"/>
    <w:rsid w:val="006C2B32"/>
    <w:rsid w:val="006C31D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8C2"/>
    <w:rsid w:val="00730CE8"/>
    <w:rsid w:val="0073173D"/>
    <w:rsid w:val="007317BA"/>
    <w:rsid w:val="00731A6A"/>
    <w:rsid w:val="00736A32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4A0"/>
    <w:rsid w:val="007736EF"/>
    <w:rsid w:val="0077665E"/>
    <w:rsid w:val="00776790"/>
    <w:rsid w:val="00777B49"/>
    <w:rsid w:val="00782459"/>
    <w:rsid w:val="007941C9"/>
    <w:rsid w:val="007945CE"/>
    <w:rsid w:val="00795D70"/>
    <w:rsid w:val="007A0F06"/>
    <w:rsid w:val="007C6A6C"/>
    <w:rsid w:val="007C7BBE"/>
    <w:rsid w:val="007D0F2B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093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92382"/>
    <w:rsid w:val="00892BFE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69AC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E5BD5"/>
    <w:rsid w:val="009F0B7E"/>
    <w:rsid w:val="009F1B29"/>
    <w:rsid w:val="00A012B9"/>
    <w:rsid w:val="00A01D73"/>
    <w:rsid w:val="00A061AC"/>
    <w:rsid w:val="00A116FA"/>
    <w:rsid w:val="00A1271F"/>
    <w:rsid w:val="00A15D0C"/>
    <w:rsid w:val="00A26F23"/>
    <w:rsid w:val="00A343A6"/>
    <w:rsid w:val="00A35CB7"/>
    <w:rsid w:val="00A427CE"/>
    <w:rsid w:val="00A4651E"/>
    <w:rsid w:val="00A516D4"/>
    <w:rsid w:val="00A54A1E"/>
    <w:rsid w:val="00A553D6"/>
    <w:rsid w:val="00A5711E"/>
    <w:rsid w:val="00A63C29"/>
    <w:rsid w:val="00A7385E"/>
    <w:rsid w:val="00A757F9"/>
    <w:rsid w:val="00A808D1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3046"/>
    <w:rsid w:val="00AC140F"/>
    <w:rsid w:val="00AC403C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07048"/>
    <w:rsid w:val="00B17978"/>
    <w:rsid w:val="00B17C7F"/>
    <w:rsid w:val="00B22092"/>
    <w:rsid w:val="00B2469D"/>
    <w:rsid w:val="00B31ADC"/>
    <w:rsid w:val="00B3230C"/>
    <w:rsid w:val="00B333B7"/>
    <w:rsid w:val="00B350B1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D5FEF"/>
    <w:rsid w:val="00BE0027"/>
    <w:rsid w:val="00BE073A"/>
    <w:rsid w:val="00BE4869"/>
    <w:rsid w:val="00BE5E18"/>
    <w:rsid w:val="00BE67BE"/>
    <w:rsid w:val="00BF386F"/>
    <w:rsid w:val="00BF511F"/>
    <w:rsid w:val="00BF76D4"/>
    <w:rsid w:val="00C107D6"/>
    <w:rsid w:val="00C140C9"/>
    <w:rsid w:val="00C14E25"/>
    <w:rsid w:val="00C15D98"/>
    <w:rsid w:val="00C16240"/>
    <w:rsid w:val="00C20C67"/>
    <w:rsid w:val="00C245F0"/>
    <w:rsid w:val="00C31A3A"/>
    <w:rsid w:val="00C33402"/>
    <w:rsid w:val="00C34ECA"/>
    <w:rsid w:val="00C4341F"/>
    <w:rsid w:val="00C437A0"/>
    <w:rsid w:val="00C52041"/>
    <w:rsid w:val="00C52E50"/>
    <w:rsid w:val="00C53FB1"/>
    <w:rsid w:val="00C6112F"/>
    <w:rsid w:val="00C618DF"/>
    <w:rsid w:val="00C631EA"/>
    <w:rsid w:val="00C669FB"/>
    <w:rsid w:val="00C67691"/>
    <w:rsid w:val="00C7236E"/>
    <w:rsid w:val="00C72CAE"/>
    <w:rsid w:val="00C77770"/>
    <w:rsid w:val="00C77A1F"/>
    <w:rsid w:val="00C80CD6"/>
    <w:rsid w:val="00C83BFD"/>
    <w:rsid w:val="00C83DB2"/>
    <w:rsid w:val="00C9279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7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90D"/>
    <w:rsid w:val="00D67AEB"/>
    <w:rsid w:val="00D70C9F"/>
    <w:rsid w:val="00D72157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C45C8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1EB"/>
    <w:rsid w:val="00E543CA"/>
    <w:rsid w:val="00E57CFD"/>
    <w:rsid w:val="00E57F6A"/>
    <w:rsid w:val="00E61F9F"/>
    <w:rsid w:val="00E64D72"/>
    <w:rsid w:val="00E668A5"/>
    <w:rsid w:val="00E6748A"/>
    <w:rsid w:val="00E67C82"/>
    <w:rsid w:val="00E72682"/>
    <w:rsid w:val="00E84F56"/>
    <w:rsid w:val="00E859A4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04F"/>
    <w:rsid w:val="00EC73BF"/>
    <w:rsid w:val="00EC797F"/>
    <w:rsid w:val="00ED418C"/>
    <w:rsid w:val="00EE1566"/>
    <w:rsid w:val="00EE1CA9"/>
    <w:rsid w:val="00EE561A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685D"/>
    <w:rsid w:val="00F6680A"/>
    <w:rsid w:val="00F705D9"/>
    <w:rsid w:val="00F76EC3"/>
    <w:rsid w:val="00F845EF"/>
    <w:rsid w:val="00F91E1E"/>
    <w:rsid w:val="00F96999"/>
    <w:rsid w:val="00FA3245"/>
    <w:rsid w:val="00FA63F1"/>
    <w:rsid w:val="00FA6EC2"/>
    <w:rsid w:val="00FB1C8A"/>
    <w:rsid w:val="00FC3842"/>
    <w:rsid w:val="00FC4BB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BF0920-385E-4F9F-AB93-63FCDC2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11B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30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30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161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7DE7-394B-4FDC-A39F-E9843A9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2020-04-17T15:05:00Z</cp:lastPrinted>
  <dcterms:created xsi:type="dcterms:W3CDTF">2020-04-17T16:37:00Z</dcterms:created>
  <dcterms:modified xsi:type="dcterms:W3CDTF">2020-04-17T16:37:00Z</dcterms:modified>
</cp:coreProperties>
</file>