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01A" w:rsidRPr="003A5CCD" w:rsidRDefault="000E75B9" w:rsidP="0054701A">
      <w:pPr>
        <w:rPr>
          <w:rFonts w:asciiTheme="minorHAnsi" w:eastAsia="Arial Unicode MS" w:hAnsiTheme="minorHAnsi" w:cs="Calibri"/>
          <w:sz w:val="24"/>
          <w:szCs w:val="24"/>
        </w:rPr>
      </w:pPr>
      <w:bookmarkStart w:id="0" w:name="_GoBack"/>
      <w:bookmarkEnd w:id="0"/>
      <w:r>
        <w:rPr>
          <w:rFonts w:asciiTheme="minorHAnsi" w:hAnsiTheme="minorHAnsi"/>
          <w:noProof/>
          <w:sz w:val="24"/>
          <w:szCs w:val="24"/>
        </w:rPr>
        <mc:AlternateContent>
          <mc:Choice Requires="wps">
            <w:drawing>
              <wp:anchor distT="0" distB="0" distL="114300" distR="114300" simplePos="0" relativeHeight="251672576"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D2194" id="Retângulo 30" o:spid="_x0000_s1026" style="position:absolute;margin-left:-6.9pt;margin-top:-6.85pt;width:140.1pt;height:28.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AB901" id="Retângulo 29"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r+UKgIAAD8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D9Jr+UKgIAAD8EAAAOAAAAAAAAAAAAAAAAAC4CAABkcnMv&#10;ZTJvRG9jLnhtbFBLAQItABQABgAIAAAAIQCNka/d3wAAAAoBAAAPAAAAAAAAAAAAAAAAAIQEAABk&#10;cnMvZG93bnJldi54bWxQSwUGAAAAAAQABADzAAAAkAU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384A7" id="Retângulo 28"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Id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GYwh0pAgAAPwQAAA4AAAAAAAAAAAAAAAAALgIAAGRycy9l&#10;Mm9Eb2MueG1sUEsBAi0AFAAGAAgAAAAhAI2Rr93fAAAACgEAAA8AAAAAAAAAAAAAAAAAgwQAAGRy&#10;cy9kb3ducmV2LnhtbFBLBQYAAAAABAAEAPMAAACPBQ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36BA" id="Retângulo 27"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uFKQIAAD8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FOm4UpAgAAPwQAAA4AAAAAAAAAAAAAAAAALgIAAGRycy9l&#10;Mm9Eb2MueG1sUEsBAi0AFAAGAAgAAAAhAI2Rr93fAAAACgEAAA8AAAAAAAAAAAAAAAAAgwQAAGRy&#10;cy9kb3ducmV2LnhtbFBLBQYAAAAABAAEAPMAAACPBQ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5A7C9" id="Retângulo 26"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YMKQIAAD8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3w5gwpAgAAPwQAAA4AAAAAAAAAAAAAAAAALgIAAGRycy9l&#10;Mm9Eb2MueG1sUEsBAi0AFAAGAAgAAAAhAI2Rr93fAAAACgEAAA8AAAAAAAAAAAAAAAAAgwQAAGRy&#10;cy9kb3ducmV2LnhtbFBLBQYAAAAABAAEAPMAAACPBQ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38736" id="Retângulo 2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NEKQIAAD8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G4Bg0QpAgAAPwQAAA4AAAAAAAAAAAAAAAAALgIAAGRycy9l&#10;Mm9Eb2MueG1sUEsBAi0AFAAGAAgAAAAhAI2Rr93fAAAACgEAAA8AAAAAAAAAAAAAAAAAgwQAAGRy&#10;cy9kb3ducmV2LnhtbFBLBQYAAAAABAAEAPMAAACPBQ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7E928" id="Retângulo 21"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&#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bxHQEJwIAAD8EAAAOAAAAAAAAAAAAAAAAAC4CAABkcnMvZTJv&#10;RG9jLnhtbFBLAQItABQABgAIAAAAIQCNka/d3wAAAAoBAAAPAAAAAAAAAAAAAAAAAIEEAABkcnMv&#10;ZG93bnJldi54bWxQSwUGAAAAAAQABADzAAAAjQU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56ADC" id="Retângulo 20" o:spid="_x0000_s1026" style="position:absolute;margin-left:-6.9pt;margin-top:-6.85pt;width:113.65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mN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d6CY0pAgAAPwQAAA4AAAAAAAAAAAAAAAAALgIAAGRycy9l&#10;Mm9Eb2MueG1sUEsBAi0AFAAGAAgAAAAhAI2Rr93fAAAACgEAAA8AAAAAAAAAAAAAAAAAgwQAAGRy&#10;cy9kb3ducmV2LnhtbFBLBQYAAAAABAAEAPMAAACPBQ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643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AE4E2" id="Retângulo 19" o:spid="_x0000_s1026" style="position:absolute;margin-left:-6.9pt;margin-top:-6.85pt;width:113.65pt;height:28.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C0KQIAAD8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tUkLQpAgAAPwQAAA4AAAAAAAAAAAAAAAAALgIAAGRycy9l&#10;Mm9Eb2MueG1sUEsBAi0AFAAGAAgAAAAhAI2Rr93fAAAACgEAAA8AAAAAAAAAAAAAAAAAgwQAAGRy&#10;cy9kb3ducmV2LnhtbFBLBQYAAAAABAAEAPMAAACPBQ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745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C37B1" id="Retângulo 8" o:spid="_x0000_s1026" style="position:absolute;margin-left:-6.9pt;margin-top:-6.85pt;width:113.65pt;height:28.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848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1F5B7" id="Retângulo 7" o:spid="_x0000_s1026" style="position:absolute;margin-left:-6.9pt;margin-top:-6.85pt;width:113.65pt;height:28.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950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C2A60" id="Retângulo 5" o:spid="_x0000_s1026" style="position:absolute;margin-left:-6.9pt;margin-top:-6.85pt;width:113.65pt;height:28.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7052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4787A" id="Retângulo 3" o:spid="_x0000_s1026" style="position:absolute;margin-left:-6.9pt;margin-top:-6.85pt;width:113.65pt;height:2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7155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4A4BB" id="Retângulo 1" o:spid="_x0000_s1026" style="position:absolute;margin-left:-6.9pt;margin-top:-6.85pt;width:113.65pt;height:28.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NxjODYmAgAAPQQAAA4AAAAAAAAAAAAAAAAALgIAAGRycy9lMm9E&#10;b2MueG1sUEsBAi0AFAAGAAgAAAAhAI2Rr93fAAAACgEAAA8AAAAAAAAAAAAAAAAAgAQAAGRycy9k&#10;b3ducmV2LnhtbFBLBQYAAAAABAAEAPMAAACMBQAAAAA=&#10;" o:allowincell="f" fillcolor="#f2f2f2"/>
            </w:pict>
          </mc:Fallback>
        </mc:AlternateContent>
      </w:r>
      <w:r w:rsidR="0054701A" w:rsidRPr="003A5CCD">
        <w:rPr>
          <w:rFonts w:asciiTheme="minorHAnsi" w:eastAsia="Arial Unicode MS" w:hAnsiTheme="minorHAnsi" w:cs="Calibri"/>
          <w:b/>
          <w:sz w:val="24"/>
          <w:szCs w:val="24"/>
        </w:rPr>
        <w:t xml:space="preserve">OFÍCIO/SJC Nº </w:t>
      </w:r>
      <w:r w:rsidR="00250FAB" w:rsidRPr="003A5CCD">
        <w:rPr>
          <w:rFonts w:asciiTheme="minorHAnsi" w:eastAsia="Arial Unicode MS" w:hAnsiTheme="minorHAnsi" w:cs="Calibri"/>
          <w:b/>
          <w:sz w:val="24"/>
          <w:szCs w:val="24"/>
        </w:rPr>
        <w:t>0</w:t>
      </w:r>
      <w:r w:rsidR="00C669FB" w:rsidRPr="003A5CCD">
        <w:rPr>
          <w:rFonts w:asciiTheme="minorHAnsi" w:eastAsia="Arial Unicode MS" w:hAnsiTheme="minorHAnsi" w:cs="Calibri"/>
          <w:b/>
          <w:sz w:val="24"/>
          <w:szCs w:val="24"/>
        </w:rPr>
        <w:t>11</w:t>
      </w:r>
      <w:r w:rsidR="00784CD2">
        <w:rPr>
          <w:rFonts w:asciiTheme="minorHAnsi" w:eastAsia="Arial Unicode MS" w:hAnsiTheme="minorHAnsi" w:cs="Calibri"/>
          <w:b/>
          <w:sz w:val="24"/>
          <w:szCs w:val="24"/>
        </w:rPr>
        <w:t>4</w:t>
      </w:r>
      <w:r w:rsidR="0054701A" w:rsidRPr="003A5CCD">
        <w:rPr>
          <w:rFonts w:asciiTheme="minorHAnsi" w:eastAsia="Arial Unicode MS" w:hAnsiTheme="minorHAnsi" w:cs="Calibri"/>
          <w:b/>
          <w:sz w:val="24"/>
          <w:szCs w:val="24"/>
        </w:rPr>
        <w:t>/2020</w:t>
      </w:r>
      <w:r w:rsidR="0054701A" w:rsidRPr="003A5CCD">
        <w:rPr>
          <w:rFonts w:asciiTheme="minorHAnsi" w:eastAsia="Arial Unicode MS" w:hAnsiTheme="minorHAnsi" w:cs="Calibri"/>
          <w:sz w:val="24"/>
          <w:szCs w:val="24"/>
        </w:rPr>
        <w:t xml:space="preserve">                                                                           Em </w:t>
      </w:r>
      <w:r w:rsidR="00C669FB" w:rsidRPr="003A5CCD">
        <w:rPr>
          <w:rFonts w:asciiTheme="minorHAnsi" w:eastAsia="Arial Unicode MS" w:hAnsiTheme="minorHAnsi" w:cs="Calibri"/>
          <w:sz w:val="24"/>
          <w:szCs w:val="24"/>
        </w:rPr>
        <w:t>1</w:t>
      </w:r>
      <w:r w:rsidR="00784CD2">
        <w:rPr>
          <w:rFonts w:asciiTheme="minorHAnsi" w:eastAsia="Arial Unicode MS" w:hAnsiTheme="minorHAnsi" w:cs="Calibri"/>
          <w:sz w:val="24"/>
          <w:szCs w:val="24"/>
        </w:rPr>
        <w:t>6</w:t>
      </w:r>
      <w:r w:rsidR="0054701A" w:rsidRPr="003A5CCD">
        <w:rPr>
          <w:rFonts w:asciiTheme="minorHAnsi" w:eastAsia="Arial Unicode MS" w:hAnsiTheme="minorHAnsi" w:cs="Calibri"/>
          <w:sz w:val="24"/>
          <w:szCs w:val="24"/>
        </w:rPr>
        <w:t xml:space="preserve"> de </w:t>
      </w:r>
      <w:r w:rsidR="003C2FE0" w:rsidRPr="003A5CCD">
        <w:rPr>
          <w:rFonts w:asciiTheme="minorHAnsi" w:eastAsia="Arial Unicode MS" w:hAnsiTheme="minorHAnsi" w:cs="Calibri"/>
          <w:sz w:val="24"/>
          <w:szCs w:val="24"/>
        </w:rPr>
        <w:t xml:space="preserve">abril </w:t>
      </w:r>
      <w:r w:rsidR="0054701A" w:rsidRPr="003A5CCD">
        <w:rPr>
          <w:rFonts w:asciiTheme="minorHAnsi" w:eastAsia="Arial Unicode MS" w:hAnsiTheme="minorHAnsi" w:cs="Calibri"/>
          <w:sz w:val="24"/>
          <w:szCs w:val="24"/>
        </w:rPr>
        <w:t>de 2020</w:t>
      </w:r>
    </w:p>
    <w:p w:rsidR="0054701A" w:rsidRPr="003A5CCD" w:rsidRDefault="0054701A" w:rsidP="0054701A">
      <w:pPr>
        <w:jc w:val="both"/>
        <w:rPr>
          <w:rFonts w:asciiTheme="minorHAnsi" w:hAnsiTheme="minorHAnsi" w:cs="Calibri"/>
          <w:sz w:val="24"/>
          <w:szCs w:val="24"/>
        </w:rPr>
      </w:pPr>
    </w:p>
    <w:p w:rsidR="0054701A" w:rsidRPr="003A5CCD" w:rsidRDefault="0054701A" w:rsidP="0054701A">
      <w:pPr>
        <w:spacing w:before="120" w:after="120"/>
        <w:ind w:firstLine="1418"/>
        <w:jc w:val="both"/>
        <w:rPr>
          <w:rFonts w:asciiTheme="minorHAnsi" w:hAnsiTheme="minorHAnsi" w:cs="Calibri"/>
          <w:sz w:val="24"/>
          <w:szCs w:val="24"/>
        </w:rPr>
      </w:pPr>
    </w:p>
    <w:p w:rsidR="0054701A" w:rsidRPr="003A5CCD" w:rsidRDefault="0054701A" w:rsidP="0054701A">
      <w:pPr>
        <w:jc w:val="both"/>
        <w:rPr>
          <w:rFonts w:asciiTheme="minorHAnsi" w:hAnsiTheme="minorHAnsi" w:cs="Calibri"/>
          <w:sz w:val="24"/>
          <w:szCs w:val="24"/>
        </w:rPr>
      </w:pPr>
      <w:r w:rsidRPr="003A5CCD">
        <w:rPr>
          <w:rFonts w:asciiTheme="minorHAnsi" w:hAnsiTheme="minorHAnsi" w:cs="Calibri"/>
          <w:sz w:val="24"/>
          <w:szCs w:val="24"/>
        </w:rPr>
        <w:t>Ao</w:t>
      </w:r>
    </w:p>
    <w:p w:rsidR="0054701A" w:rsidRPr="003A5CCD" w:rsidRDefault="0054701A" w:rsidP="0054701A">
      <w:pPr>
        <w:jc w:val="both"/>
        <w:rPr>
          <w:rFonts w:asciiTheme="minorHAnsi" w:hAnsiTheme="minorHAnsi" w:cs="Calibri"/>
          <w:sz w:val="24"/>
          <w:szCs w:val="24"/>
        </w:rPr>
      </w:pPr>
      <w:r w:rsidRPr="003A5CCD">
        <w:rPr>
          <w:rFonts w:asciiTheme="minorHAnsi" w:hAnsiTheme="minorHAnsi" w:cs="Calibri"/>
          <w:sz w:val="24"/>
          <w:szCs w:val="24"/>
        </w:rPr>
        <w:t>Excelentíssimo Senhor</w:t>
      </w:r>
    </w:p>
    <w:p w:rsidR="0054701A" w:rsidRPr="003A5CCD" w:rsidRDefault="0054701A" w:rsidP="0054701A">
      <w:pPr>
        <w:jc w:val="both"/>
        <w:rPr>
          <w:rFonts w:asciiTheme="minorHAnsi" w:hAnsiTheme="minorHAnsi" w:cs="Calibri"/>
          <w:b/>
          <w:sz w:val="24"/>
          <w:szCs w:val="24"/>
        </w:rPr>
      </w:pPr>
      <w:r w:rsidRPr="003A5CCD">
        <w:rPr>
          <w:rFonts w:asciiTheme="minorHAnsi" w:hAnsiTheme="minorHAnsi" w:cs="Calibri"/>
          <w:b/>
          <w:sz w:val="24"/>
          <w:szCs w:val="24"/>
        </w:rPr>
        <w:t>TENENTE SANTANA</w:t>
      </w:r>
    </w:p>
    <w:p w:rsidR="0054701A" w:rsidRPr="003A5CCD" w:rsidRDefault="0054701A" w:rsidP="0054701A">
      <w:pPr>
        <w:jc w:val="both"/>
        <w:rPr>
          <w:rFonts w:asciiTheme="minorHAnsi" w:hAnsiTheme="minorHAnsi" w:cs="Calibri"/>
          <w:sz w:val="24"/>
          <w:szCs w:val="24"/>
        </w:rPr>
      </w:pPr>
      <w:r w:rsidRPr="003A5CCD">
        <w:rPr>
          <w:rFonts w:asciiTheme="minorHAnsi" w:hAnsiTheme="minorHAnsi" w:cs="Calibri"/>
          <w:sz w:val="24"/>
          <w:szCs w:val="24"/>
        </w:rPr>
        <w:t>Vereador e Presidente da Câmara Municipal de Araraquara</w:t>
      </w:r>
    </w:p>
    <w:p w:rsidR="0054701A" w:rsidRPr="003A5CCD" w:rsidRDefault="0054701A" w:rsidP="0054701A">
      <w:pPr>
        <w:jc w:val="both"/>
        <w:rPr>
          <w:rFonts w:asciiTheme="minorHAnsi" w:hAnsiTheme="minorHAnsi" w:cs="Calibri"/>
          <w:sz w:val="24"/>
          <w:szCs w:val="24"/>
        </w:rPr>
      </w:pPr>
      <w:r w:rsidRPr="003A5CCD">
        <w:rPr>
          <w:rFonts w:asciiTheme="minorHAnsi" w:hAnsiTheme="minorHAnsi" w:cs="Calibri"/>
          <w:sz w:val="24"/>
          <w:szCs w:val="24"/>
        </w:rPr>
        <w:t>Rua São Bento, 887 – Centro</w:t>
      </w:r>
    </w:p>
    <w:p w:rsidR="0054701A" w:rsidRPr="003A5CCD" w:rsidRDefault="0054701A" w:rsidP="0054701A">
      <w:pPr>
        <w:jc w:val="both"/>
        <w:rPr>
          <w:rFonts w:asciiTheme="minorHAnsi" w:hAnsiTheme="minorHAnsi" w:cs="Calibri"/>
          <w:sz w:val="24"/>
          <w:szCs w:val="24"/>
        </w:rPr>
      </w:pPr>
      <w:r w:rsidRPr="003A5CCD">
        <w:rPr>
          <w:rFonts w:asciiTheme="minorHAnsi" w:hAnsiTheme="minorHAnsi" w:cs="Calibri"/>
          <w:b/>
          <w:sz w:val="24"/>
          <w:szCs w:val="24"/>
          <w:u w:val="single"/>
        </w:rPr>
        <w:t>14801-300 - ARARAQUARA/SP</w:t>
      </w:r>
    </w:p>
    <w:p w:rsidR="0054701A" w:rsidRPr="003A5CCD" w:rsidRDefault="0054701A" w:rsidP="0054701A">
      <w:pPr>
        <w:spacing w:before="120" w:after="120"/>
        <w:ind w:firstLine="1418"/>
        <w:jc w:val="both"/>
        <w:rPr>
          <w:rFonts w:asciiTheme="minorHAnsi" w:hAnsiTheme="minorHAnsi" w:cs="Calibri"/>
          <w:sz w:val="24"/>
          <w:szCs w:val="24"/>
        </w:rPr>
      </w:pPr>
    </w:p>
    <w:p w:rsidR="0054701A" w:rsidRPr="003A5CCD" w:rsidRDefault="0054701A" w:rsidP="0054701A">
      <w:pPr>
        <w:spacing w:before="120" w:after="120"/>
        <w:ind w:firstLine="1418"/>
        <w:jc w:val="both"/>
        <w:rPr>
          <w:rFonts w:asciiTheme="minorHAnsi" w:hAnsiTheme="minorHAnsi" w:cs="Calibri"/>
          <w:sz w:val="24"/>
          <w:szCs w:val="24"/>
        </w:rPr>
      </w:pPr>
      <w:r w:rsidRPr="003A5CCD">
        <w:rPr>
          <w:rFonts w:asciiTheme="minorHAnsi" w:hAnsiTheme="minorHAnsi" w:cs="Calibri"/>
          <w:sz w:val="24"/>
          <w:szCs w:val="24"/>
        </w:rPr>
        <w:t>Senhor Presidente:</w:t>
      </w:r>
    </w:p>
    <w:p w:rsidR="00B65C85" w:rsidRPr="00B65C85" w:rsidRDefault="0054701A" w:rsidP="00B65C85">
      <w:pPr>
        <w:spacing w:before="120" w:after="120"/>
        <w:ind w:firstLine="1418"/>
        <w:jc w:val="both"/>
        <w:rPr>
          <w:rFonts w:asciiTheme="minorHAnsi" w:hAnsiTheme="minorHAnsi" w:cs="Calibri"/>
          <w:color w:val="000000"/>
          <w:sz w:val="24"/>
          <w:szCs w:val="24"/>
        </w:rPr>
      </w:pPr>
      <w:r w:rsidRPr="003A5CCD">
        <w:rPr>
          <w:rFonts w:asciiTheme="minorHAnsi" w:hAnsiTheme="minorHAnsi" w:cs="Calibri"/>
          <w:color w:val="000000"/>
          <w:sz w:val="24"/>
          <w:szCs w:val="24"/>
        </w:rPr>
        <w:t>Nos termos da Lei Orgânica do Município de Araraquara, encaminhamos a Vossa Excelência, a fim de ser apreciado pelo nobre Poder Legislativo, o incluso Projeto de Lei</w:t>
      </w:r>
      <w:r w:rsidR="006A5733" w:rsidRPr="003A5CCD">
        <w:rPr>
          <w:rFonts w:asciiTheme="minorHAnsi" w:hAnsiTheme="minorHAnsi" w:cs="Calibri"/>
          <w:color w:val="000000"/>
          <w:sz w:val="24"/>
          <w:szCs w:val="24"/>
        </w:rPr>
        <w:t xml:space="preserve"> </w:t>
      </w:r>
      <w:r w:rsidR="00CD3FF0">
        <w:rPr>
          <w:rFonts w:asciiTheme="minorHAnsi" w:hAnsiTheme="minorHAnsi" w:cs="Calibri"/>
          <w:color w:val="000000"/>
          <w:sz w:val="24"/>
          <w:szCs w:val="24"/>
        </w:rPr>
        <w:t xml:space="preserve">Complementar </w:t>
      </w:r>
      <w:r w:rsidRPr="003A5CCD">
        <w:rPr>
          <w:rFonts w:asciiTheme="minorHAnsi" w:hAnsiTheme="minorHAnsi" w:cs="Calibri"/>
          <w:color w:val="000000"/>
          <w:sz w:val="24"/>
          <w:szCs w:val="24"/>
        </w:rPr>
        <w:t xml:space="preserve">que </w:t>
      </w:r>
      <w:r w:rsidR="00B65C85" w:rsidRPr="00CD3FF0">
        <w:rPr>
          <w:rFonts w:asciiTheme="minorHAnsi" w:hAnsiTheme="minorHAnsi" w:cs="Calibri"/>
          <w:sz w:val="24"/>
          <w:szCs w:val="24"/>
        </w:rPr>
        <w:t>o Programa de Recuperação Fiscal do Município de Araraquara 20</w:t>
      </w:r>
      <w:r w:rsidR="00B65C85">
        <w:rPr>
          <w:rFonts w:asciiTheme="minorHAnsi" w:hAnsiTheme="minorHAnsi" w:cs="Calibri"/>
          <w:sz w:val="24"/>
          <w:szCs w:val="24"/>
        </w:rPr>
        <w:t>20</w:t>
      </w:r>
      <w:r w:rsidR="00B65C85" w:rsidRPr="00CD3FF0">
        <w:rPr>
          <w:rFonts w:asciiTheme="minorHAnsi" w:hAnsiTheme="minorHAnsi" w:cs="Calibri"/>
          <w:sz w:val="24"/>
          <w:szCs w:val="24"/>
        </w:rPr>
        <w:t xml:space="preserve"> e dá outras providências</w:t>
      </w:r>
      <w:r w:rsidR="00B65C85" w:rsidRPr="00B65C85">
        <w:rPr>
          <w:rFonts w:asciiTheme="minorHAnsi" w:hAnsiTheme="minorHAnsi" w:cs="Calibri"/>
          <w:color w:val="000000"/>
          <w:sz w:val="24"/>
          <w:szCs w:val="24"/>
        </w:rPr>
        <w:t>.</w:t>
      </w:r>
    </w:p>
    <w:p w:rsidR="00B65C85" w:rsidRPr="008332C6" w:rsidRDefault="00B65C85" w:rsidP="00B65C85">
      <w:pPr>
        <w:spacing w:before="120" w:after="120"/>
        <w:ind w:firstLine="1418"/>
        <w:jc w:val="both"/>
        <w:rPr>
          <w:rFonts w:asciiTheme="minorHAnsi" w:hAnsiTheme="minorHAnsi" w:cs="Calibri"/>
          <w:color w:val="000000"/>
          <w:sz w:val="24"/>
          <w:szCs w:val="24"/>
        </w:rPr>
      </w:pPr>
      <w:r w:rsidRPr="00B65C85">
        <w:rPr>
          <w:rFonts w:asciiTheme="minorHAnsi" w:hAnsiTheme="minorHAnsi" w:cs="Calibri"/>
          <w:color w:val="000000"/>
          <w:sz w:val="24"/>
          <w:szCs w:val="24"/>
        </w:rPr>
        <w:t xml:space="preserve">Em cumprimento aos preceitos da Lei de Responsabilidade Fiscal, bem como na efetiva busca da realização do princípio constitucional da isonomia tributária, esta Administração Municipal realizou diversos programas de recuperação de créditos municipais, tendo implantado milhares de parcelamentos, fato que trouxe ao Município resultados </w:t>
      </w:r>
      <w:r w:rsidRPr="008332C6">
        <w:rPr>
          <w:rFonts w:asciiTheme="minorHAnsi" w:hAnsiTheme="minorHAnsi" w:cs="Calibri"/>
          <w:color w:val="000000"/>
          <w:sz w:val="24"/>
          <w:szCs w:val="24"/>
        </w:rPr>
        <w:t>positivos no que diz respeito ao incremento da arrecadação própria.</w:t>
      </w:r>
    </w:p>
    <w:p w:rsidR="008332C6" w:rsidRDefault="005B5742" w:rsidP="000E4E64">
      <w:pPr>
        <w:spacing w:before="120" w:after="120"/>
        <w:ind w:firstLine="1418"/>
        <w:jc w:val="both"/>
        <w:rPr>
          <w:rFonts w:asciiTheme="minorHAnsi" w:hAnsiTheme="minorHAnsi" w:cs="Calibri"/>
          <w:color w:val="000000"/>
          <w:sz w:val="24"/>
          <w:szCs w:val="24"/>
        </w:rPr>
      </w:pPr>
      <w:r w:rsidRPr="008332C6">
        <w:rPr>
          <w:rFonts w:asciiTheme="minorHAnsi" w:hAnsiTheme="minorHAnsi" w:cs="Calibri"/>
          <w:color w:val="000000"/>
          <w:sz w:val="24"/>
          <w:szCs w:val="24"/>
        </w:rPr>
        <w:t>Esta propositura, na mesma esteira, tem por objetivo potencializar a arrecadação própria</w:t>
      </w:r>
      <w:r w:rsidR="008332C6">
        <w:rPr>
          <w:rFonts w:asciiTheme="minorHAnsi" w:hAnsiTheme="minorHAnsi" w:cs="Calibri"/>
          <w:color w:val="000000"/>
          <w:sz w:val="24"/>
          <w:szCs w:val="24"/>
        </w:rPr>
        <w:t xml:space="preserve"> ao incentivar o contribuinte</w:t>
      </w:r>
      <w:r w:rsidRPr="008332C6">
        <w:rPr>
          <w:rFonts w:asciiTheme="minorHAnsi" w:hAnsiTheme="minorHAnsi" w:cs="Calibri"/>
          <w:color w:val="000000"/>
          <w:sz w:val="24"/>
          <w:szCs w:val="24"/>
        </w:rPr>
        <w:t xml:space="preserve"> em débito a aderir ao Programa de</w:t>
      </w:r>
      <w:r w:rsidR="008332C6" w:rsidRPr="008332C6">
        <w:rPr>
          <w:rFonts w:asciiTheme="minorHAnsi" w:hAnsiTheme="minorHAnsi" w:cs="Calibri"/>
          <w:color w:val="000000"/>
          <w:sz w:val="24"/>
          <w:szCs w:val="24"/>
        </w:rPr>
        <w:t xml:space="preserve"> Recuperação Fiscal</w:t>
      </w:r>
      <w:r w:rsidR="00B65C85" w:rsidRPr="008332C6">
        <w:rPr>
          <w:rFonts w:asciiTheme="minorHAnsi" w:hAnsiTheme="minorHAnsi" w:cs="Calibri"/>
          <w:color w:val="000000"/>
          <w:sz w:val="24"/>
          <w:szCs w:val="24"/>
        </w:rPr>
        <w:t>,</w:t>
      </w:r>
      <w:r w:rsidR="000E4E64" w:rsidRPr="008332C6">
        <w:rPr>
          <w:rFonts w:asciiTheme="minorHAnsi" w:hAnsiTheme="minorHAnsi" w:cs="Calibri"/>
          <w:color w:val="000000"/>
          <w:sz w:val="24"/>
          <w:szCs w:val="24"/>
        </w:rPr>
        <w:t xml:space="preserve"> levando-se em conta que</w:t>
      </w:r>
      <w:r w:rsidR="008332C6" w:rsidRPr="008332C6">
        <w:rPr>
          <w:rFonts w:asciiTheme="minorHAnsi" w:hAnsiTheme="minorHAnsi" w:cs="Calibri"/>
          <w:color w:val="000000"/>
          <w:sz w:val="24"/>
          <w:szCs w:val="24"/>
        </w:rPr>
        <w:t xml:space="preserve"> </w:t>
      </w:r>
      <w:r w:rsidR="000E4E64" w:rsidRPr="008332C6">
        <w:rPr>
          <w:rFonts w:asciiTheme="minorHAnsi" w:hAnsiTheme="minorHAnsi" w:cs="Calibri"/>
          <w:color w:val="000000"/>
          <w:sz w:val="24"/>
          <w:szCs w:val="24"/>
        </w:rPr>
        <w:t>a pandemia</w:t>
      </w:r>
      <w:r w:rsidR="000E4E64" w:rsidRPr="000E4E64">
        <w:rPr>
          <w:rFonts w:asciiTheme="minorHAnsi" w:hAnsiTheme="minorHAnsi" w:cs="Calibri"/>
          <w:color w:val="000000"/>
          <w:sz w:val="24"/>
          <w:szCs w:val="24"/>
        </w:rPr>
        <w:t xml:space="preserve"> internacional ocasionada pela infecção humana pelo coronavírus SARS-CoV-2 (C</w:t>
      </w:r>
      <w:r w:rsidR="008332C6">
        <w:rPr>
          <w:rFonts w:asciiTheme="minorHAnsi" w:hAnsiTheme="minorHAnsi" w:cs="Calibri"/>
          <w:color w:val="000000"/>
          <w:sz w:val="24"/>
          <w:szCs w:val="24"/>
        </w:rPr>
        <w:t>OVID- 19) ensejou</w:t>
      </w:r>
      <w:r w:rsidR="000E4E64" w:rsidRPr="000E4E64">
        <w:rPr>
          <w:rFonts w:asciiTheme="minorHAnsi" w:hAnsiTheme="minorHAnsi" w:cs="Calibri"/>
          <w:color w:val="000000"/>
          <w:sz w:val="24"/>
          <w:szCs w:val="24"/>
        </w:rPr>
        <w:t xml:space="preserve"> impactos que transcendem a saúde pública e afetam a economia de nosso país, de nosso Estado e, como não poderia deixar de ser, do município de Araraquara</w:t>
      </w:r>
      <w:r w:rsidR="008332C6">
        <w:rPr>
          <w:rFonts w:asciiTheme="minorHAnsi" w:hAnsiTheme="minorHAnsi" w:cs="Calibri"/>
          <w:color w:val="000000"/>
          <w:sz w:val="24"/>
          <w:szCs w:val="24"/>
        </w:rPr>
        <w:t xml:space="preserve">. </w:t>
      </w:r>
    </w:p>
    <w:p w:rsidR="000E4E64" w:rsidRDefault="008332C6" w:rsidP="008332C6">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A</w:t>
      </w:r>
      <w:r w:rsidR="000E4E64" w:rsidRPr="000E4E64">
        <w:rPr>
          <w:rFonts w:asciiTheme="minorHAnsi" w:hAnsiTheme="minorHAnsi" w:cs="Calibri"/>
          <w:color w:val="000000"/>
          <w:sz w:val="24"/>
          <w:szCs w:val="24"/>
        </w:rPr>
        <w:t xml:space="preserve">s medidas necessárias para proteger a população do vírus que </w:t>
      </w:r>
      <w:r w:rsidR="00001825">
        <w:rPr>
          <w:rFonts w:asciiTheme="minorHAnsi" w:hAnsiTheme="minorHAnsi" w:cs="Calibri"/>
          <w:color w:val="000000"/>
          <w:sz w:val="24"/>
          <w:szCs w:val="24"/>
        </w:rPr>
        <w:t xml:space="preserve">buscam </w:t>
      </w:r>
      <w:r w:rsidR="000E4E64" w:rsidRPr="000E4E64">
        <w:rPr>
          <w:rFonts w:asciiTheme="minorHAnsi" w:hAnsiTheme="minorHAnsi" w:cs="Calibri"/>
          <w:color w:val="000000"/>
          <w:sz w:val="24"/>
          <w:szCs w:val="24"/>
        </w:rPr>
        <w:t>desaceler</w:t>
      </w:r>
      <w:r w:rsidR="00C07D6F">
        <w:rPr>
          <w:rFonts w:asciiTheme="minorHAnsi" w:hAnsiTheme="minorHAnsi" w:cs="Calibri"/>
          <w:color w:val="000000"/>
          <w:sz w:val="24"/>
          <w:szCs w:val="24"/>
        </w:rPr>
        <w:t>ar</w:t>
      </w:r>
      <w:r w:rsidR="00001825">
        <w:rPr>
          <w:rFonts w:asciiTheme="minorHAnsi" w:hAnsiTheme="minorHAnsi" w:cs="Calibri"/>
          <w:color w:val="000000"/>
          <w:sz w:val="24"/>
          <w:szCs w:val="24"/>
        </w:rPr>
        <w:t xml:space="preserve"> </w:t>
      </w:r>
      <w:r w:rsidR="000E4E64" w:rsidRPr="000E4E64">
        <w:rPr>
          <w:rFonts w:asciiTheme="minorHAnsi" w:hAnsiTheme="minorHAnsi" w:cs="Calibri"/>
          <w:color w:val="000000"/>
          <w:sz w:val="24"/>
          <w:szCs w:val="24"/>
        </w:rPr>
        <w:t>a taxa de contaminação e evita</w:t>
      </w:r>
      <w:r w:rsidR="00001825">
        <w:rPr>
          <w:rFonts w:asciiTheme="minorHAnsi" w:hAnsiTheme="minorHAnsi" w:cs="Calibri"/>
          <w:color w:val="000000"/>
          <w:sz w:val="24"/>
          <w:szCs w:val="24"/>
        </w:rPr>
        <w:t>r</w:t>
      </w:r>
      <w:r w:rsidR="000E4E64" w:rsidRPr="000E4E64">
        <w:rPr>
          <w:rFonts w:asciiTheme="minorHAnsi" w:hAnsiTheme="minorHAnsi" w:cs="Calibri"/>
          <w:color w:val="000000"/>
          <w:sz w:val="24"/>
          <w:szCs w:val="24"/>
        </w:rPr>
        <w:t xml:space="preserve"> o colapso do sistema de saúde, implicam inevitavelmente forte desaceleração também das atividades econômicas. Essas medidas envolvem, por exemplo, reduzir interações sociais, manter trabalhadores em casa e fechar temporariamente est</w:t>
      </w:r>
      <w:r>
        <w:rPr>
          <w:rFonts w:asciiTheme="minorHAnsi" w:hAnsiTheme="minorHAnsi" w:cs="Calibri"/>
          <w:color w:val="000000"/>
          <w:sz w:val="24"/>
          <w:szCs w:val="24"/>
        </w:rPr>
        <w:t xml:space="preserve">abelecimentos comerciais – medidas que, anote-se, reduziram abruptamente a arrecadação municipal, gerando riscos </w:t>
      </w:r>
      <w:r w:rsidR="000E4E64" w:rsidRPr="000E4E64">
        <w:rPr>
          <w:rFonts w:asciiTheme="minorHAnsi" w:hAnsiTheme="minorHAnsi" w:cs="Calibri"/>
          <w:color w:val="000000"/>
          <w:sz w:val="24"/>
          <w:szCs w:val="24"/>
        </w:rPr>
        <w:t>de paralisação da máquina pública, num momento em que mais se pode precisar dela.</w:t>
      </w:r>
    </w:p>
    <w:p w:rsidR="000E4E64" w:rsidRPr="002B6A4C" w:rsidRDefault="008332C6" w:rsidP="000E4E64">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Importa salientar, finalmente, que o município de Araraquara, referendado pela Assembleia Legislativa do Estado de São Paulo (ALESP), nos termos do </w:t>
      </w:r>
      <w:r w:rsidRPr="000E4E64">
        <w:rPr>
          <w:rFonts w:asciiTheme="minorHAnsi" w:hAnsiTheme="minorHAnsi" w:cs="Calibri"/>
          <w:color w:val="000000"/>
          <w:sz w:val="24"/>
          <w:szCs w:val="24"/>
        </w:rPr>
        <w:t xml:space="preserve">Decreto nº 12.236, de 23 de março de 2020, </w:t>
      </w:r>
      <w:r>
        <w:rPr>
          <w:rFonts w:asciiTheme="minorHAnsi" w:hAnsiTheme="minorHAnsi" w:cs="Calibri"/>
          <w:color w:val="000000"/>
          <w:sz w:val="24"/>
          <w:szCs w:val="24"/>
        </w:rPr>
        <w:t>reconheceu o estado de calamidade pública</w:t>
      </w:r>
      <w:r w:rsidRPr="000E4E64">
        <w:rPr>
          <w:rFonts w:asciiTheme="minorHAnsi" w:hAnsiTheme="minorHAnsi" w:cs="Calibri"/>
          <w:color w:val="000000"/>
          <w:sz w:val="24"/>
          <w:szCs w:val="24"/>
        </w:rPr>
        <w:t xml:space="preserve"> deco</w:t>
      </w:r>
      <w:r>
        <w:rPr>
          <w:rFonts w:asciiTheme="minorHAnsi" w:hAnsiTheme="minorHAnsi" w:cs="Calibri"/>
          <w:color w:val="000000"/>
          <w:sz w:val="24"/>
          <w:szCs w:val="24"/>
        </w:rPr>
        <w:t>rrente da pandemia d</w:t>
      </w:r>
      <w:r w:rsidR="00001825">
        <w:rPr>
          <w:rFonts w:asciiTheme="minorHAnsi" w:hAnsiTheme="minorHAnsi" w:cs="Calibri"/>
          <w:color w:val="000000"/>
          <w:sz w:val="24"/>
          <w:szCs w:val="24"/>
        </w:rPr>
        <w:t>a</w:t>
      </w:r>
      <w:r>
        <w:rPr>
          <w:rFonts w:asciiTheme="minorHAnsi" w:hAnsiTheme="minorHAnsi" w:cs="Calibri"/>
          <w:color w:val="000000"/>
          <w:sz w:val="24"/>
          <w:szCs w:val="24"/>
        </w:rPr>
        <w:t xml:space="preserve"> COVID-19. Tal medida foi tomada na trilha da União (</w:t>
      </w:r>
      <w:r w:rsidR="000E4E64" w:rsidRPr="000E4E64">
        <w:rPr>
          <w:rFonts w:asciiTheme="minorHAnsi" w:hAnsiTheme="minorHAnsi" w:cs="Calibri"/>
          <w:color w:val="000000"/>
          <w:sz w:val="24"/>
          <w:szCs w:val="24"/>
        </w:rPr>
        <w:t>Decreto Legislativo nº 6, de 20 de março de 2020, editado pelo Congresso Nacional, que reconhece, para os fins do art. 65 da Lei Complementar nº 101, de 4 de maio de 2000, a ocorrência do estado de calamidade pública, nos termos da solicitação do Presidente da República encaminhada por meio da Mensagem nº 93, de 18 de março de 2020</w:t>
      </w:r>
      <w:r>
        <w:rPr>
          <w:rFonts w:asciiTheme="minorHAnsi" w:hAnsiTheme="minorHAnsi" w:cs="Calibri"/>
          <w:color w:val="000000"/>
          <w:sz w:val="24"/>
          <w:szCs w:val="24"/>
        </w:rPr>
        <w:t>) e do Estado de São Paulo (</w:t>
      </w:r>
      <w:r w:rsidR="000E4E64" w:rsidRPr="000E4E64">
        <w:rPr>
          <w:rFonts w:asciiTheme="minorHAnsi" w:hAnsiTheme="minorHAnsi" w:cs="Calibri"/>
          <w:color w:val="000000"/>
          <w:sz w:val="24"/>
          <w:szCs w:val="24"/>
        </w:rPr>
        <w:t xml:space="preserve">Decreto nº 64.879, de 20 de março de 2020, editado pelo Governador do Estado de São Paulo, que </w:t>
      </w:r>
      <w:r w:rsidR="000E4E64" w:rsidRPr="000E4E64">
        <w:rPr>
          <w:rFonts w:asciiTheme="minorHAnsi" w:hAnsiTheme="minorHAnsi" w:cs="Calibri"/>
          <w:color w:val="000000"/>
          <w:sz w:val="24"/>
          <w:szCs w:val="24"/>
        </w:rPr>
        <w:lastRenderedPageBreak/>
        <w:t>reconhece o estado de calamidade pú</w:t>
      </w:r>
      <w:r w:rsidR="00C07D6F">
        <w:rPr>
          <w:rFonts w:asciiTheme="minorHAnsi" w:hAnsiTheme="minorHAnsi" w:cs="Calibri"/>
          <w:color w:val="000000"/>
          <w:sz w:val="24"/>
          <w:szCs w:val="24"/>
        </w:rPr>
        <w:t>blica, decorrente da pandemia da</w:t>
      </w:r>
      <w:r w:rsidR="000E4E64" w:rsidRPr="000E4E64">
        <w:rPr>
          <w:rFonts w:asciiTheme="minorHAnsi" w:hAnsiTheme="minorHAnsi" w:cs="Calibri"/>
          <w:color w:val="000000"/>
          <w:sz w:val="24"/>
          <w:szCs w:val="24"/>
        </w:rPr>
        <w:t xml:space="preserve"> COVID-19, que atinge o Estado </w:t>
      </w:r>
      <w:r w:rsidR="000E4E64" w:rsidRPr="002B6A4C">
        <w:rPr>
          <w:rFonts w:asciiTheme="minorHAnsi" w:hAnsiTheme="minorHAnsi" w:cs="Calibri"/>
          <w:color w:val="000000"/>
          <w:sz w:val="24"/>
          <w:szCs w:val="24"/>
        </w:rPr>
        <w:t>de São Paulo</w:t>
      </w:r>
      <w:r w:rsidRPr="002B6A4C">
        <w:rPr>
          <w:rFonts w:asciiTheme="minorHAnsi" w:hAnsiTheme="minorHAnsi" w:cs="Calibri"/>
          <w:color w:val="000000"/>
          <w:sz w:val="24"/>
          <w:szCs w:val="24"/>
        </w:rPr>
        <w:t>).</w:t>
      </w:r>
    </w:p>
    <w:p w:rsidR="002B6A4C" w:rsidRDefault="002B6A4C" w:rsidP="008332C6">
      <w:pPr>
        <w:spacing w:before="120" w:after="120"/>
        <w:ind w:firstLine="1418"/>
        <w:jc w:val="both"/>
        <w:rPr>
          <w:rFonts w:asciiTheme="minorHAnsi" w:hAnsiTheme="minorHAnsi" w:cs="Arial"/>
          <w:color w:val="000000"/>
          <w:sz w:val="24"/>
          <w:szCs w:val="24"/>
          <w:shd w:val="clear" w:color="auto" w:fill="FFFFFF"/>
        </w:rPr>
      </w:pPr>
      <w:r>
        <w:rPr>
          <w:rFonts w:asciiTheme="minorHAnsi" w:hAnsiTheme="minorHAnsi" w:cs="Calibri"/>
          <w:color w:val="000000"/>
          <w:sz w:val="24"/>
          <w:szCs w:val="24"/>
        </w:rPr>
        <w:t>Neste</w:t>
      </w:r>
      <w:r w:rsidR="008332C6" w:rsidRPr="002B6A4C">
        <w:rPr>
          <w:rFonts w:asciiTheme="minorHAnsi" w:hAnsiTheme="minorHAnsi" w:cs="Calibri"/>
          <w:color w:val="000000"/>
          <w:sz w:val="24"/>
          <w:szCs w:val="24"/>
        </w:rPr>
        <w:t xml:space="preserve"> diapasão, tem-se que o § 10 do art. 73 da Lei Federal nº 9.504, de 30 de setembro de 1997, que estabelece normas para as eleições, preconiza que, no </w:t>
      </w:r>
      <w:r w:rsidR="008332C6" w:rsidRPr="002B6A4C">
        <w:rPr>
          <w:rFonts w:asciiTheme="minorHAnsi" w:hAnsiTheme="minorHAnsi" w:cs="Arial"/>
          <w:color w:val="000000"/>
          <w:sz w:val="24"/>
          <w:szCs w:val="24"/>
          <w:shd w:val="clear" w:color="auto" w:fill="FFFFFF"/>
        </w:rPr>
        <w:t>ano em que se realizar eleição, fica proibida a distribuição gratuita de bens, valores ou benefícios por parte da Administração Pública</w:t>
      </w:r>
      <w:r>
        <w:rPr>
          <w:rFonts w:asciiTheme="minorHAnsi" w:hAnsiTheme="minorHAnsi" w:cs="Arial"/>
          <w:color w:val="000000"/>
          <w:sz w:val="24"/>
          <w:szCs w:val="24"/>
          <w:shd w:val="clear" w:color="auto" w:fill="FFFFFF"/>
        </w:rPr>
        <w:t>. Em tempos de normalidade institucional e sanitária, portanto, vedar-se-ia a concessão de benefícios de recuperação fiscal – o que se objetiva, em última análise, com esta propositura. Todavia, o mesmo dispositivo supracitado contempla, em si, um rol de exceções: nos casos de calamidade pública, dentre outras ressalvas previstas, pode-se efetivar a distribuição de benefícios, mediante acompanhamento de sua execução financeira e administrativa pelo Ministério Público.</w:t>
      </w:r>
    </w:p>
    <w:p w:rsidR="00CD3FF0" w:rsidRDefault="008332C6" w:rsidP="0054701A">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Tudo </w:t>
      </w:r>
      <w:r w:rsidR="00B65C85" w:rsidRPr="00B65C85">
        <w:rPr>
          <w:rFonts w:asciiTheme="minorHAnsi" w:hAnsiTheme="minorHAnsi" w:cs="Calibri"/>
          <w:color w:val="000000"/>
          <w:sz w:val="24"/>
          <w:szCs w:val="24"/>
        </w:rPr>
        <w:t>isso</w:t>
      </w:r>
      <w:r>
        <w:rPr>
          <w:rFonts w:asciiTheme="minorHAnsi" w:hAnsiTheme="minorHAnsi" w:cs="Calibri"/>
          <w:color w:val="000000"/>
          <w:sz w:val="24"/>
          <w:szCs w:val="24"/>
        </w:rPr>
        <w:t xml:space="preserve"> posto</w:t>
      </w:r>
      <w:r w:rsidR="00B65C85" w:rsidRPr="00B65C85">
        <w:rPr>
          <w:rFonts w:asciiTheme="minorHAnsi" w:hAnsiTheme="minorHAnsi" w:cs="Calibri"/>
          <w:color w:val="000000"/>
          <w:sz w:val="24"/>
          <w:szCs w:val="24"/>
        </w:rPr>
        <w:t>, esperamos atender os interesses tanto do Município quanto dos contribuintes, evitando o aumento excessivo de processos junto ao Poder Judiciário local e possibilitando ao contribuinte uma nova chance de compor suas dívidas e evitar a tão indesejada execução forçada do seu patrimônio</w:t>
      </w:r>
      <w:r>
        <w:rPr>
          <w:rFonts w:asciiTheme="minorHAnsi" w:hAnsiTheme="minorHAnsi" w:cs="Calibri"/>
          <w:color w:val="000000"/>
          <w:sz w:val="24"/>
          <w:szCs w:val="24"/>
        </w:rPr>
        <w:t>, em um momento que aflige a todos com implacável dureza</w:t>
      </w:r>
      <w:r w:rsidR="00B65C85" w:rsidRPr="00B65C85">
        <w:rPr>
          <w:rFonts w:asciiTheme="minorHAnsi" w:hAnsiTheme="minorHAnsi" w:cs="Calibri"/>
          <w:color w:val="000000"/>
          <w:sz w:val="24"/>
          <w:szCs w:val="24"/>
        </w:rPr>
        <w:t>.</w:t>
      </w:r>
    </w:p>
    <w:p w:rsidR="006A5733" w:rsidRPr="003A5CCD" w:rsidRDefault="0054701A" w:rsidP="0054701A">
      <w:pPr>
        <w:spacing w:before="120" w:after="120"/>
        <w:ind w:firstLine="1418"/>
        <w:jc w:val="both"/>
        <w:rPr>
          <w:rFonts w:asciiTheme="minorHAnsi" w:hAnsiTheme="minorHAnsi" w:cs="Calibri"/>
          <w:sz w:val="24"/>
          <w:szCs w:val="24"/>
        </w:rPr>
      </w:pPr>
      <w:r w:rsidRPr="003A5CCD">
        <w:rPr>
          <w:rFonts w:asciiTheme="minorHAnsi" w:hAnsiTheme="minorHAnsi" w:cs="Calibri"/>
          <w:sz w:val="24"/>
          <w:szCs w:val="24"/>
        </w:rPr>
        <w:t xml:space="preserve">Assim, tendo em vista as finalidades a que o Projeto de Lei </w:t>
      </w:r>
      <w:r w:rsidR="00CD3FF0">
        <w:rPr>
          <w:rFonts w:asciiTheme="minorHAnsi" w:hAnsiTheme="minorHAnsi" w:cs="Calibri"/>
          <w:sz w:val="24"/>
          <w:szCs w:val="24"/>
        </w:rPr>
        <w:t xml:space="preserve">Complementar </w:t>
      </w:r>
      <w:r w:rsidRPr="003A5CCD">
        <w:rPr>
          <w:rFonts w:asciiTheme="minorHAnsi" w:hAnsiTheme="minorHAnsi" w:cs="Calibri"/>
          <w:sz w:val="24"/>
          <w:szCs w:val="24"/>
        </w:rPr>
        <w:t>se destina, entendemos estar plenamente justificada a presente propositura que, por certo, irá merecer a aprovação desta Casa de Leis.</w:t>
      </w:r>
      <w:r w:rsidR="0046628A" w:rsidRPr="003A5CCD">
        <w:rPr>
          <w:rFonts w:asciiTheme="minorHAnsi" w:hAnsiTheme="minorHAnsi" w:cs="Calibri"/>
          <w:sz w:val="24"/>
          <w:szCs w:val="24"/>
        </w:rPr>
        <w:t xml:space="preserve"> </w:t>
      </w:r>
    </w:p>
    <w:p w:rsidR="0054701A" w:rsidRPr="003A5CCD" w:rsidRDefault="0054701A" w:rsidP="0054701A">
      <w:pPr>
        <w:spacing w:before="120" w:after="120"/>
        <w:ind w:firstLine="1418"/>
        <w:jc w:val="both"/>
        <w:rPr>
          <w:rFonts w:asciiTheme="minorHAnsi" w:hAnsiTheme="minorHAnsi" w:cs="Calibri"/>
          <w:sz w:val="24"/>
          <w:szCs w:val="24"/>
        </w:rPr>
      </w:pPr>
      <w:r w:rsidRPr="003A5CCD">
        <w:rPr>
          <w:rFonts w:asciiTheme="minorHAnsi" w:hAnsiTheme="minorHAnsi" w:cs="Calibri"/>
          <w:sz w:val="24"/>
          <w:szCs w:val="24"/>
        </w:rPr>
        <w:t>Valemo-nos do ensejo para renovar-lhe os protestos de estima e apreço.</w:t>
      </w:r>
    </w:p>
    <w:p w:rsidR="0054701A" w:rsidRPr="003A5CCD" w:rsidRDefault="0054701A" w:rsidP="0054701A">
      <w:pPr>
        <w:spacing w:before="120" w:after="120"/>
        <w:ind w:firstLine="1418"/>
        <w:jc w:val="both"/>
        <w:rPr>
          <w:rFonts w:asciiTheme="minorHAnsi" w:hAnsiTheme="minorHAnsi"/>
          <w:noProof/>
          <w:sz w:val="24"/>
          <w:szCs w:val="24"/>
        </w:rPr>
      </w:pPr>
      <w:r w:rsidRPr="003A5CCD">
        <w:rPr>
          <w:rFonts w:asciiTheme="minorHAnsi" w:hAnsiTheme="minorHAnsi" w:cs="Calibri"/>
          <w:sz w:val="24"/>
          <w:szCs w:val="24"/>
        </w:rPr>
        <w:t>Atenciosamente,</w:t>
      </w:r>
      <w:r w:rsidRPr="003A5CCD">
        <w:rPr>
          <w:rFonts w:asciiTheme="minorHAnsi" w:hAnsiTheme="minorHAnsi"/>
          <w:noProof/>
          <w:sz w:val="24"/>
          <w:szCs w:val="24"/>
        </w:rPr>
        <w:t xml:space="preserve"> </w:t>
      </w:r>
    </w:p>
    <w:p w:rsidR="0054701A" w:rsidRPr="003A5CCD" w:rsidRDefault="0054701A" w:rsidP="0054701A">
      <w:pPr>
        <w:spacing w:before="120" w:after="120"/>
        <w:ind w:firstLine="1418"/>
        <w:jc w:val="both"/>
        <w:rPr>
          <w:rFonts w:asciiTheme="minorHAnsi" w:hAnsiTheme="minorHAnsi" w:cs="Calibri"/>
          <w:sz w:val="24"/>
          <w:szCs w:val="24"/>
        </w:rPr>
      </w:pPr>
    </w:p>
    <w:p w:rsidR="0054701A" w:rsidRPr="003A5CCD" w:rsidRDefault="0054701A" w:rsidP="0046628A">
      <w:pPr>
        <w:jc w:val="center"/>
        <w:rPr>
          <w:rFonts w:asciiTheme="minorHAnsi" w:hAnsiTheme="minorHAnsi" w:cs="Calibri"/>
          <w:b/>
          <w:sz w:val="24"/>
          <w:szCs w:val="24"/>
        </w:rPr>
      </w:pPr>
      <w:r w:rsidRPr="003A5CCD">
        <w:rPr>
          <w:rFonts w:asciiTheme="minorHAnsi" w:hAnsiTheme="minorHAnsi" w:cs="Calibri"/>
          <w:b/>
          <w:sz w:val="24"/>
          <w:szCs w:val="24"/>
        </w:rPr>
        <w:t>EDINHO SILVA</w:t>
      </w:r>
    </w:p>
    <w:p w:rsidR="0054701A" w:rsidRPr="003A5CCD" w:rsidRDefault="0054701A" w:rsidP="0046628A">
      <w:pPr>
        <w:jc w:val="center"/>
        <w:rPr>
          <w:rFonts w:asciiTheme="minorHAnsi" w:hAnsiTheme="minorHAnsi" w:cs="Calibri"/>
          <w:b/>
          <w:sz w:val="24"/>
          <w:szCs w:val="24"/>
          <w:u w:val="single"/>
        </w:rPr>
      </w:pPr>
      <w:r w:rsidRPr="003A5CCD">
        <w:rPr>
          <w:rFonts w:asciiTheme="minorHAnsi" w:hAnsiTheme="minorHAnsi" w:cs="Calibri"/>
          <w:sz w:val="24"/>
          <w:szCs w:val="24"/>
        </w:rPr>
        <w:t>Prefeito Municipal</w:t>
      </w:r>
    </w:p>
    <w:p w:rsidR="0054701A" w:rsidRPr="003A5CCD" w:rsidRDefault="0054701A" w:rsidP="0054701A">
      <w:pPr>
        <w:jc w:val="center"/>
        <w:rPr>
          <w:rFonts w:asciiTheme="minorHAnsi" w:hAnsiTheme="minorHAnsi" w:cs="Calibri"/>
          <w:b/>
          <w:sz w:val="24"/>
          <w:szCs w:val="24"/>
        </w:rPr>
      </w:pPr>
      <w:r w:rsidRPr="003A5CCD">
        <w:rPr>
          <w:rFonts w:asciiTheme="minorHAnsi" w:hAnsiTheme="minorHAnsi" w:cs="Calibri"/>
          <w:b/>
          <w:sz w:val="24"/>
          <w:szCs w:val="24"/>
          <w:u w:val="single"/>
        </w:rPr>
        <w:br w:type="page"/>
      </w:r>
      <w:r w:rsidR="00250FAB" w:rsidRPr="003A5CCD">
        <w:rPr>
          <w:rFonts w:asciiTheme="minorHAnsi" w:hAnsiTheme="minorHAnsi" w:cs="Calibri"/>
          <w:b/>
          <w:sz w:val="24"/>
          <w:szCs w:val="24"/>
        </w:rPr>
        <w:lastRenderedPageBreak/>
        <w:t>P</w:t>
      </w:r>
      <w:r w:rsidRPr="003A5CCD">
        <w:rPr>
          <w:rFonts w:asciiTheme="minorHAnsi" w:hAnsiTheme="minorHAnsi" w:cs="Calibri"/>
          <w:b/>
          <w:sz w:val="24"/>
          <w:szCs w:val="24"/>
        </w:rPr>
        <w:t>ROJETO DE LEI</w:t>
      </w:r>
      <w:r w:rsidR="00C669FB" w:rsidRPr="003A5CCD">
        <w:rPr>
          <w:rFonts w:asciiTheme="minorHAnsi" w:hAnsiTheme="minorHAnsi" w:cs="Calibri"/>
          <w:b/>
          <w:sz w:val="24"/>
          <w:szCs w:val="24"/>
        </w:rPr>
        <w:t xml:space="preserve"> </w:t>
      </w:r>
      <w:r w:rsidR="00CD3FF0">
        <w:rPr>
          <w:rFonts w:asciiTheme="minorHAnsi" w:hAnsiTheme="minorHAnsi" w:cs="Calibri"/>
          <w:b/>
          <w:sz w:val="24"/>
          <w:szCs w:val="24"/>
        </w:rPr>
        <w:t xml:space="preserve">COMPLEMENTAR </w:t>
      </w:r>
      <w:r w:rsidR="00C669FB" w:rsidRPr="003A5CCD">
        <w:rPr>
          <w:rFonts w:asciiTheme="minorHAnsi" w:hAnsiTheme="minorHAnsi" w:cs="Calibri"/>
          <w:b/>
          <w:sz w:val="24"/>
          <w:szCs w:val="24"/>
        </w:rPr>
        <w:t>Nº</w:t>
      </w:r>
    </w:p>
    <w:p w:rsidR="0054701A" w:rsidRPr="003A5CCD" w:rsidRDefault="0054701A" w:rsidP="0054701A">
      <w:pPr>
        <w:spacing w:before="120" w:after="120"/>
        <w:ind w:firstLine="1418"/>
        <w:jc w:val="center"/>
        <w:rPr>
          <w:rFonts w:asciiTheme="minorHAnsi" w:hAnsiTheme="minorHAnsi" w:cs="Calibri"/>
          <w:b/>
          <w:bCs/>
          <w:sz w:val="24"/>
          <w:szCs w:val="24"/>
        </w:rPr>
      </w:pPr>
    </w:p>
    <w:p w:rsidR="0054701A" w:rsidRPr="003A5CCD" w:rsidRDefault="00CD3FF0" w:rsidP="000F52E9">
      <w:pPr>
        <w:tabs>
          <w:tab w:val="left" w:pos="9099"/>
        </w:tabs>
        <w:spacing w:before="120" w:after="120"/>
        <w:ind w:left="5103"/>
        <w:jc w:val="both"/>
        <w:rPr>
          <w:rFonts w:asciiTheme="minorHAnsi" w:hAnsiTheme="minorHAnsi" w:cs="Calibri"/>
          <w:sz w:val="24"/>
          <w:szCs w:val="24"/>
        </w:rPr>
      </w:pPr>
      <w:r w:rsidRPr="00CD3FF0">
        <w:rPr>
          <w:rFonts w:asciiTheme="minorHAnsi" w:hAnsiTheme="minorHAnsi" w:cs="Calibri"/>
          <w:sz w:val="24"/>
          <w:szCs w:val="24"/>
        </w:rPr>
        <w:t>Institui o Programa de Recuperação Fiscal do Município de Araraquara 20</w:t>
      </w:r>
      <w:r>
        <w:rPr>
          <w:rFonts w:asciiTheme="minorHAnsi" w:hAnsiTheme="minorHAnsi" w:cs="Calibri"/>
          <w:sz w:val="24"/>
          <w:szCs w:val="24"/>
        </w:rPr>
        <w:t>20</w:t>
      </w:r>
      <w:r w:rsidRPr="00CD3FF0">
        <w:rPr>
          <w:rFonts w:asciiTheme="minorHAnsi" w:hAnsiTheme="minorHAnsi" w:cs="Calibri"/>
          <w:sz w:val="24"/>
          <w:szCs w:val="24"/>
        </w:rPr>
        <w:t xml:space="preserve"> e dá outras providências.</w:t>
      </w:r>
    </w:p>
    <w:p w:rsidR="0054701A" w:rsidRPr="003A5CCD" w:rsidRDefault="0054701A" w:rsidP="0054701A">
      <w:pPr>
        <w:tabs>
          <w:tab w:val="left" w:pos="9099"/>
        </w:tabs>
        <w:spacing w:before="120" w:after="120"/>
        <w:ind w:firstLine="1418"/>
        <w:jc w:val="both"/>
        <w:rPr>
          <w:rFonts w:asciiTheme="minorHAnsi" w:hAnsiTheme="minorHAnsi" w:cs="Calibri"/>
          <w:sz w:val="24"/>
          <w:szCs w:val="24"/>
        </w:rPr>
      </w:pPr>
    </w:p>
    <w:p w:rsidR="00CD3FF0" w:rsidRPr="00CD3FF0" w:rsidRDefault="0054701A" w:rsidP="00CD3FF0">
      <w:pPr>
        <w:spacing w:before="120" w:after="120"/>
        <w:ind w:firstLine="1418"/>
        <w:jc w:val="both"/>
        <w:rPr>
          <w:rFonts w:asciiTheme="minorHAnsi" w:hAnsiTheme="minorHAnsi"/>
          <w:bCs/>
          <w:sz w:val="24"/>
          <w:szCs w:val="24"/>
        </w:rPr>
      </w:pPr>
      <w:r w:rsidRPr="003A5CCD">
        <w:rPr>
          <w:rFonts w:asciiTheme="minorHAnsi" w:hAnsiTheme="minorHAnsi"/>
          <w:bCs/>
          <w:sz w:val="24"/>
          <w:szCs w:val="24"/>
        </w:rPr>
        <w:t>Art. 1º</w:t>
      </w:r>
      <w:r w:rsidR="000F52E9" w:rsidRPr="003A5CCD">
        <w:rPr>
          <w:rFonts w:asciiTheme="minorHAnsi" w:hAnsiTheme="minorHAnsi"/>
          <w:bCs/>
          <w:sz w:val="24"/>
          <w:szCs w:val="24"/>
        </w:rPr>
        <w:t xml:space="preserve"> </w:t>
      </w:r>
      <w:r w:rsidR="00CD3FF0" w:rsidRPr="00CD3FF0">
        <w:rPr>
          <w:rFonts w:asciiTheme="minorHAnsi" w:hAnsiTheme="minorHAnsi"/>
          <w:bCs/>
          <w:sz w:val="24"/>
          <w:szCs w:val="24"/>
        </w:rPr>
        <w:t>Fica instituído o Programa de Recuperação Fiscal do Município de Araraquara (</w:t>
      </w:r>
      <w:r w:rsidR="00CD3FF0">
        <w:rPr>
          <w:rFonts w:asciiTheme="minorHAnsi" w:hAnsiTheme="minorHAnsi"/>
          <w:bCs/>
          <w:sz w:val="24"/>
          <w:szCs w:val="24"/>
        </w:rPr>
        <w:t>REFIS</w:t>
      </w:r>
      <w:r w:rsidR="00CD3FF0" w:rsidRPr="00CD3FF0">
        <w:rPr>
          <w:rFonts w:asciiTheme="minorHAnsi" w:hAnsiTheme="minorHAnsi"/>
          <w:bCs/>
          <w:sz w:val="24"/>
          <w:szCs w:val="24"/>
        </w:rPr>
        <w:t>) 20</w:t>
      </w:r>
      <w:r w:rsidR="00CD3FF0">
        <w:rPr>
          <w:rFonts w:asciiTheme="minorHAnsi" w:hAnsiTheme="minorHAnsi"/>
          <w:bCs/>
          <w:sz w:val="24"/>
          <w:szCs w:val="24"/>
        </w:rPr>
        <w:t>20</w:t>
      </w:r>
      <w:r w:rsidR="00CD3FF0" w:rsidRPr="00CD3FF0">
        <w:rPr>
          <w:rFonts w:asciiTheme="minorHAnsi" w:hAnsiTheme="minorHAnsi"/>
          <w:bCs/>
          <w:sz w:val="24"/>
          <w:szCs w:val="24"/>
        </w:rPr>
        <w:t>, destinado a promover a regularização de créditos municipais de origem tributária ou não tributária, inscritos ou não em dívida ativa, ajuizados ou a ajuizar, inclusive dos débitos de Imposto Predial e Territorial Urbano (IPTU), das taxas de poder de polícia administrativa lançados no exercício em curso e, ainda, com relação ao Imposto Sobre Serviços de Qualquer Natureza (ISSQN) lançado pelo contribuinte no sistema GISSONLINE sujeito à homologação</w:t>
      </w:r>
      <w:r w:rsidR="00D63469">
        <w:rPr>
          <w:rFonts w:asciiTheme="minorHAnsi" w:hAnsiTheme="minorHAnsi"/>
          <w:bCs/>
          <w:sz w:val="24"/>
          <w:szCs w:val="24"/>
        </w:rPr>
        <w:t>,</w:t>
      </w:r>
      <w:r w:rsidR="00CD3FF0" w:rsidRPr="00CD3FF0">
        <w:rPr>
          <w:rFonts w:asciiTheme="minorHAnsi" w:hAnsiTheme="minorHAnsi"/>
          <w:bCs/>
          <w:sz w:val="24"/>
          <w:szCs w:val="24"/>
        </w:rPr>
        <w:t xml:space="preserve"> e do ISSQN devidamente constituído e inscrito em dívida ativa </w:t>
      </w:r>
      <w:r w:rsidR="00D63469">
        <w:rPr>
          <w:rFonts w:asciiTheme="minorHAnsi" w:hAnsiTheme="minorHAnsi"/>
          <w:bCs/>
          <w:sz w:val="24"/>
          <w:szCs w:val="24"/>
        </w:rPr>
        <w:t>até a data da publicação desta lei c</w:t>
      </w:r>
      <w:r w:rsidR="00CD3FF0" w:rsidRPr="00CD3FF0">
        <w:rPr>
          <w:rFonts w:asciiTheme="minorHAnsi" w:hAnsiTheme="minorHAnsi"/>
          <w:bCs/>
          <w:sz w:val="24"/>
          <w:szCs w:val="24"/>
        </w:rPr>
        <w:t>omplementar, ajuizados ou a ajuizar.</w:t>
      </w:r>
    </w:p>
    <w:p w:rsidR="00CD3FF0" w:rsidRDefault="00A929D8" w:rsidP="00CD3FF0">
      <w:pPr>
        <w:spacing w:before="120" w:after="120"/>
        <w:ind w:firstLine="1418"/>
        <w:jc w:val="both"/>
        <w:rPr>
          <w:rFonts w:asciiTheme="minorHAnsi" w:hAnsiTheme="minorHAnsi"/>
          <w:bCs/>
          <w:sz w:val="24"/>
          <w:szCs w:val="24"/>
        </w:rPr>
      </w:pPr>
      <w:r>
        <w:rPr>
          <w:rFonts w:asciiTheme="minorHAnsi" w:hAnsiTheme="minorHAnsi"/>
          <w:bCs/>
          <w:sz w:val="24"/>
          <w:szCs w:val="24"/>
        </w:rPr>
        <w:t xml:space="preserve">§ 1º </w:t>
      </w:r>
      <w:r w:rsidR="00CD3FF0" w:rsidRPr="00CD3FF0">
        <w:rPr>
          <w:rFonts w:asciiTheme="minorHAnsi" w:hAnsiTheme="minorHAnsi"/>
          <w:bCs/>
          <w:sz w:val="24"/>
          <w:szCs w:val="24"/>
        </w:rPr>
        <w:t xml:space="preserve">O </w:t>
      </w:r>
      <w:r w:rsidR="00CD3FF0">
        <w:rPr>
          <w:rFonts w:asciiTheme="minorHAnsi" w:hAnsiTheme="minorHAnsi"/>
          <w:bCs/>
          <w:sz w:val="24"/>
          <w:szCs w:val="24"/>
        </w:rPr>
        <w:t xml:space="preserve">REFIS 2020 </w:t>
      </w:r>
      <w:r w:rsidR="00CD3FF0" w:rsidRPr="00CD3FF0">
        <w:rPr>
          <w:rFonts w:asciiTheme="minorHAnsi" w:hAnsiTheme="minorHAnsi"/>
          <w:bCs/>
          <w:sz w:val="24"/>
          <w:szCs w:val="24"/>
        </w:rPr>
        <w:t>também se destina à regularização de créditos do Departamento Autônomo de Água e Esgotos</w:t>
      </w:r>
      <w:r w:rsidR="00CD3FF0">
        <w:rPr>
          <w:rFonts w:asciiTheme="minorHAnsi" w:hAnsiTheme="minorHAnsi"/>
          <w:bCs/>
          <w:sz w:val="24"/>
          <w:szCs w:val="24"/>
        </w:rPr>
        <w:t xml:space="preserve"> de Araraquara</w:t>
      </w:r>
      <w:r w:rsidR="00CD3FF0" w:rsidRPr="00CD3FF0">
        <w:rPr>
          <w:rFonts w:asciiTheme="minorHAnsi" w:hAnsiTheme="minorHAnsi"/>
          <w:bCs/>
          <w:sz w:val="24"/>
          <w:szCs w:val="24"/>
        </w:rPr>
        <w:t xml:space="preserve"> (</w:t>
      </w:r>
      <w:r w:rsidR="00CD3FF0">
        <w:rPr>
          <w:rFonts w:asciiTheme="minorHAnsi" w:hAnsiTheme="minorHAnsi"/>
          <w:bCs/>
          <w:sz w:val="24"/>
          <w:szCs w:val="24"/>
        </w:rPr>
        <w:t>DAAE</w:t>
      </w:r>
      <w:r w:rsidR="00CD3FF0" w:rsidRPr="00CD3FF0">
        <w:rPr>
          <w:rFonts w:asciiTheme="minorHAnsi" w:hAnsiTheme="minorHAnsi"/>
          <w:bCs/>
          <w:sz w:val="24"/>
          <w:szCs w:val="24"/>
        </w:rPr>
        <w:t>), de origem tributária ou não tributária, inscritos ou não em dívida ativa, ajuizados ou a ajuizar, nos termos desta lei complementar.</w:t>
      </w:r>
    </w:p>
    <w:p w:rsidR="00A929D8" w:rsidRDefault="00A929D8" w:rsidP="00CD3FF0">
      <w:pPr>
        <w:spacing w:before="120" w:after="120"/>
        <w:ind w:firstLine="1418"/>
        <w:jc w:val="both"/>
        <w:rPr>
          <w:rFonts w:asciiTheme="minorHAnsi" w:hAnsiTheme="minorHAnsi"/>
          <w:bCs/>
          <w:sz w:val="24"/>
          <w:szCs w:val="24"/>
        </w:rPr>
      </w:pPr>
      <w:r>
        <w:rPr>
          <w:rFonts w:asciiTheme="minorHAnsi" w:hAnsiTheme="minorHAnsi"/>
          <w:bCs/>
          <w:sz w:val="24"/>
          <w:szCs w:val="24"/>
        </w:rPr>
        <w:t>§ 2º Exclusivamente no âmbito do REFIS 2020, os pagamentos dos tributos municipais abaixo especificados poderão ser realizados nas seguintes condições:</w:t>
      </w:r>
    </w:p>
    <w:p w:rsidR="00A929D8" w:rsidRPr="00D63469" w:rsidRDefault="00A929D8" w:rsidP="00CD3FF0">
      <w:pPr>
        <w:spacing w:before="120" w:after="120"/>
        <w:ind w:firstLine="1418"/>
        <w:jc w:val="both"/>
        <w:rPr>
          <w:rFonts w:asciiTheme="minorHAnsi" w:hAnsiTheme="minorHAnsi"/>
          <w:bCs/>
          <w:sz w:val="24"/>
          <w:szCs w:val="24"/>
        </w:rPr>
      </w:pPr>
      <w:r w:rsidRPr="00D63469">
        <w:rPr>
          <w:rFonts w:asciiTheme="minorHAnsi" w:hAnsiTheme="minorHAnsi"/>
          <w:bCs/>
          <w:sz w:val="24"/>
          <w:szCs w:val="24"/>
        </w:rPr>
        <w:t>I – IPTU relativo ao exercício de 2020: pagamento integral e à vista de todas as parcelas remanescentes, com</w:t>
      </w:r>
      <w:r w:rsidR="00D63469" w:rsidRPr="00D63469">
        <w:rPr>
          <w:rFonts w:asciiTheme="minorHAnsi" w:hAnsiTheme="minorHAnsi"/>
          <w:bCs/>
          <w:sz w:val="24"/>
          <w:szCs w:val="24"/>
        </w:rPr>
        <w:t>:</w:t>
      </w:r>
    </w:p>
    <w:p w:rsidR="00A929D8" w:rsidRPr="00D63469" w:rsidRDefault="00D63469" w:rsidP="00CD3FF0">
      <w:pPr>
        <w:spacing w:before="120" w:after="120"/>
        <w:ind w:firstLine="1418"/>
        <w:jc w:val="both"/>
        <w:rPr>
          <w:rFonts w:asciiTheme="minorHAnsi" w:hAnsiTheme="minorHAnsi"/>
          <w:bCs/>
          <w:sz w:val="24"/>
          <w:szCs w:val="24"/>
        </w:rPr>
      </w:pPr>
      <w:r>
        <w:rPr>
          <w:rFonts w:asciiTheme="minorHAnsi" w:hAnsiTheme="minorHAnsi"/>
          <w:bCs/>
          <w:sz w:val="24"/>
          <w:szCs w:val="24"/>
        </w:rPr>
        <w:t>a) desconto de 5</w:t>
      </w:r>
      <w:r w:rsidR="00A929D8" w:rsidRPr="00D63469">
        <w:rPr>
          <w:rFonts w:asciiTheme="minorHAnsi" w:hAnsiTheme="minorHAnsi"/>
          <w:bCs/>
          <w:sz w:val="24"/>
          <w:szCs w:val="24"/>
        </w:rPr>
        <w:t>% (</w:t>
      </w:r>
      <w:r>
        <w:rPr>
          <w:rFonts w:asciiTheme="minorHAnsi" w:hAnsiTheme="minorHAnsi"/>
          <w:bCs/>
          <w:sz w:val="24"/>
          <w:szCs w:val="24"/>
        </w:rPr>
        <w:t>cinco</w:t>
      </w:r>
      <w:r w:rsidR="00A929D8" w:rsidRPr="00D63469">
        <w:rPr>
          <w:rFonts w:asciiTheme="minorHAnsi" w:hAnsiTheme="minorHAnsi"/>
          <w:bCs/>
          <w:sz w:val="24"/>
          <w:szCs w:val="24"/>
        </w:rPr>
        <w:t xml:space="preserve"> por cento) sobre o valor principal total das parcelas</w:t>
      </w:r>
      <w:r>
        <w:rPr>
          <w:rFonts w:asciiTheme="minorHAnsi" w:hAnsiTheme="minorHAnsi"/>
          <w:bCs/>
          <w:sz w:val="24"/>
          <w:szCs w:val="24"/>
        </w:rPr>
        <w:t xml:space="preserve"> vincendas</w:t>
      </w:r>
      <w:r w:rsidR="00A929D8" w:rsidRPr="00D63469">
        <w:rPr>
          <w:rFonts w:asciiTheme="minorHAnsi" w:hAnsiTheme="minorHAnsi"/>
          <w:bCs/>
          <w:sz w:val="24"/>
          <w:szCs w:val="24"/>
        </w:rPr>
        <w:t>;</w:t>
      </w:r>
    </w:p>
    <w:p w:rsidR="00A929D8" w:rsidRDefault="00A929D8" w:rsidP="00CD3FF0">
      <w:pPr>
        <w:spacing w:before="120" w:after="120"/>
        <w:ind w:firstLine="1418"/>
        <w:jc w:val="both"/>
        <w:rPr>
          <w:rFonts w:asciiTheme="minorHAnsi" w:hAnsiTheme="minorHAnsi"/>
          <w:bCs/>
          <w:sz w:val="24"/>
          <w:szCs w:val="24"/>
        </w:rPr>
      </w:pPr>
      <w:r w:rsidRPr="00D63469">
        <w:rPr>
          <w:rFonts w:asciiTheme="minorHAnsi" w:hAnsiTheme="minorHAnsi"/>
          <w:bCs/>
          <w:sz w:val="24"/>
          <w:szCs w:val="24"/>
        </w:rPr>
        <w:t xml:space="preserve">b) desconto de 100% (cem por cento) sobre </w:t>
      </w:r>
      <w:r w:rsidR="000E4E64">
        <w:rPr>
          <w:rFonts w:asciiTheme="minorHAnsi" w:hAnsiTheme="minorHAnsi"/>
          <w:bCs/>
          <w:sz w:val="24"/>
          <w:szCs w:val="24"/>
        </w:rPr>
        <w:t xml:space="preserve">a correção monetária, sobre </w:t>
      </w:r>
      <w:r w:rsidRPr="00D63469">
        <w:rPr>
          <w:rFonts w:asciiTheme="minorHAnsi" w:hAnsiTheme="minorHAnsi"/>
          <w:bCs/>
          <w:sz w:val="24"/>
          <w:szCs w:val="24"/>
        </w:rPr>
        <w:t>os juros de mora e sobre a multa incidentes</w:t>
      </w:r>
      <w:r w:rsidR="00551C7A" w:rsidRPr="00D63469">
        <w:rPr>
          <w:rFonts w:asciiTheme="minorHAnsi" w:hAnsiTheme="minorHAnsi"/>
          <w:bCs/>
          <w:sz w:val="24"/>
          <w:szCs w:val="24"/>
        </w:rPr>
        <w:t xml:space="preserve"> nas parcelas em atra</w:t>
      </w:r>
      <w:r w:rsidR="00D63469" w:rsidRPr="00D63469">
        <w:rPr>
          <w:rFonts w:asciiTheme="minorHAnsi" w:hAnsiTheme="minorHAnsi"/>
          <w:bCs/>
          <w:sz w:val="24"/>
          <w:szCs w:val="24"/>
        </w:rPr>
        <w:t>so na data da publicação desta l</w:t>
      </w:r>
      <w:r w:rsidR="00551C7A" w:rsidRPr="00D63469">
        <w:rPr>
          <w:rFonts w:asciiTheme="minorHAnsi" w:hAnsiTheme="minorHAnsi"/>
          <w:bCs/>
          <w:sz w:val="24"/>
          <w:szCs w:val="24"/>
        </w:rPr>
        <w:t>ei</w:t>
      </w:r>
      <w:r w:rsidR="00D63469" w:rsidRPr="00D63469">
        <w:rPr>
          <w:rFonts w:asciiTheme="minorHAnsi" w:hAnsiTheme="minorHAnsi"/>
          <w:bCs/>
          <w:sz w:val="24"/>
          <w:szCs w:val="24"/>
        </w:rPr>
        <w:t xml:space="preserve"> complementar</w:t>
      </w:r>
      <w:r w:rsidRPr="00D63469">
        <w:rPr>
          <w:rFonts w:asciiTheme="minorHAnsi" w:hAnsiTheme="minorHAnsi"/>
          <w:bCs/>
          <w:sz w:val="24"/>
          <w:szCs w:val="24"/>
        </w:rPr>
        <w:t>;</w:t>
      </w:r>
      <w:r w:rsidR="00D63469">
        <w:rPr>
          <w:rFonts w:asciiTheme="minorHAnsi" w:hAnsiTheme="minorHAnsi"/>
          <w:bCs/>
          <w:sz w:val="24"/>
          <w:szCs w:val="24"/>
        </w:rPr>
        <w:t xml:space="preserve"> </w:t>
      </w:r>
    </w:p>
    <w:p w:rsidR="00D63469" w:rsidRDefault="00A929D8" w:rsidP="00551C7A">
      <w:pPr>
        <w:spacing w:before="120" w:after="120"/>
        <w:ind w:firstLine="1418"/>
        <w:jc w:val="both"/>
        <w:rPr>
          <w:rFonts w:asciiTheme="minorHAnsi" w:hAnsiTheme="minorHAnsi"/>
          <w:bCs/>
          <w:sz w:val="24"/>
          <w:szCs w:val="24"/>
        </w:rPr>
      </w:pPr>
      <w:r>
        <w:rPr>
          <w:rFonts w:asciiTheme="minorHAnsi" w:hAnsiTheme="minorHAnsi"/>
          <w:bCs/>
          <w:sz w:val="24"/>
          <w:szCs w:val="24"/>
        </w:rPr>
        <w:t xml:space="preserve">II – </w:t>
      </w:r>
      <w:r w:rsidRPr="00CD3FF0">
        <w:rPr>
          <w:rFonts w:asciiTheme="minorHAnsi" w:hAnsiTheme="minorHAnsi"/>
          <w:bCs/>
          <w:sz w:val="24"/>
          <w:szCs w:val="24"/>
        </w:rPr>
        <w:t>taxas de poder de polícia administrativ</w:t>
      </w:r>
      <w:r>
        <w:rPr>
          <w:rFonts w:asciiTheme="minorHAnsi" w:hAnsiTheme="minorHAnsi"/>
          <w:bCs/>
          <w:sz w:val="24"/>
          <w:szCs w:val="24"/>
        </w:rPr>
        <w:t>a: pagamento integral e à vista de todas as parcelas remanescentes, com</w:t>
      </w:r>
      <w:r w:rsidR="00D63469">
        <w:rPr>
          <w:rFonts w:asciiTheme="minorHAnsi" w:hAnsiTheme="minorHAnsi"/>
          <w:bCs/>
          <w:sz w:val="24"/>
          <w:szCs w:val="24"/>
        </w:rPr>
        <w:t>:</w:t>
      </w:r>
    </w:p>
    <w:p w:rsidR="00D63469" w:rsidRPr="00D63469" w:rsidRDefault="00D63469" w:rsidP="00551C7A">
      <w:pPr>
        <w:spacing w:before="120" w:after="120"/>
        <w:ind w:firstLine="1418"/>
        <w:jc w:val="both"/>
        <w:rPr>
          <w:rFonts w:asciiTheme="minorHAnsi" w:hAnsiTheme="minorHAnsi"/>
          <w:bCs/>
          <w:sz w:val="24"/>
          <w:szCs w:val="24"/>
        </w:rPr>
      </w:pPr>
      <w:r>
        <w:rPr>
          <w:rFonts w:asciiTheme="minorHAnsi" w:hAnsiTheme="minorHAnsi"/>
          <w:bCs/>
          <w:sz w:val="24"/>
          <w:szCs w:val="24"/>
        </w:rPr>
        <w:t>a)</w:t>
      </w:r>
      <w:r w:rsidR="00A929D8">
        <w:rPr>
          <w:rFonts w:asciiTheme="minorHAnsi" w:hAnsiTheme="minorHAnsi"/>
          <w:bCs/>
          <w:sz w:val="24"/>
          <w:szCs w:val="24"/>
        </w:rPr>
        <w:t xml:space="preserve"> </w:t>
      </w:r>
      <w:r w:rsidR="00A929D8" w:rsidRPr="00D63469">
        <w:rPr>
          <w:rFonts w:asciiTheme="minorHAnsi" w:hAnsiTheme="minorHAnsi"/>
          <w:bCs/>
          <w:sz w:val="24"/>
          <w:szCs w:val="24"/>
        </w:rPr>
        <w:t xml:space="preserve">desconto de 20% (vinte por cento) sobre </w:t>
      </w:r>
      <w:r w:rsidR="00551C7A" w:rsidRPr="00D63469">
        <w:rPr>
          <w:rFonts w:asciiTheme="minorHAnsi" w:hAnsiTheme="minorHAnsi"/>
          <w:bCs/>
          <w:sz w:val="24"/>
          <w:szCs w:val="24"/>
        </w:rPr>
        <w:t>o valor principal das parcelas</w:t>
      </w:r>
      <w:r>
        <w:rPr>
          <w:rFonts w:asciiTheme="minorHAnsi" w:hAnsiTheme="minorHAnsi"/>
          <w:bCs/>
          <w:sz w:val="24"/>
          <w:szCs w:val="24"/>
        </w:rPr>
        <w:t xml:space="preserve"> vincendas</w:t>
      </w:r>
      <w:r w:rsidR="00B216AB">
        <w:rPr>
          <w:rFonts w:asciiTheme="minorHAnsi" w:hAnsiTheme="minorHAnsi"/>
          <w:bCs/>
          <w:sz w:val="24"/>
          <w:szCs w:val="24"/>
        </w:rPr>
        <w:t xml:space="preserve">; </w:t>
      </w:r>
    </w:p>
    <w:p w:rsidR="00551C7A" w:rsidRDefault="00551C7A" w:rsidP="00551C7A">
      <w:pPr>
        <w:spacing w:before="120" w:after="120"/>
        <w:ind w:firstLine="1418"/>
        <w:jc w:val="both"/>
        <w:rPr>
          <w:rFonts w:asciiTheme="minorHAnsi" w:hAnsiTheme="minorHAnsi"/>
          <w:bCs/>
          <w:sz w:val="24"/>
          <w:szCs w:val="24"/>
        </w:rPr>
      </w:pPr>
      <w:r w:rsidRPr="00D63469">
        <w:rPr>
          <w:rFonts w:asciiTheme="minorHAnsi" w:hAnsiTheme="minorHAnsi"/>
          <w:bCs/>
          <w:sz w:val="24"/>
          <w:szCs w:val="24"/>
        </w:rPr>
        <w:t xml:space="preserve"> </w:t>
      </w:r>
      <w:r w:rsidR="00D63469" w:rsidRPr="00D63469">
        <w:rPr>
          <w:rFonts w:asciiTheme="minorHAnsi" w:hAnsiTheme="minorHAnsi"/>
          <w:bCs/>
          <w:sz w:val="24"/>
          <w:szCs w:val="24"/>
        </w:rPr>
        <w:t>b)</w:t>
      </w:r>
      <w:r w:rsidRPr="00D63469">
        <w:rPr>
          <w:rFonts w:asciiTheme="minorHAnsi" w:hAnsiTheme="minorHAnsi"/>
          <w:bCs/>
          <w:sz w:val="24"/>
          <w:szCs w:val="24"/>
        </w:rPr>
        <w:t xml:space="preserve"> desconto de 100% (cem por cento) sobre </w:t>
      </w:r>
      <w:r w:rsidR="000E4E64">
        <w:rPr>
          <w:rFonts w:asciiTheme="minorHAnsi" w:hAnsiTheme="minorHAnsi"/>
          <w:bCs/>
          <w:sz w:val="24"/>
          <w:szCs w:val="24"/>
        </w:rPr>
        <w:t xml:space="preserve">a correção monetária, sobre </w:t>
      </w:r>
      <w:r w:rsidRPr="00D63469">
        <w:rPr>
          <w:rFonts w:asciiTheme="minorHAnsi" w:hAnsiTheme="minorHAnsi"/>
          <w:bCs/>
          <w:sz w:val="24"/>
          <w:szCs w:val="24"/>
        </w:rPr>
        <w:t>os juros de mora e sobre a multa incidentes nas parcelas em atraso na d</w:t>
      </w:r>
      <w:r w:rsidR="00D63469" w:rsidRPr="00D63469">
        <w:rPr>
          <w:rFonts w:asciiTheme="minorHAnsi" w:hAnsiTheme="minorHAnsi"/>
          <w:bCs/>
          <w:sz w:val="24"/>
          <w:szCs w:val="24"/>
        </w:rPr>
        <w:t>ata da pu</w:t>
      </w:r>
      <w:r w:rsidR="00B216AB">
        <w:rPr>
          <w:rFonts w:asciiTheme="minorHAnsi" w:hAnsiTheme="minorHAnsi"/>
          <w:bCs/>
          <w:sz w:val="24"/>
          <w:szCs w:val="24"/>
        </w:rPr>
        <w:t>blicação desta lei complementar; e</w:t>
      </w:r>
    </w:p>
    <w:p w:rsidR="00B216AB" w:rsidRDefault="00B216AB" w:rsidP="00551C7A">
      <w:pPr>
        <w:spacing w:before="120" w:after="120"/>
        <w:ind w:firstLine="1418"/>
        <w:jc w:val="both"/>
        <w:rPr>
          <w:rFonts w:asciiTheme="minorHAnsi" w:hAnsiTheme="minorHAnsi"/>
          <w:bCs/>
          <w:sz w:val="24"/>
          <w:szCs w:val="24"/>
        </w:rPr>
      </w:pPr>
      <w:r>
        <w:rPr>
          <w:rFonts w:asciiTheme="minorHAnsi" w:hAnsiTheme="minorHAnsi"/>
          <w:bCs/>
          <w:sz w:val="24"/>
          <w:szCs w:val="24"/>
        </w:rPr>
        <w:t xml:space="preserve">III – ISSQN relativo ao exercício de 2020, com desconto de </w:t>
      </w:r>
      <w:r w:rsidRPr="00D63469">
        <w:rPr>
          <w:rFonts w:asciiTheme="minorHAnsi" w:hAnsiTheme="minorHAnsi"/>
          <w:bCs/>
          <w:sz w:val="24"/>
          <w:szCs w:val="24"/>
        </w:rPr>
        <w:t xml:space="preserve">100% (cem por cento) sobre </w:t>
      </w:r>
      <w:r>
        <w:rPr>
          <w:rFonts w:asciiTheme="minorHAnsi" w:hAnsiTheme="minorHAnsi"/>
          <w:bCs/>
          <w:sz w:val="24"/>
          <w:szCs w:val="24"/>
        </w:rPr>
        <w:t xml:space="preserve">a correção monetária, sobre </w:t>
      </w:r>
      <w:r w:rsidRPr="00D63469">
        <w:rPr>
          <w:rFonts w:asciiTheme="minorHAnsi" w:hAnsiTheme="minorHAnsi"/>
          <w:bCs/>
          <w:sz w:val="24"/>
          <w:szCs w:val="24"/>
        </w:rPr>
        <w:t>os juros de mora e sobre a multa incidentes nas parcelas em atraso na data da pu</w:t>
      </w:r>
      <w:r>
        <w:rPr>
          <w:rFonts w:asciiTheme="minorHAnsi" w:hAnsiTheme="minorHAnsi"/>
          <w:bCs/>
          <w:sz w:val="24"/>
          <w:szCs w:val="24"/>
        </w:rPr>
        <w:t xml:space="preserve">blicação desta lei complementar. </w:t>
      </w:r>
    </w:p>
    <w:p w:rsidR="00CD3FF0" w:rsidRPr="00CD3FF0" w:rsidRDefault="00CD3FF0" w:rsidP="00CD3FF0">
      <w:pPr>
        <w:spacing w:before="120" w:after="120"/>
        <w:ind w:firstLine="1418"/>
        <w:jc w:val="both"/>
        <w:rPr>
          <w:rFonts w:asciiTheme="minorHAnsi" w:hAnsiTheme="minorHAnsi"/>
          <w:bCs/>
          <w:sz w:val="24"/>
          <w:szCs w:val="24"/>
        </w:rPr>
      </w:pPr>
      <w:r w:rsidRPr="00CD3FF0">
        <w:rPr>
          <w:rFonts w:asciiTheme="minorHAnsi" w:hAnsiTheme="minorHAnsi"/>
          <w:bCs/>
          <w:sz w:val="24"/>
          <w:szCs w:val="24"/>
        </w:rPr>
        <w:t>Art. 2</w:t>
      </w:r>
      <w:r>
        <w:rPr>
          <w:rFonts w:asciiTheme="minorHAnsi" w:hAnsiTheme="minorHAnsi"/>
          <w:bCs/>
          <w:sz w:val="24"/>
          <w:szCs w:val="24"/>
        </w:rPr>
        <w:t>º</w:t>
      </w:r>
      <w:r w:rsidRPr="00CD3FF0">
        <w:rPr>
          <w:rFonts w:asciiTheme="minorHAnsi" w:hAnsiTheme="minorHAnsi"/>
          <w:bCs/>
          <w:sz w:val="24"/>
          <w:szCs w:val="24"/>
        </w:rPr>
        <w:t xml:space="preserve"> Os débitos já incluídos em parcelamentos concedidos com parcelas vincendas poderão ser incluídos no </w:t>
      </w:r>
      <w:r>
        <w:rPr>
          <w:rFonts w:asciiTheme="minorHAnsi" w:hAnsiTheme="minorHAnsi"/>
          <w:bCs/>
          <w:sz w:val="24"/>
          <w:szCs w:val="24"/>
        </w:rPr>
        <w:t xml:space="preserve">REFIS 2020 </w:t>
      </w:r>
      <w:r w:rsidR="00A929D8">
        <w:rPr>
          <w:rFonts w:asciiTheme="minorHAnsi" w:hAnsiTheme="minorHAnsi"/>
          <w:bCs/>
          <w:sz w:val="24"/>
          <w:szCs w:val="24"/>
        </w:rPr>
        <w:t xml:space="preserve">por meio </w:t>
      </w:r>
      <w:r w:rsidRPr="00CD3FF0">
        <w:rPr>
          <w:rFonts w:asciiTheme="minorHAnsi" w:hAnsiTheme="minorHAnsi"/>
          <w:bCs/>
          <w:sz w:val="24"/>
          <w:szCs w:val="24"/>
        </w:rPr>
        <w:t xml:space="preserve">de solicitação do interessado, </w:t>
      </w:r>
      <w:r w:rsidRPr="00CD3FF0">
        <w:rPr>
          <w:rFonts w:asciiTheme="minorHAnsi" w:hAnsiTheme="minorHAnsi"/>
          <w:bCs/>
          <w:sz w:val="24"/>
          <w:szCs w:val="24"/>
        </w:rPr>
        <w:lastRenderedPageBreak/>
        <w:t>mediante a rescisão do acordo anterior e a atualização do valor do débito, de acordo com os acréscimos previstos na Lei Complementar n</w:t>
      </w:r>
      <w:r>
        <w:rPr>
          <w:rFonts w:asciiTheme="minorHAnsi" w:hAnsiTheme="minorHAnsi"/>
          <w:bCs/>
          <w:sz w:val="24"/>
          <w:szCs w:val="24"/>
        </w:rPr>
        <w:t>º</w:t>
      </w:r>
      <w:r w:rsidRPr="00CD3FF0">
        <w:rPr>
          <w:rFonts w:asciiTheme="minorHAnsi" w:hAnsiTheme="minorHAnsi"/>
          <w:bCs/>
          <w:sz w:val="24"/>
          <w:szCs w:val="24"/>
        </w:rPr>
        <w:t xml:space="preserve"> 17, de 1</w:t>
      </w:r>
      <w:r>
        <w:rPr>
          <w:rFonts w:asciiTheme="minorHAnsi" w:hAnsiTheme="minorHAnsi"/>
          <w:bCs/>
          <w:sz w:val="24"/>
          <w:szCs w:val="24"/>
        </w:rPr>
        <w:t>º</w:t>
      </w:r>
      <w:r w:rsidRPr="00CD3FF0">
        <w:rPr>
          <w:rFonts w:asciiTheme="minorHAnsi" w:hAnsiTheme="minorHAnsi"/>
          <w:bCs/>
          <w:sz w:val="24"/>
          <w:szCs w:val="24"/>
        </w:rPr>
        <w:t xml:space="preserve"> de dezembro de 1997, desde que a forma de pagamento no </w:t>
      </w:r>
      <w:r>
        <w:rPr>
          <w:rFonts w:asciiTheme="minorHAnsi" w:hAnsiTheme="minorHAnsi"/>
          <w:bCs/>
          <w:sz w:val="24"/>
          <w:szCs w:val="24"/>
        </w:rPr>
        <w:t xml:space="preserve">REFIS 2020 </w:t>
      </w:r>
      <w:r w:rsidRPr="00CD3FF0">
        <w:rPr>
          <w:rFonts w:asciiTheme="minorHAnsi" w:hAnsiTheme="minorHAnsi"/>
          <w:bCs/>
          <w:sz w:val="24"/>
          <w:szCs w:val="24"/>
        </w:rPr>
        <w:t xml:space="preserve">seja o pagamento à vista. </w:t>
      </w:r>
    </w:p>
    <w:p w:rsidR="00CD3FF0" w:rsidRPr="00D63469" w:rsidRDefault="00CD3FF0" w:rsidP="00CD3FF0">
      <w:pPr>
        <w:spacing w:before="120" w:after="120"/>
        <w:ind w:firstLine="1418"/>
        <w:jc w:val="both"/>
        <w:rPr>
          <w:rFonts w:asciiTheme="minorHAnsi" w:hAnsiTheme="minorHAnsi"/>
          <w:bCs/>
          <w:sz w:val="24"/>
          <w:szCs w:val="24"/>
        </w:rPr>
      </w:pPr>
      <w:r w:rsidRPr="00CD3FF0">
        <w:rPr>
          <w:rFonts w:asciiTheme="minorHAnsi" w:hAnsiTheme="minorHAnsi"/>
          <w:bCs/>
          <w:sz w:val="24"/>
          <w:szCs w:val="24"/>
        </w:rPr>
        <w:t>Art. 3</w:t>
      </w:r>
      <w:r>
        <w:rPr>
          <w:rFonts w:asciiTheme="minorHAnsi" w:hAnsiTheme="minorHAnsi"/>
          <w:bCs/>
          <w:sz w:val="24"/>
          <w:szCs w:val="24"/>
        </w:rPr>
        <w:t>º</w:t>
      </w:r>
      <w:r w:rsidRPr="00CD3FF0">
        <w:rPr>
          <w:rFonts w:asciiTheme="minorHAnsi" w:hAnsiTheme="minorHAnsi"/>
          <w:bCs/>
          <w:sz w:val="24"/>
          <w:szCs w:val="24"/>
        </w:rPr>
        <w:t xml:space="preserve"> O contribuinte ou responsável pelo crédito municipal que optar pelo ingresso no </w:t>
      </w:r>
      <w:r>
        <w:rPr>
          <w:rFonts w:asciiTheme="minorHAnsi" w:hAnsiTheme="minorHAnsi"/>
          <w:bCs/>
          <w:sz w:val="24"/>
          <w:szCs w:val="24"/>
        </w:rPr>
        <w:t xml:space="preserve">REFIS 2020 </w:t>
      </w:r>
      <w:r w:rsidR="00551C7A">
        <w:rPr>
          <w:rFonts w:asciiTheme="minorHAnsi" w:hAnsiTheme="minorHAnsi"/>
          <w:bCs/>
          <w:sz w:val="24"/>
          <w:szCs w:val="24"/>
        </w:rPr>
        <w:t xml:space="preserve">terá direito à exclusão de </w:t>
      </w:r>
      <w:r w:rsidRPr="00CD3FF0">
        <w:rPr>
          <w:rFonts w:asciiTheme="minorHAnsi" w:hAnsiTheme="minorHAnsi"/>
          <w:bCs/>
          <w:sz w:val="24"/>
          <w:szCs w:val="24"/>
        </w:rPr>
        <w:t xml:space="preserve">100% (cem por cento) dos juros e da multa de mora </w:t>
      </w:r>
      <w:r w:rsidRPr="00D63469">
        <w:rPr>
          <w:rFonts w:asciiTheme="minorHAnsi" w:hAnsiTheme="minorHAnsi"/>
          <w:bCs/>
          <w:sz w:val="24"/>
          <w:szCs w:val="24"/>
        </w:rPr>
        <w:t>incidentes sobre o valor principal d</w:t>
      </w:r>
      <w:r w:rsidR="00D63469" w:rsidRPr="00D63469">
        <w:rPr>
          <w:rFonts w:asciiTheme="minorHAnsi" w:hAnsiTheme="minorHAnsi"/>
          <w:bCs/>
          <w:sz w:val="24"/>
          <w:szCs w:val="24"/>
        </w:rPr>
        <w:t>a dívida para pagamento à vista.</w:t>
      </w:r>
    </w:p>
    <w:p w:rsidR="00CD3FF0" w:rsidRPr="00D63469" w:rsidRDefault="00CD3FF0" w:rsidP="00CD3FF0">
      <w:pPr>
        <w:spacing w:before="120" w:after="120"/>
        <w:ind w:firstLine="1418"/>
        <w:jc w:val="both"/>
        <w:rPr>
          <w:rFonts w:asciiTheme="minorHAnsi" w:hAnsiTheme="minorHAnsi"/>
          <w:bCs/>
          <w:sz w:val="24"/>
          <w:szCs w:val="24"/>
        </w:rPr>
      </w:pPr>
      <w:r w:rsidRPr="00CD3FF0">
        <w:rPr>
          <w:rFonts w:asciiTheme="minorHAnsi" w:hAnsiTheme="minorHAnsi"/>
          <w:bCs/>
          <w:sz w:val="24"/>
          <w:szCs w:val="24"/>
        </w:rPr>
        <w:t>Art. 4</w:t>
      </w:r>
      <w:r>
        <w:rPr>
          <w:rFonts w:asciiTheme="minorHAnsi" w:hAnsiTheme="minorHAnsi"/>
          <w:bCs/>
          <w:sz w:val="24"/>
          <w:szCs w:val="24"/>
        </w:rPr>
        <w:t>º</w:t>
      </w:r>
      <w:r w:rsidRPr="00CD3FF0">
        <w:rPr>
          <w:rFonts w:asciiTheme="minorHAnsi" w:hAnsiTheme="minorHAnsi"/>
          <w:bCs/>
          <w:sz w:val="24"/>
          <w:szCs w:val="24"/>
        </w:rPr>
        <w:t xml:space="preserve"> O ingresso no </w:t>
      </w:r>
      <w:r>
        <w:rPr>
          <w:rFonts w:asciiTheme="minorHAnsi" w:hAnsiTheme="minorHAnsi"/>
          <w:bCs/>
          <w:sz w:val="24"/>
          <w:szCs w:val="24"/>
        </w:rPr>
        <w:t xml:space="preserve">REFIS 2020 </w:t>
      </w:r>
      <w:r w:rsidRPr="00CD3FF0">
        <w:rPr>
          <w:rFonts w:asciiTheme="minorHAnsi" w:hAnsiTheme="minorHAnsi"/>
          <w:bCs/>
          <w:sz w:val="24"/>
          <w:szCs w:val="24"/>
        </w:rPr>
        <w:t xml:space="preserve">será requerido em modelo próprio fornecido pela Prefeitura ou pelo </w:t>
      </w:r>
      <w:r>
        <w:rPr>
          <w:rFonts w:asciiTheme="minorHAnsi" w:hAnsiTheme="minorHAnsi"/>
          <w:bCs/>
          <w:sz w:val="24"/>
          <w:szCs w:val="24"/>
        </w:rPr>
        <w:t>DAAE</w:t>
      </w:r>
      <w:r w:rsidRPr="00CD3FF0">
        <w:rPr>
          <w:rFonts w:asciiTheme="minorHAnsi" w:hAnsiTheme="minorHAnsi"/>
          <w:bCs/>
          <w:sz w:val="24"/>
          <w:szCs w:val="24"/>
        </w:rPr>
        <w:t xml:space="preserve">, conforme o caso, mediante a apresentação de documentos e no prazo estabelecido </w:t>
      </w:r>
      <w:r w:rsidRPr="00D63469">
        <w:rPr>
          <w:rFonts w:asciiTheme="minorHAnsi" w:hAnsiTheme="minorHAnsi"/>
          <w:bCs/>
          <w:sz w:val="24"/>
          <w:szCs w:val="24"/>
        </w:rPr>
        <w:t>em decreto do Poder Executivo.</w:t>
      </w:r>
    </w:p>
    <w:p w:rsidR="005B5742" w:rsidRPr="005B5742" w:rsidRDefault="00471804" w:rsidP="005B5742">
      <w:pPr>
        <w:spacing w:before="120" w:after="120"/>
        <w:ind w:firstLine="1418"/>
        <w:jc w:val="both"/>
        <w:rPr>
          <w:rFonts w:asciiTheme="minorHAnsi" w:hAnsiTheme="minorHAnsi"/>
          <w:bCs/>
          <w:sz w:val="24"/>
          <w:szCs w:val="24"/>
        </w:rPr>
      </w:pPr>
      <w:r w:rsidRPr="00D63469">
        <w:rPr>
          <w:rFonts w:asciiTheme="minorHAnsi" w:hAnsiTheme="minorHAnsi"/>
          <w:bCs/>
          <w:sz w:val="24"/>
          <w:szCs w:val="24"/>
        </w:rPr>
        <w:t>Art. 5</w:t>
      </w:r>
      <w:r w:rsidR="00CD3FF0" w:rsidRPr="00D63469">
        <w:rPr>
          <w:rFonts w:asciiTheme="minorHAnsi" w:hAnsiTheme="minorHAnsi"/>
          <w:bCs/>
          <w:sz w:val="24"/>
          <w:szCs w:val="24"/>
        </w:rPr>
        <w:t xml:space="preserve">º </w:t>
      </w:r>
      <w:r w:rsidR="005B5742">
        <w:rPr>
          <w:rFonts w:asciiTheme="minorHAnsi" w:hAnsiTheme="minorHAnsi"/>
          <w:bCs/>
          <w:sz w:val="24"/>
          <w:szCs w:val="24"/>
        </w:rPr>
        <w:t>O beneficiário do Refis 2020</w:t>
      </w:r>
      <w:r w:rsidR="005B5742" w:rsidRPr="005B5742">
        <w:rPr>
          <w:rFonts w:asciiTheme="minorHAnsi" w:hAnsiTheme="minorHAnsi"/>
          <w:bCs/>
          <w:sz w:val="24"/>
          <w:szCs w:val="24"/>
        </w:rPr>
        <w:t xml:space="preserve"> que optar pelo pagamento parcelado deverá assinar o termo de confissão de dívida e solicitação de parcelamento.</w:t>
      </w:r>
    </w:p>
    <w:p w:rsidR="005B5742" w:rsidRDefault="005B5742" w:rsidP="005B5742">
      <w:pPr>
        <w:spacing w:before="120" w:after="120"/>
        <w:ind w:firstLine="1418"/>
        <w:jc w:val="both"/>
        <w:rPr>
          <w:rFonts w:asciiTheme="minorHAnsi" w:hAnsiTheme="minorHAnsi"/>
          <w:bCs/>
          <w:sz w:val="24"/>
          <w:szCs w:val="24"/>
        </w:rPr>
      </w:pPr>
      <w:r w:rsidRPr="005B5742">
        <w:rPr>
          <w:rFonts w:asciiTheme="minorHAnsi" w:hAnsiTheme="minorHAnsi"/>
          <w:bCs/>
          <w:sz w:val="24"/>
          <w:szCs w:val="24"/>
        </w:rPr>
        <w:t>Parágrafo único.  No caso de pessoa jurídica, também será celebrado o termo de assunção de responsabilidade solidária, devidamente acompanhado de autorização expressa para figurar no polo passivo de procedimentos de cobrança administrativa ou judicial, subscrito pelos sócios ou administradores da pessoa jurídica devedora.</w:t>
      </w:r>
    </w:p>
    <w:p w:rsidR="00CD3FF0" w:rsidRDefault="005B5742" w:rsidP="00CD3FF0">
      <w:pPr>
        <w:spacing w:before="120" w:after="120"/>
        <w:ind w:firstLine="1418"/>
        <w:jc w:val="both"/>
        <w:rPr>
          <w:rFonts w:asciiTheme="minorHAnsi" w:hAnsiTheme="minorHAnsi"/>
          <w:bCs/>
          <w:sz w:val="24"/>
          <w:szCs w:val="24"/>
        </w:rPr>
      </w:pPr>
      <w:r>
        <w:rPr>
          <w:rFonts w:asciiTheme="minorHAnsi" w:hAnsiTheme="minorHAnsi"/>
          <w:bCs/>
          <w:sz w:val="24"/>
          <w:szCs w:val="24"/>
        </w:rPr>
        <w:t xml:space="preserve">Art. 6º </w:t>
      </w:r>
      <w:r w:rsidR="00CD3FF0" w:rsidRPr="00D63469">
        <w:rPr>
          <w:rFonts w:asciiTheme="minorHAnsi" w:hAnsiTheme="minorHAnsi"/>
          <w:bCs/>
          <w:sz w:val="24"/>
          <w:szCs w:val="24"/>
        </w:rPr>
        <w:t>A efetivação do ingresso no REFIS 2020 de créditos já ajuizados somente se efetivará após a verificação da presença de todos os requisitos exigidos no “caput” e no parágrafo único do art. 5º</w:t>
      </w:r>
      <w:r>
        <w:rPr>
          <w:rFonts w:asciiTheme="minorHAnsi" w:hAnsiTheme="minorHAnsi"/>
          <w:bCs/>
          <w:sz w:val="24"/>
          <w:szCs w:val="24"/>
        </w:rPr>
        <w:t xml:space="preserve"> desta lei c</w:t>
      </w:r>
      <w:r w:rsidR="00CD3FF0" w:rsidRPr="00D63469">
        <w:rPr>
          <w:rFonts w:asciiTheme="minorHAnsi" w:hAnsiTheme="minorHAnsi"/>
          <w:bCs/>
          <w:sz w:val="24"/>
          <w:szCs w:val="24"/>
        </w:rPr>
        <w:t xml:space="preserve">omplementar, quando então será comunicado o fato à Subprocuradoria Geral Fiscal e Tributária da Prefeitura do Município ou à Procuradoria Geral do DAAE, conforme o caso, para que seja providenciado </w:t>
      </w:r>
      <w:r w:rsidR="00471804" w:rsidRPr="00D63469">
        <w:rPr>
          <w:rFonts w:asciiTheme="minorHAnsi" w:hAnsiTheme="minorHAnsi"/>
          <w:bCs/>
          <w:sz w:val="24"/>
          <w:szCs w:val="24"/>
        </w:rPr>
        <w:t>o que de direito n</w:t>
      </w:r>
      <w:r w:rsidR="00CD3FF0" w:rsidRPr="00D63469">
        <w:rPr>
          <w:rFonts w:asciiTheme="minorHAnsi" w:hAnsiTheme="minorHAnsi"/>
          <w:bCs/>
          <w:sz w:val="24"/>
          <w:szCs w:val="24"/>
        </w:rPr>
        <w:t>a respectiva execução fiscal.</w:t>
      </w:r>
    </w:p>
    <w:p w:rsidR="0054701A" w:rsidRDefault="005B5742" w:rsidP="00CD3FF0">
      <w:pPr>
        <w:spacing w:before="120" w:after="120"/>
        <w:ind w:firstLine="1418"/>
        <w:jc w:val="both"/>
        <w:rPr>
          <w:rFonts w:asciiTheme="minorHAnsi" w:hAnsiTheme="minorHAnsi"/>
          <w:bCs/>
          <w:sz w:val="24"/>
          <w:szCs w:val="24"/>
        </w:rPr>
      </w:pPr>
      <w:r>
        <w:rPr>
          <w:rFonts w:asciiTheme="minorHAnsi" w:hAnsiTheme="minorHAnsi"/>
          <w:bCs/>
          <w:sz w:val="24"/>
          <w:szCs w:val="24"/>
        </w:rPr>
        <w:t>Art. 7</w:t>
      </w:r>
      <w:r w:rsidR="00D63469">
        <w:rPr>
          <w:rFonts w:asciiTheme="minorHAnsi" w:hAnsiTheme="minorHAnsi"/>
          <w:bCs/>
          <w:sz w:val="24"/>
          <w:szCs w:val="24"/>
        </w:rPr>
        <w:t xml:space="preserve">º </w:t>
      </w:r>
      <w:r w:rsidR="00CD3FF0" w:rsidRPr="00CD3FF0">
        <w:rPr>
          <w:rFonts w:asciiTheme="minorHAnsi" w:hAnsiTheme="minorHAnsi"/>
          <w:bCs/>
          <w:sz w:val="24"/>
          <w:szCs w:val="24"/>
        </w:rPr>
        <w:t xml:space="preserve">Esta </w:t>
      </w:r>
      <w:r w:rsidR="00CD3FF0">
        <w:rPr>
          <w:rFonts w:asciiTheme="minorHAnsi" w:hAnsiTheme="minorHAnsi"/>
          <w:bCs/>
          <w:sz w:val="24"/>
          <w:szCs w:val="24"/>
        </w:rPr>
        <w:t>l</w:t>
      </w:r>
      <w:r w:rsidR="00CD3FF0" w:rsidRPr="00CD3FF0">
        <w:rPr>
          <w:rFonts w:asciiTheme="minorHAnsi" w:hAnsiTheme="minorHAnsi"/>
          <w:bCs/>
          <w:sz w:val="24"/>
          <w:szCs w:val="24"/>
        </w:rPr>
        <w:t xml:space="preserve">ei </w:t>
      </w:r>
      <w:r w:rsidR="00CD3FF0">
        <w:rPr>
          <w:rFonts w:asciiTheme="minorHAnsi" w:hAnsiTheme="minorHAnsi"/>
          <w:bCs/>
          <w:sz w:val="24"/>
          <w:szCs w:val="24"/>
        </w:rPr>
        <w:t>c</w:t>
      </w:r>
      <w:r w:rsidR="00CD3FF0" w:rsidRPr="00CD3FF0">
        <w:rPr>
          <w:rFonts w:asciiTheme="minorHAnsi" w:hAnsiTheme="minorHAnsi"/>
          <w:bCs/>
          <w:sz w:val="24"/>
          <w:szCs w:val="24"/>
        </w:rPr>
        <w:t>omplementar entra em vigor na data de sua publicação.</w:t>
      </w:r>
    </w:p>
    <w:p w:rsidR="0054701A" w:rsidRPr="003A5CCD" w:rsidRDefault="0054701A" w:rsidP="003A5CCD">
      <w:pPr>
        <w:spacing w:before="120" w:after="120"/>
        <w:ind w:firstLine="1418"/>
        <w:jc w:val="both"/>
        <w:rPr>
          <w:rFonts w:asciiTheme="minorHAnsi" w:hAnsiTheme="minorHAnsi" w:cs="Calibri"/>
          <w:sz w:val="24"/>
          <w:szCs w:val="24"/>
        </w:rPr>
      </w:pPr>
      <w:r w:rsidRPr="003A5CCD">
        <w:rPr>
          <w:rFonts w:asciiTheme="minorHAnsi" w:hAnsiTheme="minorHAnsi"/>
          <w:sz w:val="24"/>
          <w:szCs w:val="24"/>
        </w:rPr>
        <w:t xml:space="preserve">PAÇO MUNICIPAL “PREFEITO RUBENS CRUZ”, </w:t>
      </w:r>
      <w:r w:rsidR="00C669FB" w:rsidRPr="003A5CCD">
        <w:rPr>
          <w:rFonts w:asciiTheme="minorHAnsi" w:hAnsiTheme="minorHAnsi"/>
          <w:sz w:val="24"/>
          <w:szCs w:val="24"/>
        </w:rPr>
        <w:t>1</w:t>
      </w:r>
      <w:r w:rsidR="00784CD2">
        <w:rPr>
          <w:rFonts w:asciiTheme="minorHAnsi" w:hAnsiTheme="minorHAnsi"/>
          <w:sz w:val="24"/>
          <w:szCs w:val="24"/>
        </w:rPr>
        <w:t>6</w:t>
      </w:r>
      <w:r w:rsidRPr="003A5CCD">
        <w:rPr>
          <w:rFonts w:asciiTheme="minorHAnsi" w:hAnsiTheme="minorHAnsi"/>
          <w:sz w:val="24"/>
          <w:szCs w:val="24"/>
        </w:rPr>
        <w:t xml:space="preserve"> de </w:t>
      </w:r>
      <w:r w:rsidR="000F52E9" w:rsidRPr="003A5CCD">
        <w:rPr>
          <w:rFonts w:asciiTheme="minorHAnsi" w:hAnsiTheme="minorHAnsi"/>
          <w:sz w:val="24"/>
          <w:szCs w:val="24"/>
        </w:rPr>
        <w:t xml:space="preserve">abril </w:t>
      </w:r>
      <w:r w:rsidRPr="003A5CCD">
        <w:rPr>
          <w:rFonts w:asciiTheme="minorHAnsi" w:hAnsiTheme="minorHAnsi"/>
          <w:sz w:val="24"/>
          <w:szCs w:val="24"/>
        </w:rPr>
        <w:t>de 2020.</w:t>
      </w:r>
    </w:p>
    <w:p w:rsidR="0054701A" w:rsidRPr="003A5CCD" w:rsidRDefault="0054701A" w:rsidP="003A5CCD">
      <w:pPr>
        <w:spacing w:before="120" w:after="120"/>
        <w:ind w:firstLine="1418"/>
        <w:jc w:val="both"/>
        <w:rPr>
          <w:rFonts w:asciiTheme="minorHAnsi" w:hAnsiTheme="minorHAnsi"/>
          <w:sz w:val="24"/>
          <w:szCs w:val="24"/>
        </w:rPr>
      </w:pPr>
    </w:p>
    <w:p w:rsidR="0054701A" w:rsidRPr="003A5CCD" w:rsidRDefault="0054701A" w:rsidP="003A5CCD">
      <w:pPr>
        <w:jc w:val="center"/>
        <w:rPr>
          <w:rFonts w:asciiTheme="minorHAnsi" w:hAnsiTheme="minorHAnsi"/>
          <w:b/>
          <w:sz w:val="24"/>
          <w:szCs w:val="24"/>
        </w:rPr>
      </w:pPr>
      <w:r w:rsidRPr="003A5CCD">
        <w:rPr>
          <w:rFonts w:asciiTheme="minorHAnsi" w:hAnsiTheme="minorHAnsi"/>
          <w:b/>
          <w:sz w:val="24"/>
          <w:szCs w:val="24"/>
        </w:rPr>
        <w:t>EDINHO SILVA</w:t>
      </w:r>
    </w:p>
    <w:p w:rsidR="0059151E" w:rsidRPr="003A5CCD" w:rsidRDefault="0054701A" w:rsidP="0046628A">
      <w:pPr>
        <w:jc w:val="center"/>
        <w:rPr>
          <w:rFonts w:asciiTheme="minorHAnsi" w:hAnsiTheme="minorHAnsi"/>
          <w:sz w:val="24"/>
          <w:szCs w:val="24"/>
        </w:rPr>
      </w:pPr>
      <w:r w:rsidRPr="003A5CCD">
        <w:rPr>
          <w:rFonts w:asciiTheme="minorHAnsi" w:hAnsiTheme="minorHAnsi"/>
          <w:sz w:val="24"/>
          <w:szCs w:val="24"/>
        </w:rPr>
        <w:t>Prefeito Municipal</w:t>
      </w:r>
    </w:p>
    <w:sectPr w:rsidR="0059151E" w:rsidRPr="003A5CCD" w:rsidSect="001D46DE">
      <w:headerReference w:type="default" r:id="rId8"/>
      <w:footerReference w:type="default" r:id="rId9"/>
      <w:pgSz w:w="11906" w:h="16838"/>
      <w:pgMar w:top="1701" w:right="1134" w:bottom="1134" w:left="1701"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ACA" w:rsidRDefault="00973ACA" w:rsidP="008166A0">
      <w:r>
        <w:separator/>
      </w:r>
    </w:p>
  </w:endnote>
  <w:endnote w:type="continuationSeparator" w:id="0">
    <w:p w:rsidR="00973ACA" w:rsidRDefault="00973ACA"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C6" w:rsidRPr="00E42A39" w:rsidRDefault="008332C6">
    <w:pPr>
      <w:pStyle w:val="Rodap"/>
      <w:jc w:val="right"/>
      <w:rPr>
        <w:rFonts w:ascii="Calibri" w:hAnsi="Calibri"/>
      </w:rPr>
    </w:pPr>
    <w:r w:rsidRPr="00E42A39">
      <w:rPr>
        <w:rFonts w:ascii="Calibri" w:hAnsi="Calibri"/>
      </w:rPr>
      <w:t xml:space="preserve">Página </w:t>
    </w:r>
    <w:r w:rsidR="00B87954" w:rsidRPr="00E42A39">
      <w:rPr>
        <w:rFonts w:ascii="Calibri" w:hAnsi="Calibri"/>
        <w:b/>
        <w:bCs/>
        <w:sz w:val="24"/>
        <w:szCs w:val="24"/>
      </w:rPr>
      <w:fldChar w:fldCharType="begin"/>
    </w:r>
    <w:r w:rsidRPr="00E42A39">
      <w:rPr>
        <w:rFonts w:ascii="Calibri" w:hAnsi="Calibri"/>
        <w:b/>
        <w:bCs/>
      </w:rPr>
      <w:instrText>PAGE</w:instrText>
    </w:r>
    <w:r w:rsidR="00B87954" w:rsidRPr="00E42A39">
      <w:rPr>
        <w:rFonts w:ascii="Calibri" w:hAnsi="Calibri"/>
        <w:b/>
        <w:bCs/>
        <w:sz w:val="24"/>
        <w:szCs w:val="24"/>
      </w:rPr>
      <w:fldChar w:fldCharType="separate"/>
    </w:r>
    <w:r w:rsidR="000E75B9">
      <w:rPr>
        <w:rFonts w:ascii="Calibri" w:hAnsi="Calibri"/>
        <w:b/>
        <w:bCs/>
        <w:noProof/>
      </w:rPr>
      <w:t>4</w:t>
    </w:r>
    <w:r w:rsidR="00B87954" w:rsidRPr="00E42A39">
      <w:rPr>
        <w:rFonts w:ascii="Calibri" w:hAnsi="Calibri"/>
        <w:b/>
        <w:bCs/>
        <w:sz w:val="24"/>
        <w:szCs w:val="24"/>
      </w:rPr>
      <w:fldChar w:fldCharType="end"/>
    </w:r>
    <w:r w:rsidRPr="00E42A39">
      <w:rPr>
        <w:rFonts w:ascii="Calibri" w:hAnsi="Calibri"/>
      </w:rPr>
      <w:t xml:space="preserve"> de </w:t>
    </w:r>
    <w:r w:rsidR="00B87954" w:rsidRPr="00E42A39">
      <w:rPr>
        <w:rFonts w:ascii="Calibri" w:hAnsi="Calibri"/>
        <w:b/>
        <w:bCs/>
        <w:sz w:val="24"/>
        <w:szCs w:val="24"/>
      </w:rPr>
      <w:fldChar w:fldCharType="begin"/>
    </w:r>
    <w:r w:rsidRPr="00E42A39">
      <w:rPr>
        <w:rFonts w:ascii="Calibri" w:hAnsi="Calibri"/>
        <w:b/>
        <w:bCs/>
      </w:rPr>
      <w:instrText>NUMPAGES</w:instrText>
    </w:r>
    <w:r w:rsidR="00B87954" w:rsidRPr="00E42A39">
      <w:rPr>
        <w:rFonts w:ascii="Calibri" w:hAnsi="Calibri"/>
        <w:b/>
        <w:bCs/>
        <w:sz w:val="24"/>
        <w:szCs w:val="24"/>
      </w:rPr>
      <w:fldChar w:fldCharType="separate"/>
    </w:r>
    <w:r w:rsidR="000E75B9">
      <w:rPr>
        <w:rFonts w:ascii="Calibri" w:hAnsi="Calibri"/>
        <w:b/>
        <w:bCs/>
        <w:noProof/>
      </w:rPr>
      <w:t>4</w:t>
    </w:r>
    <w:r w:rsidR="00B87954" w:rsidRPr="00E42A39">
      <w:rPr>
        <w:rFonts w:ascii="Calibri" w:hAnsi="Calibri"/>
        <w:b/>
        <w:bCs/>
        <w:sz w:val="24"/>
        <w:szCs w:val="24"/>
      </w:rPr>
      <w:fldChar w:fldCharType="end"/>
    </w:r>
  </w:p>
  <w:p w:rsidR="008332C6" w:rsidRDefault="008332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ACA" w:rsidRDefault="00973ACA" w:rsidP="008166A0">
      <w:r>
        <w:separator/>
      </w:r>
    </w:p>
  </w:footnote>
  <w:footnote w:type="continuationSeparator" w:id="0">
    <w:p w:rsidR="00973ACA" w:rsidRDefault="00973ACA"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C6" w:rsidRDefault="008332C6"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2" name="Imagem 1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8332C6" w:rsidRDefault="008332C6" w:rsidP="00857790">
    <w:pPr>
      <w:pStyle w:val="Legenda"/>
    </w:pPr>
  </w:p>
  <w:p w:rsidR="008332C6" w:rsidRDefault="008332C6" w:rsidP="00857790">
    <w:pPr>
      <w:pStyle w:val="Legenda"/>
    </w:pPr>
    <w:r>
      <w:t xml:space="preserve"> </w:t>
    </w:r>
  </w:p>
  <w:p w:rsidR="008332C6" w:rsidRDefault="008332C6" w:rsidP="00857790">
    <w:pPr>
      <w:pStyle w:val="Legenda"/>
    </w:pPr>
  </w:p>
  <w:p w:rsidR="008332C6" w:rsidRPr="00BE4DA8" w:rsidRDefault="008332C6" w:rsidP="00857790">
    <w:pPr>
      <w:pStyle w:val="Legenda"/>
      <w:rPr>
        <w:sz w:val="12"/>
        <w:szCs w:val="24"/>
      </w:rPr>
    </w:pPr>
  </w:p>
  <w:p w:rsidR="008332C6" w:rsidRDefault="008332C6" w:rsidP="00C34ECA">
    <w:pPr>
      <w:pStyle w:val="Legenda"/>
      <w:jc w:val="left"/>
      <w:rPr>
        <w:sz w:val="24"/>
        <w:szCs w:val="24"/>
      </w:rPr>
    </w:pPr>
    <w:r>
      <w:rPr>
        <w:sz w:val="24"/>
        <w:szCs w:val="24"/>
      </w:rPr>
      <w:t xml:space="preserve">                                          </w:t>
    </w:r>
    <w:r w:rsidRPr="00A01476">
      <w:rPr>
        <w:sz w:val="24"/>
        <w:szCs w:val="24"/>
      </w:rPr>
      <w:t>MUNICÍPIO DE ARARAQUARA</w:t>
    </w:r>
  </w:p>
  <w:p w:rsidR="008332C6" w:rsidRPr="00857790" w:rsidRDefault="008332C6"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410F3"/>
    <w:multiLevelType w:val="hybridMultilevel"/>
    <w:tmpl w:val="A04E4502"/>
    <w:lvl w:ilvl="0" w:tplc="ADAE86B8">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170C65BB"/>
    <w:multiLevelType w:val="hybridMultilevel"/>
    <w:tmpl w:val="0B58691A"/>
    <w:lvl w:ilvl="0" w:tplc="B516993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C080169"/>
    <w:multiLevelType w:val="hybridMultilevel"/>
    <w:tmpl w:val="E76A75F0"/>
    <w:lvl w:ilvl="0" w:tplc="E6944F3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nsid w:val="6DDC57F9"/>
    <w:multiLevelType w:val="hybridMultilevel"/>
    <w:tmpl w:val="679E7A12"/>
    <w:lvl w:ilvl="0" w:tplc="B8DA274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
  </w:num>
  <w:num w:numId="2">
    <w:abstractNumId w:val="9"/>
  </w:num>
  <w:num w:numId="3">
    <w:abstractNumId w:val="5"/>
  </w:num>
  <w:num w:numId="4">
    <w:abstractNumId w:val="3"/>
  </w:num>
  <w:num w:numId="5">
    <w:abstractNumId w:val="7"/>
  </w:num>
  <w:num w:numId="6">
    <w:abstractNumId w:val="6"/>
  </w:num>
  <w:num w:numId="7">
    <w:abstractNumId w:val="4"/>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1825"/>
    <w:rsid w:val="000047F7"/>
    <w:rsid w:val="000074FE"/>
    <w:rsid w:val="0000761A"/>
    <w:rsid w:val="00012399"/>
    <w:rsid w:val="00015444"/>
    <w:rsid w:val="00017563"/>
    <w:rsid w:val="00025FF2"/>
    <w:rsid w:val="00030E70"/>
    <w:rsid w:val="00040CA8"/>
    <w:rsid w:val="00043D87"/>
    <w:rsid w:val="00063F0C"/>
    <w:rsid w:val="00066693"/>
    <w:rsid w:val="00070310"/>
    <w:rsid w:val="00075A5C"/>
    <w:rsid w:val="00077088"/>
    <w:rsid w:val="0007797E"/>
    <w:rsid w:val="00080C9E"/>
    <w:rsid w:val="00081438"/>
    <w:rsid w:val="00081F94"/>
    <w:rsid w:val="00087003"/>
    <w:rsid w:val="000909A8"/>
    <w:rsid w:val="00090DA0"/>
    <w:rsid w:val="0009113A"/>
    <w:rsid w:val="000916FE"/>
    <w:rsid w:val="000931B5"/>
    <w:rsid w:val="000A3D5C"/>
    <w:rsid w:val="000B0BF9"/>
    <w:rsid w:val="000B108E"/>
    <w:rsid w:val="000B7887"/>
    <w:rsid w:val="000C7667"/>
    <w:rsid w:val="000D1D73"/>
    <w:rsid w:val="000D4A83"/>
    <w:rsid w:val="000D52F4"/>
    <w:rsid w:val="000E08B2"/>
    <w:rsid w:val="000E11D1"/>
    <w:rsid w:val="000E3555"/>
    <w:rsid w:val="000E4E64"/>
    <w:rsid w:val="000E50A4"/>
    <w:rsid w:val="000E5DA3"/>
    <w:rsid w:val="000E75B9"/>
    <w:rsid w:val="000F10A0"/>
    <w:rsid w:val="000F52E9"/>
    <w:rsid w:val="000F5EE1"/>
    <w:rsid w:val="0010035A"/>
    <w:rsid w:val="001004BB"/>
    <w:rsid w:val="00100DAE"/>
    <w:rsid w:val="00102985"/>
    <w:rsid w:val="001029A5"/>
    <w:rsid w:val="0010311A"/>
    <w:rsid w:val="00103837"/>
    <w:rsid w:val="0010557F"/>
    <w:rsid w:val="00107AED"/>
    <w:rsid w:val="0011013C"/>
    <w:rsid w:val="0011103D"/>
    <w:rsid w:val="00112A46"/>
    <w:rsid w:val="00113A50"/>
    <w:rsid w:val="00114591"/>
    <w:rsid w:val="00122CC2"/>
    <w:rsid w:val="001246AD"/>
    <w:rsid w:val="0012513A"/>
    <w:rsid w:val="00135EAD"/>
    <w:rsid w:val="0014117A"/>
    <w:rsid w:val="00144D51"/>
    <w:rsid w:val="001531F0"/>
    <w:rsid w:val="00155A76"/>
    <w:rsid w:val="00161302"/>
    <w:rsid w:val="0016200C"/>
    <w:rsid w:val="00165F4A"/>
    <w:rsid w:val="0016695C"/>
    <w:rsid w:val="00171ABC"/>
    <w:rsid w:val="00176265"/>
    <w:rsid w:val="00182302"/>
    <w:rsid w:val="00187AEB"/>
    <w:rsid w:val="00190B34"/>
    <w:rsid w:val="00193F72"/>
    <w:rsid w:val="00196873"/>
    <w:rsid w:val="001974A4"/>
    <w:rsid w:val="001A1651"/>
    <w:rsid w:val="001B153C"/>
    <w:rsid w:val="001B2618"/>
    <w:rsid w:val="001B51E3"/>
    <w:rsid w:val="001C1317"/>
    <w:rsid w:val="001C3DDD"/>
    <w:rsid w:val="001D1212"/>
    <w:rsid w:val="001D46DE"/>
    <w:rsid w:val="001D5044"/>
    <w:rsid w:val="001D5C9F"/>
    <w:rsid w:val="001D7612"/>
    <w:rsid w:val="001D7FF9"/>
    <w:rsid w:val="001E084E"/>
    <w:rsid w:val="001E1A55"/>
    <w:rsid w:val="001E3046"/>
    <w:rsid w:val="001E3212"/>
    <w:rsid w:val="001F32BB"/>
    <w:rsid w:val="001F6300"/>
    <w:rsid w:val="001F665E"/>
    <w:rsid w:val="0022000F"/>
    <w:rsid w:val="0022453B"/>
    <w:rsid w:val="00230658"/>
    <w:rsid w:val="00234C68"/>
    <w:rsid w:val="00244705"/>
    <w:rsid w:val="002452E4"/>
    <w:rsid w:val="002455DD"/>
    <w:rsid w:val="00250D64"/>
    <w:rsid w:val="00250FAB"/>
    <w:rsid w:val="00252F7D"/>
    <w:rsid w:val="002531F6"/>
    <w:rsid w:val="00253388"/>
    <w:rsid w:val="00260326"/>
    <w:rsid w:val="00261D1E"/>
    <w:rsid w:val="00263274"/>
    <w:rsid w:val="002644D7"/>
    <w:rsid w:val="002667B7"/>
    <w:rsid w:val="00274B8F"/>
    <w:rsid w:val="00275644"/>
    <w:rsid w:val="00275F8F"/>
    <w:rsid w:val="00285D23"/>
    <w:rsid w:val="00285FD4"/>
    <w:rsid w:val="00286BC6"/>
    <w:rsid w:val="002972AA"/>
    <w:rsid w:val="002A3AC8"/>
    <w:rsid w:val="002A64D5"/>
    <w:rsid w:val="002A68BE"/>
    <w:rsid w:val="002B04E6"/>
    <w:rsid w:val="002B203A"/>
    <w:rsid w:val="002B6A4C"/>
    <w:rsid w:val="002C203E"/>
    <w:rsid w:val="002C5F6F"/>
    <w:rsid w:val="002D1B1C"/>
    <w:rsid w:val="002D6F18"/>
    <w:rsid w:val="002D7FBD"/>
    <w:rsid w:val="002E0A19"/>
    <w:rsid w:val="002E0B31"/>
    <w:rsid w:val="002E4BC7"/>
    <w:rsid w:val="002F12B1"/>
    <w:rsid w:val="003002D7"/>
    <w:rsid w:val="0030245D"/>
    <w:rsid w:val="00307A83"/>
    <w:rsid w:val="0031057C"/>
    <w:rsid w:val="00311AB1"/>
    <w:rsid w:val="00314938"/>
    <w:rsid w:val="00324DAC"/>
    <w:rsid w:val="003329DA"/>
    <w:rsid w:val="00332C3C"/>
    <w:rsid w:val="00335769"/>
    <w:rsid w:val="003373F3"/>
    <w:rsid w:val="0033778B"/>
    <w:rsid w:val="00340A28"/>
    <w:rsid w:val="003411BA"/>
    <w:rsid w:val="00341486"/>
    <w:rsid w:val="00342EBC"/>
    <w:rsid w:val="00342F25"/>
    <w:rsid w:val="00345B2A"/>
    <w:rsid w:val="00356D1C"/>
    <w:rsid w:val="00356E71"/>
    <w:rsid w:val="00357603"/>
    <w:rsid w:val="0036229F"/>
    <w:rsid w:val="00362AC5"/>
    <w:rsid w:val="00362C5D"/>
    <w:rsid w:val="00363C5F"/>
    <w:rsid w:val="00364B03"/>
    <w:rsid w:val="00366140"/>
    <w:rsid w:val="00377746"/>
    <w:rsid w:val="003820F7"/>
    <w:rsid w:val="00382997"/>
    <w:rsid w:val="00384C31"/>
    <w:rsid w:val="0038523B"/>
    <w:rsid w:val="003859C3"/>
    <w:rsid w:val="00390779"/>
    <w:rsid w:val="00397ADB"/>
    <w:rsid w:val="003A08B9"/>
    <w:rsid w:val="003A5787"/>
    <w:rsid w:val="003A57B0"/>
    <w:rsid w:val="003A5CCD"/>
    <w:rsid w:val="003B24FA"/>
    <w:rsid w:val="003B2C2D"/>
    <w:rsid w:val="003B358E"/>
    <w:rsid w:val="003B4B91"/>
    <w:rsid w:val="003C1EDB"/>
    <w:rsid w:val="003C2FE0"/>
    <w:rsid w:val="003E376C"/>
    <w:rsid w:val="003E4359"/>
    <w:rsid w:val="003F7D7B"/>
    <w:rsid w:val="004005F2"/>
    <w:rsid w:val="00403A18"/>
    <w:rsid w:val="00406524"/>
    <w:rsid w:val="00410591"/>
    <w:rsid w:val="00411553"/>
    <w:rsid w:val="00415E62"/>
    <w:rsid w:val="00424BA1"/>
    <w:rsid w:val="00427C1F"/>
    <w:rsid w:val="00430C75"/>
    <w:rsid w:val="00431648"/>
    <w:rsid w:val="00434A29"/>
    <w:rsid w:val="00440E6C"/>
    <w:rsid w:val="004419B2"/>
    <w:rsid w:val="00441B4F"/>
    <w:rsid w:val="004430E6"/>
    <w:rsid w:val="004462FD"/>
    <w:rsid w:val="00450E2A"/>
    <w:rsid w:val="004531B0"/>
    <w:rsid w:val="00456D7A"/>
    <w:rsid w:val="0045775E"/>
    <w:rsid w:val="00461C3F"/>
    <w:rsid w:val="00462FC4"/>
    <w:rsid w:val="0046628A"/>
    <w:rsid w:val="00471804"/>
    <w:rsid w:val="00475C81"/>
    <w:rsid w:val="00477B21"/>
    <w:rsid w:val="0048112F"/>
    <w:rsid w:val="00483D55"/>
    <w:rsid w:val="00490080"/>
    <w:rsid w:val="00491DE5"/>
    <w:rsid w:val="004953D4"/>
    <w:rsid w:val="00495F1E"/>
    <w:rsid w:val="004A29A6"/>
    <w:rsid w:val="004B4E1A"/>
    <w:rsid w:val="004B5CD4"/>
    <w:rsid w:val="004B7D9A"/>
    <w:rsid w:val="004D288B"/>
    <w:rsid w:val="004D472A"/>
    <w:rsid w:val="004D4AB7"/>
    <w:rsid w:val="004E3E24"/>
    <w:rsid w:val="004E6AE6"/>
    <w:rsid w:val="004F6D7C"/>
    <w:rsid w:val="004F7506"/>
    <w:rsid w:val="00501860"/>
    <w:rsid w:val="005049E2"/>
    <w:rsid w:val="005054FB"/>
    <w:rsid w:val="00510E18"/>
    <w:rsid w:val="0051264C"/>
    <w:rsid w:val="00514D12"/>
    <w:rsid w:val="005178E0"/>
    <w:rsid w:val="005230CD"/>
    <w:rsid w:val="0052660B"/>
    <w:rsid w:val="0053288B"/>
    <w:rsid w:val="00533E1E"/>
    <w:rsid w:val="00535DAA"/>
    <w:rsid w:val="00536820"/>
    <w:rsid w:val="00536EFE"/>
    <w:rsid w:val="00540C91"/>
    <w:rsid w:val="005431E2"/>
    <w:rsid w:val="0054701A"/>
    <w:rsid w:val="00550F30"/>
    <w:rsid w:val="00551C7A"/>
    <w:rsid w:val="00557B33"/>
    <w:rsid w:val="00560203"/>
    <w:rsid w:val="00562B1B"/>
    <w:rsid w:val="005634D7"/>
    <w:rsid w:val="005654C4"/>
    <w:rsid w:val="00567B81"/>
    <w:rsid w:val="00572389"/>
    <w:rsid w:val="00572808"/>
    <w:rsid w:val="00573070"/>
    <w:rsid w:val="0057322E"/>
    <w:rsid w:val="005738DD"/>
    <w:rsid w:val="00576AB1"/>
    <w:rsid w:val="005803DB"/>
    <w:rsid w:val="0059151E"/>
    <w:rsid w:val="00591A3B"/>
    <w:rsid w:val="00594E78"/>
    <w:rsid w:val="0059616E"/>
    <w:rsid w:val="005A2578"/>
    <w:rsid w:val="005A351E"/>
    <w:rsid w:val="005A5EB4"/>
    <w:rsid w:val="005A64B5"/>
    <w:rsid w:val="005A7093"/>
    <w:rsid w:val="005B5742"/>
    <w:rsid w:val="005C60BF"/>
    <w:rsid w:val="005D0C0B"/>
    <w:rsid w:val="005D36A7"/>
    <w:rsid w:val="005E0620"/>
    <w:rsid w:val="005E1AEC"/>
    <w:rsid w:val="005E28DC"/>
    <w:rsid w:val="005E341F"/>
    <w:rsid w:val="005E36C1"/>
    <w:rsid w:val="005E3C9A"/>
    <w:rsid w:val="005F0026"/>
    <w:rsid w:val="005F434D"/>
    <w:rsid w:val="005F6424"/>
    <w:rsid w:val="005F7CBA"/>
    <w:rsid w:val="006061AF"/>
    <w:rsid w:val="0061120E"/>
    <w:rsid w:val="00615557"/>
    <w:rsid w:val="00615AF8"/>
    <w:rsid w:val="00624145"/>
    <w:rsid w:val="006267D1"/>
    <w:rsid w:val="0062683E"/>
    <w:rsid w:val="00626A0F"/>
    <w:rsid w:val="00633FF8"/>
    <w:rsid w:val="00634FDF"/>
    <w:rsid w:val="00646223"/>
    <w:rsid w:val="006570A4"/>
    <w:rsid w:val="006629CA"/>
    <w:rsid w:val="00664F77"/>
    <w:rsid w:val="00667FC3"/>
    <w:rsid w:val="0067167E"/>
    <w:rsid w:val="00687D43"/>
    <w:rsid w:val="00687FD1"/>
    <w:rsid w:val="00690157"/>
    <w:rsid w:val="00692491"/>
    <w:rsid w:val="00696AAA"/>
    <w:rsid w:val="006A1E5F"/>
    <w:rsid w:val="006A2880"/>
    <w:rsid w:val="006A3121"/>
    <w:rsid w:val="006A5733"/>
    <w:rsid w:val="006A65AD"/>
    <w:rsid w:val="006A67AA"/>
    <w:rsid w:val="006A6F45"/>
    <w:rsid w:val="006B0E78"/>
    <w:rsid w:val="006B55B7"/>
    <w:rsid w:val="006B693B"/>
    <w:rsid w:val="006B6BD5"/>
    <w:rsid w:val="006B6E1D"/>
    <w:rsid w:val="006C1F41"/>
    <w:rsid w:val="006C2B32"/>
    <w:rsid w:val="006C31D9"/>
    <w:rsid w:val="006C545C"/>
    <w:rsid w:val="006C6504"/>
    <w:rsid w:val="006D038A"/>
    <w:rsid w:val="006D4C6E"/>
    <w:rsid w:val="006D7A97"/>
    <w:rsid w:val="006E10A5"/>
    <w:rsid w:val="006E24C1"/>
    <w:rsid w:val="006E48C4"/>
    <w:rsid w:val="006E7090"/>
    <w:rsid w:val="006F2741"/>
    <w:rsid w:val="006F33EC"/>
    <w:rsid w:val="006F3E1C"/>
    <w:rsid w:val="006F4949"/>
    <w:rsid w:val="006F71D5"/>
    <w:rsid w:val="00702207"/>
    <w:rsid w:val="00704BE2"/>
    <w:rsid w:val="00713BA1"/>
    <w:rsid w:val="007164A2"/>
    <w:rsid w:val="00717BED"/>
    <w:rsid w:val="00723337"/>
    <w:rsid w:val="00724C7F"/>
    <w:rsid w:val="007253C3"/>
    <w:rsid w:val="00725916"/>
    <w:rsid w:val="00726061"/>
    <w:rsid w:val="00727520"/>
    <w:rsid w:val="007301E3"/>
    <w:rsid w:val="00730CE8"/>
    <w:rsid w:val="0073173D"/>
    <w:rsid w:val="007317BA"/>
    <w:rsid w:val="00731A6A"/>
    <w:rsid w:val="00741E77"/>
    <w:rsid w:val="00743883"/>
    <w:rsid w:val="00747301"/>
    <w:rsid w:val="00752226"/>
    <w:rsid w:val="00752D48"/>
    <w:rsid w:val="0075326E"/>
    <w:rsid w:val="00756B77"/>
    <w:rsid w:val="00757F45"/>
    <w:rsid w:val="0076125C"/>
    <w:rsid w:val="007625CC"/>
    <w:rsid w:val="00762A28"/>
    <w:rsid w:val="007657FF"/>
    <w:rsid w:val="00767116"/>
    <w:rsid w:val="007734A0"/>
    <w:rsid w:val="007736EF"/>
    <w:rsid w:val="0077665E"/>
    <w:rsid w:val="00776790"/>
    <w:rsid w:val="00777B49"/>
    <w:rsid w:val="00782459"/>
    <w:rsid w:val="00784CD2"/>
    <w:rsid w:val="007941C9"/>
    <w:rsid w:val="007945CE"/>
    <w:rsid w:val="00795D70"/>
    <w:rsid w:val="007A0F06"/>
    <w:rsid w:val="007C6A6C"/>
    <w:rsid w:val="007C7BBE"/>
    <w:rsid w:val="007D0F2B"/>
    <w:rsid w:val="007D1E98"/>
    <w:rsid w:val="007E1513"/>
    <w:rsid w:val="007E193E"/>
    <w:rsid w:val="007E616B"/>
    <w:rsid w:val="007F055F"/>
    <w:rsid w:val="007F0B88"/>
    <w:rsid w:val="007F1B4D"/>
    <w:rsid w:val="007F42FD"/>
    <w:rsid w:val="008058C0"/>
    <w:rsid w:val="00814E92"/>
    <w:rsid w:val="00815E0D"/>
    <w:rsid w:val="0081610A"/>
    <w:rsid w:val="008166A0"/>
    <w:rsid w:val="00820EE0"/>
    <w:rsid w:val="00823CD2"/>
    <w:rsid w:val="00825853"/>
    <w:rsid w:val="0083102D"/>
    <w:rsid w:val="008332C6"/>
    <w:rsid w:val="008333BC"/>
    <w:rsid w:val="00837235"/>
    <w:rsid w:val="00837B3A"/>
    <w:rsid w:val="00857790"/>
    <w:rsid w:val="00862FEE"/>
    <w:rsid w:val="00866C70"/>
    <w:rsid w:val="00871EBD"/>
    <w:rsid w:val="0087521D"/>
    <w:rsid w:val="00881B7E"/>
    <w:rsid w:val="00886D95"/>
    <w:rsid w:val="00891921"/>
    <w:rsid w:val="00892382"/>
    <w:rsid w:val="00892BFE"/>
    <w:rsid w:val="008A656C"/>
    <w:rsid w:val="008A6EFE"/>
    <w:rsid w:val="008B2832"/>
    <w:rsid w:val="008B51FA"/>
    <w:rsid w:val="008C644A"/>
    <w:rsid w:val="008D222F"/>
    <w:rsid w:val="008E4DFD"/>
    <w:rsid w:val="00904CAD"/>
    <w:rsid w:val="00910C70"/>
    <w:rsid w:val="009110E0"/>
    <w:rsid w:val="00913D56"/>
    <w:rsid w:val="0091420D"/>
    <w:rsid w:val="009148E4"/>
    <w:rsid w:val="00916814"/>
    <w:rsid w:val="009225AA"/>
    <w:rsid w:val="009245EB"/>
    <w:rsid w:val="00925496"/>
    <w:rsid w:val="00925527"/>
    <w:rsid w:val="00925FA8"/>
    <w:rsid w:val="0092664C"/>
    <w:rsid w:val="0093067B"/>
    <w:rsid w:val="00931ADD"/>
    <w:rsid w:val="00936A4C"/>
    <w:rsid w:val="0094057D"/>
    <w:rsid w:val="00943A6D"/>
    <w:rsid w:val="0094520F"/>
    <w:rsid w:val="009455E2"/>
    <w:rsid w:val="0095121E"/>
    <w:rsid w:val="009515B0"/>
    <w:rsid w:val="00951F5F"/>
    <w:rsid w:val="00953C83"/>
    <w:rsid w:val="00956846"/>
    <w:rsid w:val="00961FE5"/>
    <w:rsid w:val="00965B11"/>
    <w:rsid w:val="00966C53"/>
    <w:rsid w:val="009711BE"/>
    <w:rsid w:val="00973ACA"/>
    <w:rsid w:val="009761E6"/>
    <w:rsid w:val="009779B7"/>
    <w:rsid w:val="009832FE"/>
    <w:rsid w:val="009869AC"/>
    <w:rsid w:val="009909A3"/>
    <w:rsid w:val="00991E06"/>
    <w:rsid w:val="0099494C"/>
    <w:rsid w:val="00994976"/>
    <w:rsid w:val="00994B53"/>
    <w:rsid w:val="009960D4"/>
    <w:rsid w:val="00997C1D"/>
    <w:rsid w:val="009A121A"/>
    <w:rsid w:val="009B54CE"/>
    <w:rsid w:val="009C0D50"/>
    <w:rsid w:val="009C34C9"/>
    <w:rsid w:val="009D0138"/>
    <w:rsid w:val="009D5376"/>
    <w:rsid w:val="009E250E"/>
    <w:rsid w:val="009E3454"/>
    <w:rsid w:val="009E47A2"/>
    <w:rsid w:val="009E5BD5"/>
    <w:rsid w:val="009F0B7E"/>
    <w:rsid w:val="009F1B29"/>
    <w:rsid w:val="00A012B9"/>
    <w:rsid w:val="00A01D73"/>
    <w:rsid w:val="00A061AC"/>
    <w:rsid w:val="00A116FA"/>
    <w:rsid w:val="00A1271F"/>
    <w:rsid w:val="00A26F23"/>
    <w:rsid w:val="00A343A6"/>
    <w:rsid w:val="00A35CB7"/>
    <w:rsid w:val="00A427CE"/>
    <w:rsid w:val="00A516D4"/>
    <w:rsid w:val="00A54A1E"/>
    <w:rsid w:val="00A553D6"/>
    <w:rsid w:val="00A5711E"/>
    <w:rsid w:val="00A63C29"/>
    <w:rsid w:val="00A7385E"/>
    <w:rsid w:val="00A757F9"/>
    <w:rsid w:val="00A808D1"/>
    <w:rsid w:val="00A81E0D"/>
    <w:rsid w:val="00A82693"/>
    <w:rsid w:val="00A846ED"/>
    <w:rsid w:val="00A86092"/>
    <w:rsid w:val="00A90625"/>
    <w:rsid w:val="00A9195E"/>
    <w:rsid w:val="00A929D8"/>
    <w:rsid w:val="00A97789"/>
    <w:rsid w:val="00AA024E"/>
    <w:rsid w:val="00AA269A"/>
    <w:rsid w:val="00AA2C9A"/>
    <w:rsid w:val="00AA43E7"/>
    <w:rsid w:val="00AA500A"/>
    <w:rsid w:val="00AA635E"/>
    <w:rsid w:val="00AA654D"/>
    <w:rsid w:val="00AA72D2"/>
    <w:rsid w:val="00AB09CA"/>
    <w:rsid w:val="00AB1A6E"/>
    <w:rsid w:val="00AC140F"/>
    <w:rsid w:val="00AC5267"/>
    <w:rsid w:val="00AC54E2"/>
    <w:rsid w:val="00AD16EA"/>
    <w:rsid w:val="00AD17F7"/>
    <w:rsid w:val="00AD59FE"/>
    <w:rsid w:val="00AD6C74"/>
    <w:rsid w:val="00AE3A71"/>
    <w:rsid w:val="00AF1216"/>
    <w:rsid w:val="00AF2591"/>
    <w:rsid w:val="00AF287F"/>
    <w:rsid w:val="00AF3849"/>
    <w:rsid w:val="00AF602D"/>
    <w:rsid w:val="00AF6A2A"/>
    <w:rsid w:val="00B03A7E"/>
    <w:rsid w:val="00B04FF4"/>
    <w:rsid w:val="00B07048"/>
    <w:rsid w:val="00B17978"/>
    <w:rsid w:val="00B17C7F"/>
    <w:rsid w:val="00B216AB"/>
    <w:rsid w:val="00B22092"/>
    <w:rsid w:val="00B2469D"/>
    <w:rsid w:val="00B31ADC"/>
    <w:rsid w:val="00B3230C"/>
    <w:rsid w:val="00B333B7"/>
    <w:rsid w:val="00B3513F"/>
    <w:rsid w:val="00B40018"/>
    <w:rsid w:val="00B42924"/>
    <w:rsid w:val="00B4316B"/>
    <w:rsid w:val="00B51771"/>
    <w:rsid w:val="00B51B90"/>
    <w:rsid w:val="00B6164F"/>
    <w:rsid w:val="00B65C85"/>
    <w:rsid w:val="00B75A30"/>
    <w:rsid w:val="00B82C16"/>
    <w:rsid w:val="00B85577"/>
    <w:rsid w:val="00B87954"/>
    <w:rsid w:val="00B92D16"/>
    <w:rsid w:val="00B94567"/>
    <w:rsid w:val="00B95CCE"/>
    <w:rsid w:val="00B9654F"/>
    <w:rsid w:val="00BA34B6"/>
    <w:rsid w:val="00BA3A63"/>
    <w:rsid w:val="00BA3DAF"/>
    <w:rsid w:val="00BA6946"/>
    <w:rsid w:val="00BB01D7"/>
    <w:rsid w:val="00BB0F3E"/>
    <w:rsid w:val="00BB213C"/>
    <w:rsid w:val="00BB695F"/>
    <w:rsid w:val="00BC2244"/>
    <w:rsid w:val="00BC411A"/>
    <w:rsid w:val="00BD081D"/>
    <w:rsid w:val="00BD5CBE"/>
    <w:rsid w:val="00BD5FEF"/>
    <w:rsid w:val="00BE0027"/>
    <w:rsid w:val="00BE073A"/>
    <w:rsid w:val="00BE4869"/>
    <w:rsid w:val="00BE5E18"/>
    <w:rsid w:val="00BE67BE"/>
    <w:rsid w:val="00BF386F"/>
    <w:rsid w:val="00BF76D4"/>
    <w:rsid w:val="00C07D6F"/>
    <w:rsid w:val="00C107D6"/>
    <w:rsid w:val="00C140C9"/>
    <w:rsid w:val="00C14E25"/>
    <w:rsid w:val="00C15D98"/>
    <w:rsid w:val="00C16240"/>
    <w:rsid w:val="00C20C67"/>
    <w:rsid w:val="00C245F0"/>
    <w:rsid w:val="00C31A3A"/>
    <w:rsid w:val="00C33402"/>
    <w:rsid w:val="00C34ECA"/>
    <w:rsid w:val="00C4341F"/>
    <w:rsid w:val="00C52041"/>
    <w:rsid w:val="00C52E50"/>
    <w:rsid w:val="00C53FB1"/>
    <w:rsid w:val="00C6112F"/>
    <w:rsid w:val="00C631EA"/>
    <w:rsid w:val="00C669FB"/>
    <w:rsid w:val="00C67691"/>
    <w:rsid w:val="00C7236E"/>
    <w:rsid w:val="00C77770"/>
    <w:rsid w:val="00C77A1F"/>
    <w:rsid w:val="00C80CD6"/>
    <w:rsid w:val="00C83BFD"/>
    <w:rsid w:val="00C83DB2"/>
    <w:rsid w:val="00C90D50"/>
    <w:rsid w:val="00C92792"/>
    <w:rsid w:val="00C92DD8"/>
    <w:rsid w:val="00CA008C"/>
    <w:rsid w:val="00CA1D77"/>
    <w:rsid w:val="00CA53C0"/>
    <w:rsid w:val="00CA7207"/>
    <w:rsid w:val="00CB0330"/>
    <w:rsid w:val="00CB2F1D"/>
    <w:rsid w:val="00CC04DE"/>
    <w:rsid w:val="00CC0742"/>
    <w:rsid w:val="00CC1A51"/>
    <w:rsid w:val="00CC377D"/>
    <w:rsid w:val="00CC6F96"/>
    <w:rsid w:val="00CD00CD"/>
    <w:rsid w:val="00CD0BEA"/>
    <w:rsid w:val="00CD2577"/>
    <w:rsid w:val="00CD3862"/>
    <w:rsid w:val="00CD3FF0"/>
    <w:rsid w:val="00CD6921"/>
    <w:rsid w:val="00CE055F"/>
    <w:rsid w:val="00CE331A"/>
    <w:rsid w:val="00CE5E8B"/>
    <w:rsid w:val="00CE67CB"/>
    <w:rsid w:val="00CF4174"/>
    <w:rsid w:val="00CF45B5"/>
    <w:rsid w:val="00CF478F"/>
    <w:rsid w:val="00D131E5"/>
    <w:rsid w:val="00D138E7"/>
    <w:rsid w:val="00D147CC"/>
    <w:rsid w:val="00D16BA0"/>
    <w:rsid w:val="00D2004C"/>
    <w:rsid w:val="00D20CA4"/>
    <w:rsid w:val="00D211B9"/>
    <w:rsid w:val="00D23DBB"/>
    <w:rsid w:val="00D26682"/>
    <w:rsid w:val="00D3316C"/>
    <w:rsid w:val="00D33EFC"/>
    <w:rsid w:val="00D422C0"/>
    <w:rsid w:val="00D43D7E"/>
    <w:rsid w:val="00D44DD7"/>
    <w:rsid w:val="00D51C1F"/>
    <w:rsid w:val="00D61A63"/>
    <w:rsid w:val="00D63469"/>
    <w:rsid w:val="00D63D6F"/>
    <w:rsid w:val="00D666D3"/>
    <w:rsid w:val="00D67AEB"/>
    <w:rsid w:val="00D70C9F"/>
    <w:rsid w:val="00D72157"/>
    <w:rsid w:val="00D729F1"/>
    <w:rsid w:val="00D73C99"/>
    <w:rsid w:val="00D75893"/>
    <w:rsid w:val="00D75A37"/>
    <w:rsid w:val="00D8026F"/>
    <w:rsid w:val="00D80BF4"/>
    <w:rsid w:val="00D93246"/>
    <w:rsid w:val="00DB15C4"/>
    <w:rsid w:val="00DB340D"/>
    <w:rsid w:val="00DB5AAD"/>
    <w:rsid w:val="00DC1835"/>
    <w:rsid w:val="00DC2EF2"/>
    <w:rsid w:val="00DC36CC"/>
    <w:rsid w:val="00DC45C8"/>
    <w:rsid w:val="00DD015F"/>
    <w:rsid w:val="00DD098D"/>
    <w:rsid w:val="00DD63C6"/>
    <w:rsid w:val="00DD7BD4"/>
    <w:rsid w:val="00DE029D"/>
    <w:rsid w:val="00DE063F"/>
    <w:rsid w:val="00DE4CA9"/>
    <w:rsid w:val="00DE632F"/>
    <w:rsid w:val="00DF460B"/>
    <w:rsid w:val="00DF5C57"/>
    <w:rsid w:val="00DF60FC"/>
    <w:rsid w:val="00DF67D2"/>
    <w:rsid w:val="00DF73FE"/>
    <w:rsid w:val="00DF7BD3"/>
    <w:rsid w:val="00E01823"/>
    <w:rsid w:val="00E028ED"/>
    <w:rsid w:val="00E123F2"/>
    <w:rsid w:val="00E132DD"/>
    <w:rsid w:val="00E157F2"/>
    <w:rsid w:val="00E2284E"/>
    <w:rsid w:val="00E245CB"/>
    <w:rsid w:val="00E30531"/>
    <w:rsid w:val="00E35E71"/>
    <w:rsid w:val="00E40251"/>
    <w:rsid w:val="00E42A39"/>
    <w:rsid w:val="00E47004"/>
    <w:rsid w:val="00E531EB"/>
    <w:rsid w:val="00E543CA"/>
    <w:rsid w:val="00E57CFD"/>
    <w:rsid w:val="00E57F6A"/>
    <w:rsid w:val="00E61F9F"/>
    <w:rsid w:val="00E64D72"/>
    <w:rsid w:val="00E668A5"/>
    <w:rsid w:val="00E6748A"/>
    <w:rsid w:val="00E67C82"/>
    <w:rsid w:val="00E72682"/>
    <w:rsid w:val="00E84F56"/>
    <w:rsid w:val="00E859A4"/>
    <w:rsid w:val="00E87DD2"/>
    <w:rsid w:val="00E9030B"/>
    <w:rsid w:val="00E93E37"/>
    <w:rsid w:val="00E9594B"/>
    <w:rsid w:val="00E95DA1"/>
    <w:rsid w:val="00EA1A2E"/>
    <w:rsid w:val="00EA1A96"/>
    <w:rsid w:val="00EB04B7"/>
    <w:rsid w:val="00EB121E"/>
    <w:rsid w:val="00EB457F"/>
    <w:rsid w:val="00EB72FC"/>
    <w:rsid w:val="00EB7584"/>
    <w:rsid w:val="00EC42B1"/>
    <w:rsid w:val="00EC6173"/>
    <w:rsid w:val="00EC704F"/>
    <w:rsid w:val="00EC73BF"/>
    <w:rsid w:val="00EC797F"/>
    <w:rsid w:val="00ED418C"/>
    <w:rsid w:val="00EE1566"/>
    <w:rsid w:val="00EE1CA9"/>
    <w:rsid w:val="00EE561A"/>
    <w:rsid w:val="00EF1465"/>
    <w:rsid w:val="00EF28FF"/>
    <w:rsid w:val="00F07F28"/>
    <w:rsid w:val="00F11E6C"/>
    <w:rsid w:val="00F1328B"/>
    <w:rsid w:val="00F15BB7"/>
    <w:rsid w:val="00F17043"/>
    <w:rsid w:val="00F254A9"/>
    <w:rsid w:val="00F36287"/>
    <w:rsid w:val="00F367E1"/>
    <w:rsid w:val="00F375C3"/>
    <w:rsid w:val="00F42CFB"/>
    <w:rsid w:val="00F43F27"/>
    <w:rsid w:val="00F46950"/>
    <w:rsid w:val="00F52476"/>
    <w:rsid w:val="00F545EE"/>
    <w:rsid w:val="00F55D82"/>
    <w:rsid w:val="00F5685D"/>
    <w:rsid w:val="00F6680A"/>
    <w:rsid w:val="00F705D9"/>
    <w:rsid w:val="00F76EC3"/>
    <w:rsid w:val="00F845EF"/>
    <w:rsid w:val="00F91E1E"/>
    <w:rsid w:val="00FA3245"/>
    <w:rsid w:val="00FA63F1"/>
    <w:rsid w:val="00FA6EC2"/>
    <w:rsid w:val="00FB1C8A"/>
    <w:rsid w:val="00FC3842"/>
    <w:rsid w:val="00FC4BB2"/>
    <w:rsid w:val="00FD000F"/>
    <w:rsid w:val="00FD0CA8"/>
    <w:rsid w:val="00FD1F41"/>
    <w:rsid w:val="00FD7A6B"/>
    <w:rsid w:val="00FE3F40"/>
    <w:rsid w:val="00FE3F7F"/>
    <w:rsid w:val="00FE58AE"/>
    <w:rsid w:val="00FF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31DE288-D12A-4489-AD2E-71B4450C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3411BA"/>
    <w:rPr>
      <w:color w:val="0563C1" w:themeColor="hyperlink"/>
      <w:u w:val="single"/>
    </w:rPr>
  </w:style>
  <w:style w:type="paragraph" w:styleId="Textodenotaderodap">
    <w:name w:val="footnote text"/>
    <w:basedOn w:val="Normal"/>
    <w:link w:val="TextodenotaderodapChar"/>
    <w:uiPriority w:val="99"/>
    <w:unhideWhenUsed/>
    <w:rsid w:val="00161302"/>
  </w:style>
  <w:style w:type="character" w:customStyle="1" w:styleId="TextodenotaderodapChar">
    <w:name w:val="Texto de nota de rodapé Char"/>
    <w:basedOn w:val="Fontepargpadro"/>
    <w:link w:val="Textodenotaderodap"/>
    <w:uiPriority w:val="99"/>
    <w:rsid w:val="00161302"/>
    <w:rPr>
      <w:rFonts w:ascii="Times New Roman" w:eastAsia="Times New Roman" w:hAnsi="Times New Roman"/>
    </w:rPr>
  </w:style>
  <w:style w:type="character" w:styleId="Refdenotaderodap">
    <w:name w:val="footnote reference"/>
    <w:basedOn w:val="Fontepargpadro"/>
    <w:uiPriority w:val="99"/>
    <w:semiHidden/>
    <w:unhideWhenUsed/>
    <w:rsid w:val="001613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172992450">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28212-C2A0-4F1F-A4AF-27152540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7173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2020-04-13T19:48:00Z</cp:lastPrinted>
  <dcterms:created xsi:type="dcterms:W3CDTF">2020-04-16T17:28:00Z</dcterms:created>
  <dcterms:modified xsi:type="dcterms:W3CDTF">2020-04-16T17:28:00Z</dcterms:modified>
</cp:coreProperties>
</file>