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7C9D9" w14:textId="77777777" w:rsidR="001C6786" w:rsidRPr="00F91475" w:rsidRDefault="001C6786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 xml:space="preserve">PROJETO DE </w:t>
      </w:r>
      <w:r w:rsidR="00537139">
        <w:rPr>
          <w:rFonts w:ascii="Calibri" w:hAnsi="Calibri" w:cs="Calibri"/>
          <w:b/>
          <w:sz w:val="24"/>
          <w:szCs w:val="24"/>
        </w:rPr>
        <w:t>RESOLUÇÃO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537139">
        <w:rPr>
          <w:rFonts w:ascii="Calibri" w:hAnsi="Calibri" w:cs="Calibri"/>
          <w:b/>
          <w:sz w:val="24"/>
          <w:szCs w:val="24"/>
        </w:rPr>
        <w:t xml:space="preserve">     </w:t>
      </w:r>
      <w:r w:rsidR="000E22C3">
        <w:rPr>
          <w:rFonts w:ascii="Calibri" w:hAnsi="Calibri" w:cs="Calibri"/>
          <w:b/>
          <w:sz w:val="24"/>
          <w:szCs w:val="24"/>
        </w:rPr>
        <w:t xml:space="preserve">                       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14:paraId="473AF18F" w14:textId="77777777"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14:paraId="3B51C401" w14:textId="4417B8ED" w:rsidR="003A3A7C" w:rsidRPr="003A3A7C" w:rsidRDefault="0022557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A1CD6">
        <w:rPr>
          <w:rFonts w:ascii="Calibri" w:hAnsi="Calibri" w:cs="Calibri"/>
          <w:sz w:val="22"/>
          <w:szCs w:val="22"/>
        </w:rPr>
        <w:t xml:space="preserve">Dispõe sobre </w:t>
      </w:r>
      <w:r>
        <w:rPr>
          <w:rFonts w:ascii="Calibri" w:hAnsi="Calibri" w:cs="Calibri"/>
          <w:sz w:val="22"/>
          <w:szCs w:val="22"/>
        </w:rPr>
        <w:t>medidas excepcionais e temporárias acerca da realização das sessões ordinárias da Câmara Municipal</w:t>
      </w:r>
      <w:r w:rsidR="004006DF">
        <w:rPr>
          <w:rFonts w:ascii="Calibri" w:hAnsi="Calibri" w:cs="Calibri"/>
          <w:sz w:val="22"/>
          <w:szCs w:val="22"/>
        </w:rPr>
        <w:t>; autoriza a realização de sessões ordinárias e extraordinárias na modalidade remota</w:t>
      </w:r>
      <w:r w:rsidR="00596314">
        <w:rPr>
          <w:rFonts w:ascii="Calibri" w:hAnsi="Calibri" w:cs="Calibri"/>
          <w:sz w:val="22"/>
          <w:szCs w:val="22"/>
        </w:rPr>
        <w:t>; e dá outras providências</w:t>
      </w:r>
      <w:r w:rsidRPr="000A1CD6">
        <w:rPr>
          <w:rFonts w:ascii="Calibri" w:hAnsi="Calibri" w:cs="Calibri"/>
          <w:sz w:val="22"/>
          <w:szCs w:val="22"/>
        </w:rPr>
        <w:t>.</w:t>
      </w:r>
    </w:p>
    <w:p w14:paraId="0A4719F8" w14:textId="5956ECE7"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14:paraId="76CB3733" w14:textId="1192F636" w:rsidR="00225570" w:rsidRDefault="00225570" w:rsidP="0022557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 w:rsidRPr="00E67BD8">
        <w:rPr>
          <w:rFonts w:ascii="Calibri" w:hAnsi="Calibri" w:cs="Calibri"/>
          <w:sz w:val="24"/>
          <w:szCs w:val="24"/>
        </w:rPr>
        <w:t>CAPÍTULO I</w:t>
      </w:r>
    </w:p>
    <w:p w14:paraId="4DFC22CC" w14:textId="5A626EE9" w:rsidR="00E67BD8" w:rsidRPr="00E67BD8" w:rsidRDefault="00E67BD8" w:rsidP="00225570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DAS MEDIDAS EXCEPCIONAIS E TEMPORÁRIAS ACERCA DA REALIZAÇÃO DAS SESSÕES ORDINÁRIAS</w:t>
      </w:r>
    </w:p>
    <w:p w14:paraId="6CDE5943" w14:textId="77777777" w:rsidR="00225570" w:rsidRDefault="00225570" w:rsidP="00225570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1º As sessões ordinárias da Câmara Municipal, excepcionalmente, terão o seu início adiantado para as 15 horas, mantendo-se sua realização semanal às terças-feiras.</w:t>
      </w:r>
    </w:p>
    <w:p w14:paraId="291348B1" w14:textId="77777777" w:rsidR="00225570" w:rsidRDefault="00225570" w:rsidP="00225570">
      <w:pPr>
        <w:spacing w:before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>Art. 2</w:t>
      </w:r>
      <w:r w:rsidRPr="00FE3614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A</w:t>
      </w:r>
      <w:r w:rsidRPr="00537139">
        <w:rPr>
          <w:rFonts w:ascii="Calibri" w:hAnsi="Calibri" w:cs="Arial"/>
          <w:sz w:val="24"/>
          <w:szCs w:val="24"/>
        </w:rPr>
        <w:t>s sessões ordinárias</w:t>
      </w:r>
      <w:r>
        <w:rPr>
          <w:rFonts w:ascii="Calibri" w:hAnsi="Calibri" w:cs="Arial"/>
          <w:sz w:val="24"/>
          <w:szCs w:val="24"/>
        </w:rPr>
        <w:t xml:space="preserve"> da Câmara Municipal, e</w:t>
      </w:r>
      <w:r>
        <w:rPr>
          <w:rFonts w:ascii="Calibri" w:hAnsi="Calibri" w:cs="Calibri"/>
          <w:sz w:val="24"/>
          <w:szCs w:val="22"/>
        </w:rPr>
        <w:t>xcepcionalmente, c</w:t>
      </w:r>
      <w:r>
        <w:rPr>
          <w:rFonts w:ascii="Calibri" w:hAnsi="Calibri" w:cs="Arial"/>
          <w:sz w:val="24"/>
          <w:szCs w:val="24"/>
        </w:rPr>
        <w:t>ompor-se-ão de:</w:t>
      </w:r>
    </w:p>
    <w:p w14:paraId="63D870C3" w14:textId="77777777" w:rsidR="00225570" w:rsidRDefault="00225570" w:rsidP="00225570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 – Pequeno Expediente:</w:t>
      </w:r>
    </w:p>
    <w:p w14:paraId="016AC71B" w14:textId="77777777" w:rsidR="00225570" w:rsidRPr="00537139" w:rsidRDefault="00225570" w:rsidP="00225570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a) </w:t>
      </w:r>
      <w:r w:rsidRPr="00537139">
        <w:rPr>
          <w:rFonts w:ascii="Calibri" w:hAnsi="Calibri" w:cs="Arial"/>
          <w:sz w:val="24"/>
          <w:szCs w:val="24"/>
        </w:rPr>
        <w:t>apreciação da ata;</w:t>
      </w:r>
    </w:p>
    <w:p w14:paraId="7864F740" w14:textId="77777777" w:rsidR="00225570" w:rsidRDefault="00225570" w:rsidP="00225570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b) </w:t>
      </w:r>
      <w:r w:rsidRPr="00537139">
        <w:rPr>
          <w:rFonts w:ascii="Calibri" w:hAnsi="Calibri" w:cs="Arial"/>
          <w:sz w:val="24"/>
          <w:szCs w:val="24"/>
        </w:rPr>
        <w:t xml:space="preserve">julgamento, como objeto de deliberação, dos projetos apresentados pelos vereadores, Mesa ou </w:t>
      </w:r>
      <w:r>
        <w:rPr>
          <w:rFonts w:ascii="Calibri" w:hAnsi="Calibri" w:cs="Arial"/>
          <w:sz w:val="24"/>
          <w:szCs w:val="24"/>
        </w:rPr>
        <w:t>c</w:t>
      </w:r>
      <w:r w:rsidRPr="00537139">
        <w:rPr>
          <w:rFonts w:ascii="Calibri" w:hAnsi="Calibri" w:cs="Arial"/>
          <w:sz w:val="24"/>
          <w:szCs w:val="24"/>
        </w:rPr>
        <w:t xml:space="preserve">omissões e dos enviados pelo Executivo, exceto os com prazo para apreciação e os vetos, que serão encaminhados às </w:t>
      </w:r>
      <w:r>
        <w:rPr>
          <w:rFonts w:ascii="Calibri" w:hAnsi="Calibri" w:cs="Arial"/>
          <w:sz w:val="24"/>
          <w:szCs w:val="24"/>
        </w:rPr>
        <w:t>c</w:t>
      </w:r>
      <w:r w:rsidRPr="00537139">
        <w:rPr>
          <w:rFonts w:ascii="Calibri" w:hAnsi="Calibri" w:cs="Arial"/>
          <w:sz w:val="24"/>
          <w:szCs w:val="24"/>
        </w:rPr>
        <w:t>omissões, independentemente de leitura;</w:t>
      </w:r>
      <w:r>
        <w:rPr>
          <w:rFonts w:ascii="Calibri" w:hAnsi="Calibri" w:cs="Arial"/>
          <w:sz w:val="24"/>
          <w:szCs w:val="24"/>
        </w:rPr>
        <w:t xml:space="preserve"> e</w:t>
      </w:r>
    </w:p>
    <w:p w14:paraId="546E450A" w14:textId="77777777" w:rsidR="00225570" w:rsidRDefault="00225570" w:rsidP="00225570">
      <w:pPr>
        <w:spacing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II – Ordem do Dia.</w:t>
      </w:r>
    </w:p>
    <w:p w14:paraId="255B8081" w14:textId="0D45CE91" w:rsidR="00225570" w:rsidRDefault="00225570" w:rsidP="00596314">
      <w:pPr>
        <w:spacing w:before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Parágrafo único. O</w:t>
      </w:r>
      <w:r w:rsidRPr="00537139">
        <w:rPr>
          <w:rFonts w:ascii="Calibri" w:hAnsi="Calibri" w:cs="Arial"/>
          <w:sz w:val="24"/>
          <w:szCs w:val="24"/>
        </w:rPr>
        <w:t xml:space="preserve">s demais atos do Pequeno Expediente </w:t>
      </w:r>
      <w:r>
        <w:rPr>
          <w:rFonts w:ascii="Calibri" w:hAnsi="Calibri" w:cs="Arial"/>
          <w:sz w:val="24"/>
          <w:szCs w:val="24"/>
        </w:rPr>
        <w:t>e o Grande Expediente estão temporariamente suspensos.</w:t>
      </w:r>
    </w:p>
    <w:p w14:paraId="4A12560F" w14:textId="5F400C68" w:rsidR="00E67BD8" w:rsidRDefault="00E67BD8" w:rsidP="00E67BD8">
      <w:pPr>
        <w:jc w:val="both"/>
        <w:rPr>
          <w:rFonts w:ascii="Calibri" w:hAnsi="Calibri" w:cs="Arial"/>
          <w:sz w:val="24"/>
          <w:szCs w:val="24"/>
        </w:rPr>
      </w:pPr>
    </w:p>
    <w:p w14:paraId="3728DF1A" w14:textId="7A6D8EE0" w:rsidR="00E67BD8" w:rsidRDefault="00E67BD8" w:rsidP="00E67BD8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CAPÍTULO II</w:t>
      </w:r>
    </w:p>
    <w:p w14:paraId="580F15E5" w14:textId="38DEAF8A" w:rsidR="00E67BD8" w:rsidRPr="00537139" w:rsidRDefault="00E67BD8" w:rsidP="00E67BD8">
      <w:pPr>
        <w:spacing w:after="120"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DA AUTORIZAÇÃO PARA REALIZAÇÃO DE SESSÕES ORDINÁRIAS E EXTRAORDINÁRIAS NA MODALIDADE REMOTA</w:t>
      </w:r>
    </w:p>
    <w:p w14:paraId="080C1538" w14:textId="00E820D0" w:rsidR="00AD17B7" w:rsidRDefault="00AD17B7" w:rsidP="00537139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Art. </w:t>
      </w:r>
      <w:r w:rsidR="008F15AD">
        <w:rPr>
          <w:rFonts w:ascii="Calibri" w:hAnsi="Calibri" w:cs="Calibri"/>
          <w:sz w:val="24"/>
          <w:szCs w:val="22"/>
        </w:rPr>
        <w:t>3</w:t>
      </w:r>
      <w:r>
        <w:rPr>
          <w:rFonts w:ascii="Calibri" w:hAnsi="Calibri" w:cs="Calibri"/>
          <w:sz w:val="24"/>
          <w:szCs w:val="22"/>
        </w:rPr>
        <w:t>º Fica autorizada a realização das sessões ordinárias e extraordinárias na modalidade remota, enquanto perdurar a pandemia do COVID-19.</w:t>
      </w:r>
    </w:p>
    <w:p w14:paraId="28DA019E" w14:textId="5AD16CC9" w:rsidR="00883BA1" w:rsidRDefault="00FF130A" w:rsidP="00883BA1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§ 1º</w:t>
      </w:r>
      <w:r w:rsidR="00883BA1">
        <w:rPr>
          <w:rFonts w:ascii="Calibri" w:hAnsi="Calibri" w:cs="Calibri"/>
          <w:sz w:val="24"/>
          <w:szCs w:val="22"/>
        </w:rPr>
        <w:t xml:space="preserve"> As sessões ordinárias e extraordinárias somente serão realizadas na modalidade remota nas situações que impeçam ou inviabilizem a presença física dos vereadores na Sala de Sessões “Plínio de Carvalho”.</w:t>
      </w:r>
    </w:p>
    <w:p w14:paraId="5E35FA61" w14:textId="4F1F2EE5" w:rsidR="00FF130A" w:rsidRDefault="00FF130A" w:rsidP="00FF130A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§ 2º A Presidência indicará, na publicação da Ordem do Dia das sessões ordinárias ou no instrumento convocatório das sessões extraordinárias, a realização da correspondente sessão na modalidade remota.</w:t>
      </w:r>
    </w:p>
    <w:p w14:paraId="7DDC12C7" w14:textId="7286797A" w:rsidR="005A5472" w:rsidRDefault="00BB7744" w:rsidP="00537139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B7744">
        <w:rPr>
          <w:rFonts w:ascii="Calibri" w:hAnsi="Calibri" w:cs="Calibri"/>
          <w:sz w:val="24"/>
          <w:szCs w:val="22"/>
        </w:rPr>
        <w:t xml:space="preserve">Art. </w:t>
      </w:r>
      <w:r w:rsidR="008F15AD">
        <w:rPr>
          <w:rFonts w:ascii="Calibri" w:hAnsi="Calibri" w:cs="Calibri"/>
          <w:sz w:val="24"/>
          <w:szCs w:val="22"/>
        </w:rPr>
        <w:t>4</w:t>
      </w:r>
      <w:r w:rsidRPr="00BB7744">
        <w:rPr>
          <w:rFonts w:ascii="Calibri" w:hAnsi="Calibri" w:cs="Calibri"/>
          <w:sz w:val="24"/>
          <w:szCs w:val="22"/>
        </w:rPr>
        <w:t>º As sessões</w:t>
      </w:r>
      <w:r>
        <w:rPr>
          <w:rFonts w:ascii="Calibri" w:hAnsi="Calibri" w:cs="Calibri"/>
          <w:sz w:val="24"/>
          <w:szCs w:val="22"/>
        </w:rPr>
        <w:t xml:space="preserve"> ordinárias e extraordinárias </w:t>
      </w:r>
      <w:r w:rsidRPr="00BB7744">
        <w:rPr>
          <w:rFonts w:ascii="Calibri" w:hAnsi="Calibri" w:cs="Calibri"/>
          <w:sz w:val="24"/>
          <w:szCs w:val="22"/>
        </w:rPr>
        <w:t>na modalidade remota deve</w:t>
      </w:r>
      <w:r w:rsidR="003603D8">
        <w:rPr>
          <w:rFonts w:ascii="Calibri" w:hAnsi="Calibri" w:cs="Calibri"/>
          <w:sz w:val="24"/>
          <w:szCs w:val="22"/>
        </w:rPr>
        <w:t>rão</w:t>
      </w:r>
      <w:r w:rsidRPr="00BB7744">
        <w:rPr>
          <w:rFonts w:ascii="Calibri" w:hAnsi="Calibri" w:cs="Calibri"/>
          <w:sz w:val="24"/>
          <w:szCs w:val="22"/>
        </w:rPr>
        <w:t xml:space="preserve"> seguir</w:t>
      </w:r>
      <w:r w:rsidR="006B1E3F">
        <w:rPr>
          <w:rFonts w:ascii="Calibri" w:hAnsi="Calibri" w:cs="Calibri"/>
          <w:sz w:val="24"/>
          <w:szCs w:val="22"/>
        </w:rPr>
        <w:t xml:space="preserve"> as disposições contidas nesta resolução e</w:t>
      </w:r>
      <w:r w:rsidRPr="00BB7744">
        <w:rPr>
          <w:rFonts w:ascii="Calibri" w:hAnsi="Calibri" w:cs="Calibri"/>
          <w:sz w:val="24"/>
          <w:szCs w:val="22"/>
        </w:rPr>
        <w:t xml:space="preserve">, no que for possível, </w:t>
      </w:r>
      <w:r w:rsidR="0094241B">
        <w:rPr>
          <w:rFonts w:ascii="Calibri" w:hAnsi="Calibri" w:cs="Calibri"/>
          <w:sz w:val="24"/>
          <w:szCs w:val="22"/>
        </w:rPr>
        <w:t>n</w:t>
      </w:r>
      <w:r w:rsidRPr="00BB7744">
        <w:rPr>
          <w:rFonts w:ascii="Calibri" w:hAnsi="Calibri" w:cs="Calibri"/>
          <w:sz w:val="24"/>
          <w:szCs w:val="22"/>
        </w:rPr>
        <w:t xml:space="preserve">o Regimento </w:t>
      </w:r>
      <w:r>
        <w:rPr>
          <w:rFonts w:ascii="Calibri" w:hAnsi="Calibri" w:cs="Calibri"/>
          <w:sz w:val="24"/>
          <w:szCs w:val="22"/>
        </w:rPr>
        <w:t xml:space="preserve">Interno </w:t>
      </w:r>
      <w:r w:rsidRPr="00BB7744">
        <w:rPr>
          <w:rFonts w:ascii="Calibri" w:hAnsi="Calibri" w:cs="Calibri"/>
          <w:sz w:val="24"/>
          <w:szCs w:val="22"/>
        </w:rPr>
        <w:t>da Câmara</w:t>
      </w:r>
      <w:r>
        <w:rPr>
          <w:rFonts w:ascii="Calibri" w:hAnsi="Calibri" w:cs="Calibri"/>
          <w:sz w:val="24"/>
          <w:szCs w:val="22"/>
        </w:rPr>
        <w:t xml:space="preserve"> Municipal</w:t>
      </w:r>
      <w:r w:rsidR="006B1E3F">
        <w:rPr>
          <w:rFonts w:ascii="Calibri" w:hAnsi="Calibri" w:cs="Calibri"/>
          <w:sz w:val="24"/>
          <w:szCs w:val="22"/>
        </w:rPr>
        <w:t xml:space="preserve"> de Araraquara</w:t>
      </w:r>
      <w:r w:rsidRPr="00BB7744">
        <w:rPr>
          <w:rFonts w:ascii="Calibri" w:hAnsi="Calibri" w:cs="Calibri"/>
          <w:sz w:val="24"/>
          <w:szCs w:val="22"/>
        </w:rPr>
        <w:t>.</w:t>
      </w:r>
    </w:p>
    <w:p w14:paraId="39144E53" w14:textId="11B3CB0D" w:rsidR="00B84D17" w:rsidRPr="00B84D17" w:rsidRDefault="00B84D17" w:rsidP="003603D8">
      <w:pPr>
        <w:spacing w:before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84D17">
        <w:rPr>
          <w:rFonts w:ascii="Calibri" w:hAnsi="Calibri" w:cs="Calibri"/>
          <w:sz w:val="24"/>
          <w:szCs w:val="22"/>
        </w:rPr>
        <w:lastRenderedPageBreak/>
        <w:t xml:space="preserve">Art. </w:t>
      </w:r>
      <w:r w:rsidR="008F15AD">
        <w:rPr>
          <w:rFonts w:ascii="Calibri" w:hAnsi="Calibri" w:cs="Calibri"/>
          <w:sz w:val="24"/>
          <w:szCs w:val="22"/>
        </w:rPr>
        <w:t>5</w:t>
      </w:r>
      <w:r w:rsidRPr="00B84D17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>As sessões ordinárias e extraordinárias</w:t>
      </w:r>
      <w:r w:rsidRPr="00B84D17">
        <w:rPr>
          <w:rFonts w:ascii="Calibri" w:hAnsi="Calibri" w:cs="Calibri"/>
          <w:sz w:val="24"/>
          <w:szCs w:val="22"/>
        </w:rPr>
        <w:t xml:space="preserve"> na modalidade remota funcionar</w:t>
      </w:r>
      <w:r>
        <w:rPr>
          <w:rFonts w:ascii="Calibri" w:hAnsi="Calibri" w:cs="Calibri"/>
          <w:sz w:val="24"/>
          <w:szCs w:val="22"/>
        </w:rPr>
        <w:t>ão</w:t>
      </w:r>
      <w:r w:rsidRPr="00B84D17">
        <w:rPr>
          <w:rFonts w:ascii="Calibri" w:hAnsi="Calibri" w:cs="Calibri"/>
          <w:sz w:val="24"/>
          <w:szCs w:val="22"/>
        </w:rPr>
        <w:t xml:space="preserve"> com o uso de sistema de videoconferência, </w:t>
      </w:r>
      <w:r>
        <w:rPr>
          <w:rFonts w:ascii="Calibri" w:hAnsi="Calibri" w:cs="Calibri"/>
          <w:sz w:val="24"/>
          <w:szCs w:val="22"/>
        </w:rPr>
        <w:t>de modo a</w:t>
      </w:r>
      <w:r w:rsidRPr="00B84D17">
        <w:rPr>
          <w:rFonts w:ascii="Calibri" w:hAnsi="Calibri" w:cs="Calibri"/>
          <w:sz w:val="24"/>
          <w:szCs w:val="22"/>
        </w:rPr>
        <w:t xml:space="preserve"> permitir a participação a distância do</w:t>
      </w:r>
      <w:r>
        <w:rPr>
          <w:rFonts w:ascii="Calibri" w:hAnsi="Calibri" w:cs="Calibri"/>
          <w:sz w:val="24"/>
          <w:szCs w:val="22"/>
        </w:rPr>
        <w:t>s</w:t>
      </w:r>
      <w:r w:rsidRPr="00B84D17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v</w:t>
      </w:r>
      <w:r w:rsidRPr="00B84D17">
        <w:rPr>
          <w:rFonts w:ascii="Calibri" w:hAnsi="Calibri" w:cs="Calibri"/>
          <w:sz w:val="24"/>
          <w:szCs w:val="22"/>
        </w:rPr>
        <w:t>ereador</w:t>
      </w:r>
      <w:r>
        <w:rPr>
          <w:rFonts w:ascii="Calibri" w:hAnsi="Calibri" w:cs="Calibri"/>
          <w:sz w:val="24"/>
          <w:szCs w:val="22"/>
        </w:rPr>
        <w:t>es</w:t>
      </w:r>
      <w:r w:rsidRPr="00B84D17">
        <w:rPr>
          <w:rFonts w:ascii="Calibri" w:hAnsi="Calibri" w:cs="Calibri"/>
          <w:sz w:val="24"/>
          <w:szCs w:val="22"/>
        </w:rPr>
        <w:t xml:space="preserve"> nos debates e </w:t>
      </w:r>
      <w:r>
        <w:rPr>
          <w:rFonts w:ascii="Calibri" w:hAnsi="Calibri" w:cs="Calibri"/>
          <w:sz w:val="24"/>
          <w:szCs w:val="22"/>
        </w:rPr>
        <w:t xml:space="preserve">na </w:t>
      </w:r>
      <w:r w:rsidRPr="00B84D17">
        <w:rPr>
          <w:rFonts w:ascii="Calibri" w:hAnsi="Calibri" w:cs="Calibri"/>
          <w:sz w:val="24"/>
          <w:szCs w:val="22"/>
        </w:rPr>
        <w:t>votação das matérias legislativas, aos moldes da presença física, compreendendo:</w:t>
      </w:r>
    </w:p>
    <w:p w14:paraId="5B0DA78F" w14:textId="77777777" w:rsidR="00B84D17" w:rsidRPr="00B84D17" w:rsidRDefault="00B84D17" w:rsidP="003603D8">
      <w:pPr>
        <w:ind w:firstLine="1418"/>
        <w:jc w:val="both"/>
        <w:rPr>
          <w:rFonts w:ascii="Calibri" w:hAnsi="Calibri" w:cs="Calibri"/>
          <w:sz w:val="24"/>
          <w:szCs w:val="22"/>
        </w:rPr>
      </w:pPr>
      <w:r w:rsidRPr="00B84D17">
        <w:rPr>
          <w:rFonts w:ascii="Calibri" w:hAnsi="Calibri" w:cs="Calibri"/>
          <w:sz w:val="24"/>
          <w:szCs w:val="22"/>
        </w:rPr>
        <w:t>I – funcionamento em equipamentos de comunicação móvel (aparelho celular) ou em equipamentos conectados à rede mundial de computadores (internet), que garantam a autenticidade e reconhecimento dos parlamentares;</w:t>
      </w:r>
    </w:p>
    <w:p w14:paraId="38EF7843" w14:textId="566053C0" w:rsidR="00B84D17" w:rsidRPr="00B84D17" w:rsidRDefault="00B84D17" w:rsidP="003603D8">
      <w:pPr>
        <w:ind w:firstLine="1418"/>
        <w:jc w:val="both"/>
        <w:rPr>
          <w:rFonts w:ascii="Calibri" w:hAnsi="Calibri" w:cs="Calibri"/>
          <w:sz w:val="24"/>
          <w:szCs w:val="22"/>
        </w:rPr>
      </w:pPr>
      <w:r w:rsidRPr="00B84D17">
        <w:rPr>
          <w:rFonts w:ascii="Calibri" w:hAnsi="Calibri" w:cs="Calibri"/>
          <w:sz w:val="24"/>
          <w:szCs w:val="22"/>
        </w:rPr>
        <w:t>II – permissão de acesso simultâneo de</w:t>
      </w:r>
      <w:r w:rsidR="00596314">
        <w:rPr>
          <w:rFonts w:ascii="Calibri" w:hAnsi="Calibri" w:cs="Calibri"/>
          <w:sz w:val="24"/>
          <w:szCs w:val="22"/>
        </w:rPr>
        <w:t>, pelo menos,</w:t>
      </w:r>
      <w:r w:rsidRPr="00B84D17">
        <w:rPr>
          <w:rFonts w:ascii="Calibri" w:hAnsi="Calibri" w:cs="Calibri"/>
          <w:sz w:val="24"/>
          <w:szCs w:val="22"/>
        </w:rPr>
        <w:t xml:space="preserve"> </w:t>
      </w:r>
      <w:r w:rsidR="00596314">
        <w:rPr>
          <w:rFonts w:ascii="Calibri" w:hAnsi="Calibri" w:cs="Calibri"/>
          <w:sz w:val="24"/>
          <w:szCs w:val="22"/>
        </w:rPr>
        <w:t>2</w:t>
      </w:r>
      <w:r w:rsidRPr="00B84D17">
        <w:rPr>
          <w:rFonts w:ascii="Calibri" w:hAnsi="Calibri" w:cs="Calibri"/>
          <w:sz w:val="24"/>
          <w:szCs w:val="22"/>
        </w:rPr>
        <w:t>0 (</w:t>
      </w:r>
      <w:r w:rsidR="00596314">
        <w:rPr>
          <w:rFonts w:ascii="Calibri" w:hAnsi="Calibri" w:cs="Calibri"/>
          <w:sz w:val="24"/>
          <w:szCs w:val="22"/>
        </w:rPr>
        <w:t>vinte</w:t>
      </w:r>
      <w:r w:rsidRPr="00B84D17">
        <w:rPr>
          <w:rFonts w:ascii="Calibri" w:hAnsi="Calibri" w:cs="Calibri"/>
          <w:sz w:val="24"/>
          <w:szCs w:val="22"/>
        </w:rPr>
        <w:t xml:space="preserve">) conexões; </w:t>
      </w:r>
    </w:p>
    <w:p w14:paraId="55E5700A" w14:textId="568CDA74" w:rsidR="00B84D17" w:rsidRPr="00B84D17" w:rsidRDefault="00B84D17" w:rsidP="003603D8">
      <w:pPr>
        <w:ind w:firstLine="1418"/>
        <w:jc w:val="both"/>
        <w:rPr>
          <w:rFonts w:ascii="Calibri" w:hAnsi="Calibri" w:cs="Calibri"/>
          <w:sz w:val="24"/>
          <w:szCs w:val="22"/>
        </w:rPr>
      </w:pPr>
      <w:r w:rsidRPr="00B84D17">
        <w:rPr>
          <w:rFonts w:ascii="Calibri" w:hAnsi="Calibri" w:cs="Calibri"/>
          <w:sz w:val="24"/>
          <w:szCs w:val="22"/>
        </w:rPr>
        <w:t>I</w:t>
      </w:r>
      <w:r>
        <w:rPr>
          <w:rFonts w:ascii="Calibri" w:hAnsi="Calibri" w:cs="Calibri"/>
          <w:sz w:val="24"/>
          <w:szCs w:val="22"/>
        </w:rPr>
        <w:t>II</w:t>
      </w:r>
      <w:r w:rsidRPr="00B84D17">
        <w:rPr>
          <w:rFonts w:ascii="Calibri" w:hAnsi="Calibri" w:cs="Calibri"/>
          <w:sz w:val="24"/>
          <w:szCs w:val="22"/>
        </w:rPr>
        <w:t xml:space="preserve"> – gravação </w:t>
      </w:r>
      <w:r>
        <w:rPr>
          <w:rFonts w:ascii="Calibri" w:hAnsi="Calibri" w:cs="Calibri"/>
          <w:sz w:val="24"/>
          <w:szCs w:val="22"/>
        </w:rPr>
        <w:t xml:space="preserve">e transmissão </w:t>
      </w:r>
      <w:r w:rsidRPr="00B84D17">
        <w:rPr>
          <w:rFonts w:ascii="Calibri" w:hAnsi="Calibri" w:cs="Calibri"/>
          <w:sz w:val="24"/>
          <w:szCs w:val="22"/>
        </w:rPr>
        <w:t xml:space="preserve">da íntegra </w:t>
      </w:r>
      <w:r>
        <w:rPr>
          <w:rFonts w:ascii="Calibri" w:hAnsi="Calibri" w:cs="Calibri"/>
          <w:sz w:val="24"/>
          <w:szCs w:val="22"/>
        </w:rPr>
        <w:t>da correspondente sessão</w:t>
      </w:r>
      <w:r w:rsidRPr="00B84D17">
        <w:rPr>
          <w:rFonts w:ascii="Calibri" w:hAnsi="Calibri" w:cs="Calibri"/>
          <w:sz w:val="24"/>
          <w:szCs w:val="22"/>
        </w:rPr>
        <w:t>;</w:t>
      </w:r>
    </w:p>
    <w:p w14:paraId="5E081755" w14:textId="4A3DDA13" w:rsidR="00B84D17" w:rsidRPr="00B84D17" w:rsidRDefault="00B84D17" w:rsidP="003603D8">
      <w:pPr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</w:t>
      </w:r>
      <w:r w:rsidRPr="00B84D17">
        <w:rPr>
          <w:rFonts w:ascii="Calibri" w:hAnsi="Calibri" w:cs="Calibri"/>
          <w:sz w:val="24"/>
          <w:szCs w:val="22"/>
        </w:rPr>
        <w:t>V – permissão e controle do tempo para o uso da palavra do</w:t>
      </w:r>
      <w:r>
        <w:rPr>
          <w:rFonts w:ascii="Calibri" w:hAnsi="Calibri" w:cs="Calibri"/>
          <w:sz w:val="24"/>
          <w:szCs w:val="22"/>
        </w:rPr>
        <w:t>s</w:t>
      </w:r>
      <w:r w:rsidRPr="00B84D17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v</w:t>
      </w:r>
      <w:r w:rsidRPr="00B84D17">
        <w:rPr>
          <w:rFonts w:ascii="Calibri" w:hAnsi="Calibri" w:cs="Calibri"/>
          <w:sz w:val="24"/>
          <w:szCs w:val="22"/>
        </w:rPr>
        <w:t>ereadores;</w:t>
      </w:r>
      <w:r>
        <w:rPr>
          <w:rFonts w:ascii="Calibri" w:hAnsi="Calibri" w:cs="Calibri"/>
          <w:sz w:val="24"/>
          <w:szCs w:val="22"/>
        </w:rPr>
        <w:t xml:space="preserve"> e</w:t>
      </w:r>
    </w:p>
    <w:p w14:paraId="384BD7A7" w14:textId="72003BB0" w:rsidR="00B84D17" w:rsidRDefault="00B84D17" w:rsidP="003603D8">
      <w:pPr>
        <w:spacing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B84D17">
        <w:rPr>
          <w:rFonts w:ascii="Calibri" w:hAnsi="Calibri" w:cs="Calibri"/>
          <w:sz w:val="24"/>
          <w:szCs w:val="22"/>
        </w:rPr>
        <w:t>V – captura de imagem e áudio identificador nas discussões e votações</w:t>
      </w:r>
      <w:r>
        <w:rPr>
          <w:rFonts w:ascii="Calibri" w:hAnsi="Calibri" w:cs="Calibri"/>
          <w:sz w:val="24"/>
          <w:szCs w:val="22"/>
        </w:rPr>
        <w:t>.</w:t>
      </w:r>
    </w:p>
    <w:p w14:paraId="1618E434" w14:textId="356A37CF" w:rsidR="00696C47" w:rsidRPr="00696C47" w:rsidRDefault="00696C47" w:rsidP="003603D8">
      <w:pPr>
        <w:spacing w:before="120"/>
        <w:ind w:firstLine="1418"/>
        <w:jc w:val="both"/>
        <w:rPr>
          <w:rFonts w:ascii="Calibri" w:hAnsi="Calibri" w:cs="Calibri"/>
          <w:sz w:val="24"/>
          <w:szCs w:val="22"/>
        </w:rPr>
      </w:pPr>
      <w:r w:rsidRPr="00696C47">
        <w:rPr>
          <w:rFonts w:ascii="Calibri" w:hAnsi="Calibri" w:cs="Calibri"/>
          <w:sz w:val="24"/>
          <w:szCs w:val="22"/>
        </w:rPr>
        <w:t xml:space="preserve">Art. </w:t>
      </w:r>
      <w:r w:rsidR="008F15AD">
        <w:rPr>
          <w:rFonts w:ascii="Calibri" w:hAnsi="Calibri" w:cs="Calibri"/>
          <w:sz w:val="24"/>
          <w:szCs w:val="22"/>
        </w:rPr>
        <w:t>6</w:t>
      </w:r>
      <w:r w:rsidR="003603D8">
        <w:rPr>
          <w:rFonts w:ascii="Calibri" w:hAnsi="Calibri" w:cs="Calibri"/>
          <w:sz w:val="24"/>
          <w:szCs w:val="22"/>
        </w:rPr>
        <w:t>º</w:t>
      </w:r>
      <w:r w:rsidRPr="00696C47">
        <w:rPr>
          <w:rFonts w:ascii="Calibri" w:hAnsi="Calibri" w:cs="Calibri"/>
          <w:sz w:val="24"/>
          <w:szCs w:val="22"/>
        </w:rPr>
        <w:t xml:space="preserve"> Caberá ao </w:t>
      </w:r>
      <w:r w:rsidR="003603D8">
        <w:rPr>
          <w:rFonts w:ascii="Calibri" w:hAnsi="Calibri" w:cs="Calibri"/>
          <w:sz w:val="24"/>
          <w:szCs w:val="22"/>
        </w:rPr>
        <w:t>v</w:t>
      </w:r>
      <w:r w:rsidRPr="00696C47">
        <w:rPr>
          <w:rFonts w:ascii="Calibri" w:hAnsi="Calibri" w:cs="Calibri"/>
          <w:sz w:val="24"/>
          <w:szCs w:val="22"/>
        </w:rPr>
        <w:t>ereador:</w:t>
      </w:r>
    </w:p>
    <w:p w14:paraId="53F7604D" w14:textId="4D76938B" w:rsidR="00696C47" w:rsidRPr="00696C47" w:rsidRDefault="00696C47" w:rsidP="003603D8">
      <w:pPr>
        <w:ind w:firstLine="1418"/>
        <w:jc w:val="both"/>
        <w:rPr>
          <w:rFonts w:ascii="Calibri" w:hAnsi="Calibri" w:cs="Calibri"/>
          <w:sz w:val="24"/>
          <w:szCs w:val="22"/>
        </w:rPr>
      </w:pPr>
      <w:r w:rsidRPr="00696C47">
        <w:rPr>
          <w:rFonts w:ascii="Calibri" w:hAnsi="Calibri" w:cs="Calibri"/>
          <w:sz w:val="24"/>
          <w:szCs w:val="22"/>
        </w:rPr>
        <w:t xml:space="preserve">I – providenciar equipamento compatível para conexão à </w:t>
      </w:r>
      <w:r w:rsidR="003603D8">
        <w:rPr>
          <w:rFonts w:ascii="Calibri" w:hAnsi="Calibri" w:cs="Calibri"/>
          <w:sz w:val="24"/>
          <w:szCs w:val="22"/>
        </w:rPr>
        <w:t>r</w:t>
      </w:r>
      <w:r w:rsidRPr="00696C47">
        <w:rPr>
          <w:rFonts w:ascii="Calibri" w:hAnsi="Calibri" w:cs="Calibri"/>
          <w:sz w:val="24"/>
          <w:szCs w:val="22"/>
        </w:rPr>
        <w:t xml:space="preserve">ede </w:t>
      </w:r>
      <w:r w:rsidR="003603D8">
        <w:rPr>
          <w:rFonts w:ascii="Calibri" w:hAnsi="Calibri" w:cs="Calibri"/>
          <w:sz w:val="24"/>
          <w:szCs w:val="22"/>
        </w:rPr>
        <w:t>m</w:t>
      </w:r>
      <w:r w:rsidRPr="00696C47">
        <w:rPr>
          <w:rFonts w:ascii="Calibri" w:hAnsi="Calibri" w:cs="Calibri"/>
          <w:sz w:val="24"/>
          <w:szCs w:val="22"/>
        </w:rPr>
        <w:t xml:space="preserve">undial de </w:t>
      </w:r>
      <w:r w:rsidR="003603D8">
        <w:rPr>
          <w:rFonts w:ascii="Calibri" w:hAnsi="Calibri" w:cs="Calibri"/>
          <w:sz w:val="24"/>
          <w:szCs w:val="22"/>
        </w:rPr>
        <w:t>c</w:t>
      </w:r>
      <w:r w:rsidRPr="00696C47">
        <w:rPr>
          <w:rFonts w:ascii="Calibri" w:hAnsi="Calibri" w:cs="Calibri"/>
          <w:sz w:val="24"/>
          <w:szCs w:val="22"/>
        </w:rPr>
        <w:t>omputadores (</w:t>
      </w:r>
      <w:r w:rsidR="003603D8">
        <w:rPr>
          <w:rFonts w:ascii="Calibri" w:hAnsi="Calibri" w:cs="Calibri"/>
          <w:sz w:val="24"/>
          <w:szCs w:val="22"/>
        </w:rPr>
        <w:t>i</w:t>
      </w:r>
      <w:r w:rsidRPr="00696C47">
        <w:rPr>
          <w:rFonts w:ascii="Calibri" w:hAnsi="Calibri" w:cs="Calibri"/>
          <w:sz w:val="24"/>
          <w:szCs w:val="22"/>
        </w:rPr>
        <w:t>nternet), com banda larga que permita qualidade de transmissão e recepção de áudio e vídeo;</w:t>
      </w:r>
    </w:p>
    <w:p w14:paraId="543659C4" w14:textId="7F31FCC4" w:rsidR="00696C47" w:rsidRPr="00696C47" w:rsidRDefault="00696C47" w:rsidP="003603D8">
      <w:pPr>
        <w:ind w:firstLine="1418"/>
        <w:jc w:val="both"/>
        <w:rPr>
          <w:rFonts w:ascii="Calibri" w:hAnsi="Calibri" w:cs="Calibri"/>
          <w:sz w:val="24"/>
          <w:szCs w:val="22"/>
        </w:rPr>
      </w:pPr>
      <w:r w:rsidRPr="00696C47">
        <w:rPr>
          <w:rFonts w:ascii="Calibri" w:hAnsi="Calibri" w:cs="Calibri"/>
          <w:sz w:val="24"/>
          <w:szCs w:val="22"/>
        </w:rPr>
        <w:t>II – utilizar equipamento que possua dispositivo de câm</w:t>
      </w:r>
      <w:r w:rsidR="003603D8">
        <w:rPr>
          <w:rFonts w:ascii="Calibri" w:hAnsi="Calibri" w:cs="Calibri"/>
          <w:sz w:val="24"/>
          <w:szCs w:val="22"/>
        </w:rPr>
        <w:t>e</w:t>
      </w:r>
      <w:r w:rsidRPr="00696C47">
        <w:rPr>
          <w:rFonts w:ascii="Calibri" w:hAnsi="Calibri" w:cs="Calibri"/>
          <w:sz w:val="24"/>
          <w:szCs w:val="22"/>
        </w:rPr>
        <w:t>ra frontal habilitada e com acessibilidade remota;</w:t>
      </w:r>
    </w:p>
    <w:p w14:paraId="63478D26" w14:textId="2F25BD5A" w:rsidR="00696C47" w:rsidRPr="00696C47" w:rsidRDefault="00696C47" w:rsidP="003603D8">
      <w:pPr>
        <w:ind w:firstLine="1418"/>
        <w:jc w:val="both"/>
        <w:rPr>
          <w:rFonts w:ascii="Calibri" w:hAnsi="Calibri" w:cs="Calibri"/>
          <w:sz w:val="24"/>
          <w:szCs w:val="22"/>
        </w:rPr>
      </w:pPr>
      <w:r w:rsidRPr="00696C47">
        <w:rPr>
          <w:rFonts w:ascii="Calibri" w:hAnsi="Calibri" w:cs="Calibri"/>
          <w:sz w:val="24"/>
          <w:szCs w:val="22"/>
        </w:rPr>
        <w:t>I</w:t>
      </w:r>
      <w:r w:rsidR="003603D8">
        <w:rPr>
          <w:rFonts w:ascii="Calibri" w:hAnsi="Calibri" w:cs="Calibri"/>
          <w:sz w:val="24"/>
          <w:szCs w:val="22"/>
        </w:rPr>
        <w:t>II</w:t>
      </w:r>
      <w:r w:rsidRPr="00696C47">
        <w:rPr>
          <w:rFonts w:ascii="Calibri" w:hAnsi="Calibri" w:cs="Calibri"/>
          <w:sz w:val="24"/>
          <w:szCs w:val="22"/>
        </w:rPr>
        <w:t xml:space="preserve"> – manter-se conectado ao dispositivo e ao sistema sem entregar a outrem, evitando interrupções, enquanto durar a sessão pela modalidade remota; </w:t>
      </w:r>
    </w:p>
    <w:p w14:paraId="4AFEDA13" w14:textId="6CCE5302" w:rsidR="00696C47" w:rsidRPr="00696C47" w:rsidRDefault="003603D8" w:rsidP="003603D8">
      <w:pPr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I</w:t>
      </w:r>
      <w:r w:rsidR="00696C47" w:rsidRPr="00696C47">
        <w:rPr>
          <w:rFonts w:ascii="Calibri" w:hAnsi="Calibri" w:cs="Calibri"/>
          <w:sz w:val="24"/>
          <w:szCs w:val="22"/>
        </w:rPr>
        <w:t xml:space="preserve">V – evitar exposição púbica de pessoas que não sejam </w:t>
      </w:r>
      <w:r>
        <w:rPr>
          <w:rFonts w:ascii="Calibri" w:hAnsi="Calibri" w:cs="Calibri"/>
          <w:sz w:val="24"/>
          <w:szCs w:val="22"/>
        </w:rPr>
        <w:t>agentes políticos</w:t>
      </w:r>
      <w:r w:rsidR="00696C47" w:rsidRPr="00696C47">
        <w:rPr>
          <w:rFonts w:ascii="Calibri" w:hAnsi="Calibri" w:cs="Calibri"/>
          <w:sz w:val="24"/>
          <w:szCs w:val="22"/>
        </w:rPr>
        <w:t>; e</w:t>
      </w:r>
    </w:p>
    <w:p w14:paraId="0DFEC015" w14:textId="46EBE1E8" w:rsidR="00696C47" w:rsidRDefault="00696C47" w:rsidP="00596314">
      <w:pPr>
        <w:ind w:firstLine="1418"/>
        <w:jc w:val="both"/>
        <w:rPr>
          <w:rFonts w:ascii="Calibri" w:hAnsi="Calibri" w:cs="Calibri"/>
          <w:sz w:val="24"/>
          <w:szCs w:val="22"/>
        </w:rPr>
      </w:pPr>
      <w:r w:rsidRPr="00696C47">
        <w:rPr>
          <w:rFonts w:ascii="Calibri" w:hAnsi="Calibri" w:cs="Calibri"/>
          <w:sz w:val="24"/>
          <w:szCs w:val="22"/>
        </w:rPr>
        <w:t>V – portar-se adequadamente com vestuário condigno durante a realização da sessão pela modalidade remota.</w:t>
      </w:r>
    </w:p>
    <w:p w14:paraId="624655B9" w14:textId="54019542" w:rsidR="008F15AD" w:rsidRDefault="008F15AD" w:rsidP="008F15AD">
      <w:pPr>
        <w:jc w:val="both"/>
        <w:rPr>
          <w:rFonts w:ascii="Calibri" w:hAnsi="Calibri" w:cs="Calibri"/>
          <w:sz w:val="24"/>
          <w:szCs w:val="22"/>
        </w:rPr>
      </w:pPr>
    </w:p>
    <w:p w14:paraId="5BC7E03D" w14:textId="40B3B112" w:rsidR="008F15AD" w:rsidRDefault="008F15AD" w:rsidP="008F15AD">
      <w:pPr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CAPÍTULO III</w:t>
      </w:r>
    </w:p>
    <w:p w14:paraId="489CD09C" w14:textId="46CD0B4E" w:rsidR="008F15AD" w:rsidRPr="00B84D17" w:rsidRDefault="008F15AD" w:rsidP="008F15AD">
      <w:pPr>
        <w:spacing w:after="120"/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DAS DISPOSIÇÕES FINAIS</w:t>
      </w:r>
    </w:p>
    <w:p w14:paraId="4058FD9B" w14:textId="4D72B70E" w:rsidR="00225570" w:rsidRDefault="00225570" w:rsidP="0022557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Art. </w:t>
      </w:r>
      <w:r w:rsidR="008F15AD">
        <w:rPr>
          <w:rFonts w:ascii="Calibri" w:hAnsi="Calibri" w:cs="Arial"/>
          <w:sz w:val="24"/>
          <w:szCs w:val="24"/>
        </w:rPr>
        <w:t>7</w:t>
      </w:r>
      <w:r>
        <w:rPr>
          <w:rFonts w:ascii="Calibri" w:hAnsi="Calibri" w:cs="Arial"/>
          <w:sz w:val="24"/>
          <w:szCs w:val="24"/>
        </w:rPr>
        <w:t>º</w:t>
      </w:r>
      <w:r w:rsidRPr="00537139">
        <w:rPr>
          <w:rFonts w:ascii="Calibri" w:hAnsi="Calibri" w:cs="Arial"/>
          <w:sz w:val="24"/>
          <w:szCs w:val="24"/>
        </w:rPr>
        <w:t xml:space="preserve"> Este ato entra em vigor </w:t>
      </w:r>
      <w:r w:rsidR="008F15AD">
        <w:rPr>
          <w:rFonts w:ascii="Calibri" w:hAnsi="Calibri" w:cs="Arial"/>
          <w:sz w:val="24"/>
          <w:szCs w:val="24"/>
        </w:rPr>
        <w:t>no dia 17 de abril de 2020 e</w:t>
      </w:r>
      <w:r w:rsidRPr="00537139">
        <w:rPr>
          <w:rFonts w:ascii="Calibri" w:hAnsi="Calibri" w:cs="Arial"/>
          <w:sz w:val="24"/>
          <w:szCs w:val="24"/>
        </w:rPr>
        <w:t xml:space="preserve"> produzi</w:t>
      </w:r>
      <w:r w:rsidR="008F15AD">
        <w:rPr>
          <w:rFonts w:ascii="Calibri" w:hAnsi="Calibri" w:cs="Arial"/>
          <w:sz w:val="24"/>
          <w:szCs w:val="24"/>
        </w:rPr>
        <w:t>rá</w:t>
      </w:r>
      <w:r w:rsidRPr="00537139">
        <w:rPr>
          <w:rFonts w:ascii="Calibri" w:hAnsi="Calibri" w:cs="Arial"/>
          <w:sz w:val="24"/>
          <w:szCs w:val="24"/>
        </w:rPr>
        <w:t xml:space="preserve"> seus efeitos </w:t>
      </w:r>
      <w:r w:rsidR="008F15AD">
        <w:rPr>
          <w:rFonts w:ascii="Calibri" w:hAnsi="Calibri" w:cs="Arial"/>
          <w:sz w:val="24"/>
          <w:szCs w:val="24"/>
        </w:rPr>
        <w:t>até o dia 15 de maio de 2020</w:t>
      </w:r>
      <w:r w:rsidRPr="00537139">
        <w:rPr>
          <w:rFonts w:ascii="Calibri" w:hAnsi="Calibri" w:cs="Arial"/>
          <w:sz w:val="24"/>
          <w:szCs w:val="24"/>
        </w:rPr>
        <w:t>.</w:t>
      </w:r>
    </w:p>
    <w:p w14:paraId="3105E925" w14:textId="77777777" w:rsidR="00225570" w:rsidRDefault="00225570" w:rsidP="0022557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1º Decorrido o prazo de produção de efeitos previsto nesta resolução, as sessões ordinárias voltarão a ser realizadas normalmente na data e horário previstos na Resolução nº 400, de 16 de janeiro de 2013, e de forma completa, nos termos do Regimento Interno da Câmara Municipal.</w:t>
      </w:r>
    </w:p>
    <w:p w14:paraId="4ACDEF02" w14:textId="77777777" w:rsidR="00225570" w:rsidRPr="00537139" w:rsidRDefault="00225570" w:rsidP="0022557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2º As medidas excepcionais e temporárias previstas nesta resolução poderão ser prorrogadas.</w:t>
      </w:r>
    </w:p>
    <w:p w14:paraId="48A5B142" w14:textId="0E404C35" w:rsidR="00537139" w:rsidRPr="00537139" w:rsidRDefault="00537139" w:rsidP="00596314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PALACETE “VEREADOR CARLOS ALBERTO MANÇO”, </w:t>
      </w:r>
      <w:r w:rsidR="0010482B">
        <w:rPr>
          <w:rFonts w:ascii="Calibri" w:hAnsi="Calibri" w:cs="Arial"/>
          <w:sz w:val="24"/>
          <w:szCs w:val="24"/>
        </w:rPr>
        <w:t>14</w:t>
      </w:r>
      <w:r w:rsidRPr="00537139">
        <w:rPr>
          <w:rFonts w:ascii="Calibri" w:hAnsi="Calibri" w:cs="Arial"/>
          <w:sz w:val="24"/>
          <w:szCs w:val="24"/>
        </w:rPr>
        <w:t xml:space="preserve"> de </w:t>
      </w:r>
      <w:r w:rsidR="0010482B">
        <w:rPr>
          <w:rFonts w:ascii="Calibri" w:hAnsi="Calibri" w:cs="Arial"/>
          <w:sz w:val="24"/>
          <w:szCs w:val="24"/>
        </w:rPr>
        <w:t>abril</w:t>
      </w:r>
      <w:r w:rsidRPr="00537139">
        <w:rPr>
          <w:rFonts w:ascii="Calibri" w:hAnsi="Calibri" w:cs="Arial"/>
          <w:sz w:val="24"/>
          <w:szCs w:val="24"/>
        </w:rPr>
        <w:t xml:space="preserve"> de 2020.</w:t>
      </w:r>
    </w:p>
    <w:p w14:paraId="43695821" w14:textId="77777777" w:rsidR="000F7D69" w:rsidRPr="00537139" w:rsidRDefault="000F7D6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3FAC20D0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14:paraId="4973A5ED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14:paraId="72E8F15D" w14:textId="77777777" w:rsidR="000F7D69" w:rsidRDefault="000F7D69" w:rsidP="00537139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51845AFB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EDIO LOPES</w:t>
      </w:r>
    </w:p>
    <w:p w14:paraId="5DA32008" w14:textId="77777777"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Vice-Presidente</w:t>
      </w:r>
    </w:p>
    <w:p w14:paraId="72314B25" w14:textId="77777777" w:rsidR="000F7D69" w:rsidRPr="00537139" w:rsidRDefault="000F7D6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537139" w14:paraId="2BA25621" w14:textId="77777777" w:rsidTr="00464E56">
        <w:tc>
          <w:tcPr>
            <w:tcW w:w="3176" w:type="dxa"/>
            <w:shd w:val="clear" w:color="auto" w:fill="auto"/>
            <w:hideMark/>
          </w:tcPr>
          <w:p w14:paraId="58B18DB4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LUCAS GRECCO</w:t>
            </w:r>
          </w:p>
          <w:p w14:paraId="2E962063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Primeiro Secretário</w:t>
            </w:r>
          </w:p>
        </w:tc>
        <w:tc>
          <w:tcPr>
            <w:tcW w:w="2719" w:type="dxa"/>
            <w:shd w:val="clear" w:color="auto" w:fill="auto"/>
          </w:tcPr>
          <w:p w14:paraId="50654251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14:paraId="57ADFAC9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CABO MAGAL VERRI</w:t>
            </w:r>
          </w:p>
          <w:p w14:paraId="487AD74C" w14:textId="77777777" w:rsidR="00537139" w:rsidRPr="00464E56" w:rsidRDefault="00537139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Segundo Secretário</w:t>
            </w:r>
          </w:p>
        </w:tc>
      </w:tr>
    </w:tbl>
    <w:p w14:paraId="69FE178F" w14:textId="7F6B38DC"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  <w:r>
        <w:rPr>
          <w:rFonts w:ascii="Calibri" w:hAnsi="Calibri" w:cs="Calibri"/>
          <w:b/>
          <w:sz w:val="24"/>
          <w:szCs w:val="24"/>
        </w:rPr>
        <w:lastRenderedPageBreak/>
        <w:t>JUSTIFICATIVA</w:t>
      </w:r>
    </w:p>
    <w:p w14:paraId="53DAB525" w14:textId="77777777" w:rsidR="00C4571C" w:rsidRDefault="00C4571C" w:rsidP="00C4571C">
      <w:pPr>
        <w:jc w:val="center"/>
        <w:rPr>
          <w:rFonts w:ascii="Calibri" w:hAnsi="Calibri" w:cs="Calibri"/>
          <w:sz w:val="24"/>
          <w:szCs w:val="24"/>
        </w:rPr>
      </w:pPr>
    </w:p>
    <w:p w14:paraId="08643160" w14:textId="77777777" w:rsidR="00C4571C" w:rsidRPr="00C4571C" w:rsidRDefault="00C4571C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>Considerando que a Organização Mundial da Saúde (OMS) declarou, em 11 de março de 2020, pandemia de coronavírus em decorrência do aumento no número de casos em escala mundial;</w:t>
      </w:r>
    </w:p>
    <w:p w14:paraId="1C5C6917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o teor da Lei Federal nº 13.979, de 6 de fevereiro de 2020, que estabelece medidas para enfrentamento da emergência de saúde pública de importância internacional decorrente do coronavírus responsável pelo surto de 2019;</w:t>
      </w:r>
    </w:p>
    <w:p w14:paraId="20384849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a edição, pelo Congresso Nacional, do Decreto Legislativo nº 6, de 20 de março de 2020, que reconhece, para os fins do art. 65 da Lei Complementar nº 101, de 4 de maio de 2000, a ocorrência do estado de calamidade pública, nos termos da solicitação do Presidente da República encaminhada por meio da Mensagem nº 93, de 18 de março de 2020;</w:t>
      </w:r>
    </w:p>
    <w:p w14:paraId="2A39E373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a edição, pelo Governador do Estado de São Paulo, do Decreto nº 64.879, de 20 de março de 2020, que reconhece o estado de calamidade pública, decorrente da pandemia do COVID-19, que atinge o Estado de São Paulo,</w:t>
      </w:r>
    </w:p>
    <w:p w14:paraId="09D77ED5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o reconhecimento do estado de calamidade pública no município de Araraquara pelo Decreto nº 12.236, de 22 de março de 2020, decorrente da pandemia do COVID-19;</w:t>
      </w:r>
    </w:p>
    <w:p w14:paraId="2B2972DE" w14:textId="777777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a decretação de quarentena no Estado de São Paulo, no contexto da pandemia do COVID-19 (Decretos Estaduais nº 64.881, de 22 de março de 2020, e nº 64.920, de 6 de abril de 2020);</w:t>
      </w:r>
    </w:p>
    <w:p w14:paraId="70287F0B" w14:textId="16906E77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 xml:space="preserve">Considerando que, até o </w:t>
      </w:r>
      <w:r w:rsidR="00596314">
        <w:rPr>
          <w:rFonts w:ascii="Calibri" w:hAnsi="Calibri" w:cs="Arial"/>
          <w:sz w:val="24"/>
          <w:szCs w:val="24"/>
        </w:rPr>
        <w:t>momento</w:t>
      </w:r>
      <w:r w:rsidRPr="0010482B">
        <w:rPr>
          <w:rFonts w:ascii="Calibri" w:hAnsi="Calibri" w:cs="Arial"/>
          <w:sz w:val="24"/>
          <w:szCs w:val="24"/>
        </w:rPr>
        <w:t>, o Brasil tem 2</w:t>
      </w:r>
      <w:r w:rsidR="00905A35">
        <w:rPr>
          <w:rFonts w:ascii="Calibri" w:hAnsi="Calibri" w:cs="Arial"/>
          <w:sz w:val="24"/>
          <w:szCs w:val="24"/>
        </w:rPr>
        <w:t>3</w:t>
      </w:r>
      <w:r w:rsidRPr="0010482B">
        <w:rPr>
          <w:rFonts w:ascii="Calibri" w:hAnsi="Calibri" w:cs="Arial"/>
          <w:sz w:val="24"/>
          <w:szCs w:val="24"/>
        </w:rPr>
        <w:t>.</w:t>
      </w:r>
      <w:r w:rsidR="00905A35">
        <w:rPr>
          <w:rFonts w:ascii="Calibri" w:hAnsi="Calibri" w:cs="Arial"/>
          <w:sz w:val="24"/>
          <w:szCs w:val="24"/>
        </w:rPr>
        <w:t>430</w:t>
      </w:r>
      <w:r w:rsidRPr="0010482B">
        <w:rPr>
          <w:rFonts w:ascii="Calibri" w:hAnsi="Calibri" w:cs="Arial"/>
          <w:sz w:val="24"/>
          <w:szCs w:val="24"/>
        </w:rPr>
        <w:t xml:space="preserve"> casos confirmados do coronavírus, com 1.</w:t>
      </w:r>
      <w:r w:rsidR="00905A35">
        <w:rPr>
          <w:rFonts w:ascii="Calibri" w:hAnsi="Calibri" w:cs="Arial"/>
          <w:sz w:val="24"/>
          <w:szCs w:val="24"/>
        </w:rPr>
        <w:t>328</w:t>
      </w:r>
      <w:r w:rsidRPr="0010482B">
        <w:rPr>
          <w:rFonts w:ascii="Calibri" w:hAnsi="Calibri" w:cs="Arial"/>
          <w:sz w:val="24"/>
          <w:szCs w:val="24"/>
        </w:rPr>
        <w:t xml:space="preserve"> mortes pela COVID-19;</w:t>
      </w:r>
    </w:p>
    <w:p w14:paraId="5C9EC560" w14:textId="12F7167C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 xml:space="preserve">Considerando que, até o </w:t>
      </w:r>
      <w:r w:rsidR="00596314">
        <w:rPr>
          <w:rFonts w:ascii="Calibri" w:hAnsi="Calibri" w:cs="Arial"/>
          <w:sz w:val="24"/>
          <w:szCs w:val="24"/>
        </w:rPr>
        <w:t>momento</w:t>
      </w:r>
      <w:r w:rsidRPr="0010482B">
        <w:rPr>
          <w:rFonts w:ascii="Calibri" w:hAnsi="Calibri" w:cs="Arial"/>
          <w:sz w:val="24"/>
          <w:szCs w:val="24"/>
        </w:rPr>
        <w:t>, o Estado de São Paulo tem 8.</w:t>
      </w:r>
      <w:r w:rsidR="00905A35">
        <w:rPr>
          <w:rFonts w:ascii="Calibri" w:hAnsi="Calibri" w:cs="Arial"/>
          <w:sz w:val="24"/>
          <w:szCs w:val="24"/>
        </w:rPr>
        <w:t>895</w:t>
      </w:r>
      <w:r w:rsidRPr="0010482B">
        <w:rPr>
          <w:rFonts w:ascii="Calibri" w:hAnsi="Calibri" w:cs="Arial"/>
          <w:sz w:val="24"/>
          <w:szCs w:val="24"/>
        </w:rPr>
        <w:t xml:space="preserve"> casos confirmados do coronavírus, com 60</w:t>
      </w:r>
      <w:r w:rsidR="00905A35">
        <w:rPr>
          <w:rFonts w:ascii="Calibri" w:hAnsi="Calibri" w:cs="Arial"/>
          <w:sz w:val="24"/>
          <w:szCs w:val="24"/>
        </w:rPr>
        <w:t>8</w:t>
      </w:r>
      <w:r w:rsidRPr="0010482B">
        <w:rPr>
          <w:rFonts w:ascii="Calibri" w:hAnsi="Calibri" w:cs="Arial"/>
          <w:sz w:val="24"/>
          <w:szCs w:val="24"/>
        </w:rPr>
        <w:t xml:space="preserve"> mortes pela COVID-19;</w:t>
      </w:r>
    </w:p>
    <w:p w14:paraId="5206E1CB" w14:textId="059F697D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 xml:space="preserve">Considerando que, até o </w:t>
      </w:r>
      <w:r w:rsidR="00596314">
        <w:rPr>
          <w:rFonts w:ascii="Calibri" w:hAnsi="Calibri" w:cs="Arial"/>
          <w:sz w:val="24"/>
          <w:szCs w:val="24"/>
        </w:rPr>
        <w:t>momento</w:t>
      </w:r>
      <w:r w:rsidRPr="0010482B">
        <w:rPr>
          <w:rFonts w:ascii="Calibri" w:hAnsi="Calibri" w:cs="Arial"/>
          <w:sz w:val="24"/>
          <w:szCs w:val="24"/>
        </w:rPr>
        <w:t xml:space="preserve">, Araraquara tem </w:t>
      </w:r>
      <w:r w:rsidR="00927AEB">
        <w:rPr>
          <w:rFonts w:ascii="Calibri" w:hAnsi="Calibri" w:cs="Arial"/>
          <w:sz w:val="24"/>
          <w:szCs w:val="24"/>
        </w:rPr>
        <w:t>31</w:t>
      </w:r>
      <w:r w:rsidRPr="0010482B">
        <w:rPr>
          <w:rFonts w:ascii="Calibri" w:hAnsi="Calibri" w:cs="Arial"/>
          <w:sz w:val="24"/>
          <w:szCs w:val="24"/>
        </w:rPr>
        <w:t xml:space="preserve"> casos confirmados do coronavírus, com </w:t>
      </w:r>
      <w:r w:rsidR="00927AEB">
        <w:rPr>
          <w:rFonts w:ascii="Calibri" w:hAnsi="Calibri" w:cs="Arial"/>
          <w:sz w:val="24"/>
          <w:szCs w:val="24"/>
        </w:rPr>
        <w:t>2</w:t>
      </w:r>
      <w:r w:rsidRPr="0010482B">
        <w:rPr>
          <w:rFonts w:ascii="Calibri" w:hAnsi="Calibri" w:cs="Arial"/>
          <w:sz w:val="24"/>
          <w:szCs w:val="24"/>
        </w:rPr>
        <w:t xml:space="preserve"> morte</w:t>
      </w:r>
      <w:r w:rsidR="00927AEB">
        <w:rPr>
          <w:rFonts w:ascii="Calibri" w:hAnsi="Calibri" w:cs="Arial"/>
          <w:sz w:val="24"/>
          <w:szCs w:val="24"/>
        </w:rPr>
        <w:t>s</w:t>
      </w:r>
      <w:bookmarkStart w:id="0" w:name="_GoBack"/>
      <w:bookmarkEnd w:id="0"/>
      <w:r w:rsidRPr="0010482B">
        <w:rPr>
          <w:rFonts w:ascii="Calibri" w:hAnsi="Calibri" w:cs="Arial"/>
          <w:sz w:val="24"/>
          <w:szCs w:val="24"/>
        </w:rPr>
        <w:t xml:space="preserve"> pela COVID-19;</w:t>
      </w:r>
      <w:r>
        <w:rPr>
          <w:rFonts w:ascii="Calibri" w:hAnsi="Calibri" w:cs="Arial"/>
          <w:sz w:val="24"/>
          <w:szCs w:val="24"/>
        </w:rPr>
        <w:t xml:space="preserve"> e</w:t>
      </w:r>
    </w:p>
    <w:p w14:paraId="6D11147E" w14:textId="46BA48CA" w:rsidR="0010482B" w:rsidRPr="0010482B" w:rsidRDefault="0010482B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10482B">
        <w:rPr>
          <w:rFonts w:ascii="Calibri" w:hAnsi="Calibri" w:cs="Arial"/>
          <w:sz w:val="24"/>
          <w:szCs w:val="24"/>
        </w:rPr>
        <w:t>Considerando que o número de casos confirmados do coronavírus dobrou nos últimos dias no Município;</w:t>
      </w:r>
    </w:p>
    <w:p w14:paraId="0CEDD8CB" w14:textId="30E50CBA" w:rsidR="00C4571C" w:rsidRPr="00C4571C" w:rsidRDefault="00C4571C" w:rsidP="0010482B">
      <w:pPr>
        <w:tabs>
          <w:tab w:val="left" w:pos="709"/>
          <w:tab w:val="left" w:pos="1418"/>
        </w:tabs>
        <w:jc w:val="both"/>
        <w:rPr>
          <w:rFonts w:ascii="Calibri" w:hAnsi="Calibri" w:cs="Arial"/>
          <w:sz w:val="24"/>
          <w:szCs w:val="24"/>
        </w:rPr>
      </w:pPr>
      <w:r w:rsidRPr="00C4571C">
        <w:rPr>
          <w:rFonts w:ascii="Calibri" w:hAnsi="Calibri" w:cs="Arial"/>
          <w:sz w:val="24"/>
          <w:szCs w:val="24"/>
        </w:rPr>
        <w:tab/>
      </w:r>
      <w:r w:rsidRPr="00C4571C">
        <w:rPr>
          <w:rFonts w:ascii="Calibri" w:hAnsi="Calibri" w:cs="Arial"/>
          <w:sz w:val="24"/>
          <w:szCs w:val="24"/>
        </w:rPr>
        <w:tab/>
        <w:t>Desta feita, solicit</w:t>
      </w:r>
      <w:r>
        <w:rPr>
          <w:rFonts w:ascii="Calibri" w:hAnsi="Calibri" w:cs="Arial"/>
          <w:sz w:val="24"/>
          <w:szCs w:val="24"/>
        </w:rPr>
        <w:t>amos</w:t>
      </w:r>
      <w:r w:rsidRPr="00C4571C">
        <w:rPr>
          <w:rFonts w:ascii="Calibri" w:hAnsi="Calibri" w:cs="Arial"/>
          <w:sz w:val="24"/>
          <w:szCs w:val="24"/>
        </w:rPr>
        <w:t xml:space="preserve"> aos pares que </w:t>
      </w:r>
      <w:r w:rsidR="000F7D69" w:rsidRPr="00C4571C">
        <w:rPr>
          <w:rFonts w:ascii="Calibri" w:hAnsi="Calibri" w:cs="Arial"/>
          <w:sz w:val="24"/>
          <w:szCs w:val="24"/>
        </w:rPr>
        <w:t>se manifestem</w:t>
      </w:r>
      <w:r w:rsidRPr="00C4571C">
        <w:rPr>
          <w:rFonts w:ascii="Calibri" w:hAnsi="Calibri" w:cs="Arial"/>
          <w:sz w:val="24"/>
          <w:szCs w:val="24"/>
        </w:rPr>
        <w:t xml:space="preserve"> favoráveis à presente proposição.</w:t>
      </w:r>
    </w:p>
    <w:p w14:paraId="1BA2A769" w14:textId="77777777" w:rsidR="00C4571C" w:rsidRDefault="00C4571C" w:rsidP="0010482B">
      <w:pPr>
        <w:jc w:val="center"/>
        <w:rPr>
          <w:rFonts w:ascii="Calibri" w:hAnsi="Calibri" w:cs="Calibri"/>
          <w:sz w:val="24"/>
          <w:szCs w:val="24"/>
        </w:rPr>
      </w:pPr>
    </w:p>
    <w:p w14:paraId="49FD1B72" w14:textId="349AF599" w:rsidR="00C4571C" w:rsidRPr="00537139" w:rsidRDefault="00C4571C" w:rsidP="0010482B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>PALACETE “VEREADOR CARLOS ALBERTO MANÇO”, 1</w:t>
      </w:r>
      <w:r w:rsidR="000F7D69">
        <w:rPr>
          <w:rFonts w:ascii="Calibri" w:hAnsi="Calibri" w:cs="Arial"/>
          <w:sz w:val="24"/>
          <w:szCs w:val="24"/>
        </w:rPr>
        <w:t>4</w:t>
      </w:r>
      <w:r w:rsidRPr="00537139">
        <w:rPr>
          <w:rFonts w:ascii="Calibri" w:hAnsi="Calibri" w:cs="Arial"/>
          <w:sz w:val="24"/>
          <w:szCs w:val="24"/>
        </w:rPr>
        <w:t xml:space="preserve"> de </w:t>
      </w:r>
      <w:r w:rsidR="000F7D69">
        <w:rPr>
          <w:rFonts w:ascii="Calibri" w:hAnsi="Calibri" w:cs="Arial"/>
          <w:sz w:val="24"/>
          <w:szCs w:val="24"/>
        </w:rPr>
        <w:t>abril</w:t>
      </w:r>
      <w:r w:rsidRPr="00537139">
        <w:rPr>
          <w:rFonts w:ascii="Calibri" w:hAnsi="Calibri" w:cs="Arial"/>
          <w:sz w:val="24"/>
          <w:szCs w:val="24"/>
        </w:rPr>
        <w:t xml:space="preserve"> de 2020.</w:t>
      </w:r>
    </w:p>
    <w:p w14:paraId="0E12B604" w14:textId="77777777" w:rsidR="00C4571C" w:rsidRPr="00537139" w:rsidRDefault="00C4571C" w:rsidP="00C4571C">
      <w:pPr>
        <w:jc w:val="center"/>
        <w:rPr>
          <w:rFonts w:ascii="Calibri" w:hAnsi="Calibri" w:cs="Arial"/>
          <w:bCs/>
          <w:sz w:val="24"/>
          <w:szCs w:val="24"/>
        </w:rPr>
      </w:pPr>
    </w:p>
    <w:p w14:paraId="7EDD6382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14:paraId="0E3F6AF0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14:paraId="31F644A4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14:paraId="4FB41E0B" w14:textId="77777777" w:rsidR="00C4571C" w:rsidRDefault="00C4571C" w:rsidP="00C4571C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4BF17D5D" w14:textId="77777777" w:rsidR="00C4571C" w:rsidRDefault="00C4571C" w:rsidP="00C4571C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14:paraId="0A632BCF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EDIO LOPES</w:t>
      </w:r>
    </w:p>
    <w:p w14:paraId="19946191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Vice-Presidente</w:t>
      </w:r>
    </w:p>
    <w:p w14:paraId="1769B647" w14:textId="77777777" w:rsidR="00C4571C" w:rsidRPr="00537139" w:rsidRDefault="00C4571C" w:rsidP="00C4571C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719"/>
        <w:gridCol w:w="3177"/>
      </w:tblGrid>
      <w:tr w:rsidR="00C4571C" w14:paraId="74C1A071" w14:textId="77777777" w:rsidTr="00464E56">
        <w:tc>
          <w:tcPr>
            <w:tcW w:w="3176" w:type="dxa"/>
            <w:shd w:val="clear" w:color="auto" w:fill="auto"/>
            <w:hideMark/>
          </w:tcPr>
          <w:p w14:paraId="4D8274D2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LUCAS GRECCO</w:t>
            </w:r>
          </w:p>
          <w:p w14:paraId="20C86A84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Primeiro Secretário</w:t>
            </w:r>
          </w:p>
        </w:tc>
        <w:tc>
          <w:tcPr>
            <w:tcW w:w="2719" w:type="dxa"/>
            <w:shd w:val="clear" w:color="auto" w:fill="auto"/>
          </w:tcPr>
          <w:p w14:paraId="43AB15B5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77" w:type="dxa"/>
            <w:shd w:val="clear" w:color="auto" w:fill="auto"/>
            <w:hideMark/>
          </w:tcPr>
          <w:p w14:paraId="156C8CBC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CABO MAGAL VERRI</w:t>
            </w:r>
          </w:p>
          <w:p w14:paraId="005FC2D2" w14:textId="77777777" w:rsidR="00C4571C" w:rsidRPr="00464E56" w:rsidRDefault="00C4571C" w:rsidP="00464E56">
            <w:pPr>
              <w:tabs>
                <w:tab w:val="center" w:pos="4536"/>
              </w:tabs>
              <w:autoSpaceDE w:val="0"/>
              <w:autoSpaceDN w:val="0"/>
              <w:jc w:val="center"/>
              <w:rPr>
                <w:rFonts w:ascii="Calibri" w:hAnsi="Calibri" w:cs="Arial"/>
                <w:bCs/>
                <w:sz w:val="24"/>
                <w:szCs w:val="24"/>
                <w:lang w:eastAsia="en-US"/>
              </w:rPr>
            </w:pPr>
            <w:r w:rsidRPr="00464E56">
              <w:rPr>
                <w:rFonts w:ascii="Calibri" w:hAnsi="Calibri" w:cs="Arial"/>
                <w:bCs/>
                <w:sz w:val="24"/>
                <w:szCs w:val="24"/>
                <w:lang w:eastAsia="en-US"/>
              </w:rPr>
              <w:t>Segundo Secretário</w:t>
            </w:r>
          </w:p>
        </w:tc>
      </w:tr>
    </w:tbl>
    <w:p w14:paraId="64F617FD" w14:textId="77777777" w:rsidR="00C4571C" w:rsidRPr="00C4571C" w:rsidRDefault="00C4571C" w:rsidP="0010482B">
      <w:pPr>
        <w:rPr>
          <w:rFonts w:ascii="Calibri" w:hAnsi="Calibri" w:cs="Calibri"/>
          <w:sz w:val="24"/>
          <w:szCs w:val="24"/>
        </w:rPr>
      </w:pPr>
    </w:p>
    <w:sectPr w:rsidR="00C4571C" w:rsidRPr="00C4571C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2D341" w14:textId="77777777" w:rsidR="009F348B" w:rsidRDefault="009F348B">
      <w:r>
        <w:separator/>
      </w:r>
    </w:p>
  </w:endnote>
  <w:endnote w:type="continuationSeparator" w:id="0">
    <w:p w14:paraId="67053EB6" w14:textId="77777777" w:rsidR="009F348B" w:rsidRDefault="009F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A0EF7" w14:textId="77777777" w:rsidR="00022312" w:rsidRPr="00464E56" w:rsidRDefault="00F91475" w:rsidP="003476B5">
    <w:pPr>
      <w:pStyle w:val="Rodap"/>
      <w:jc w:val="right"/>
      <w:rPr>
        <w:rFonts w:ascii="Calibri" w:hAnsi="Calibri" w:cs="Calibri"/>
        <w:sz w:val="20"/>
      </w:rPr>
    </w:pPr>
    <w:r w:rsidRPr="00464E56">
      <w:rPr>
        <w:rFonts w:ascii="Calibri" w:hAnsi="Calibri" w:cs="Calibri"/>
        <w:sz w:val="20"/>
      </w:rPr>
      <w:t xml:space="preserve">Página </w:t>
    </w:r>
    <w:r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PAGE  \* Arabic  \* MERGEFORMAT</w:instrText>
    </w:r>
    <w:r w:rsidRPr="00464E56">
      <w:rPr>
        <w:rFonts w:ascii="Calibri" w:hAnsi="Calibri" w:cs="Calibri"/>
        <w:b/>
        <w:bCs/>
        <w:sz w:val="20"/>
      </w:rPr>
      <w:fldChar w:fldCharType="separate"/>
    </w:r>
    <w:r w:rsidR="00927AEB">
      <w:rPr>
        <w:rFonts w:ascii="Calibri" w:hAnsi="Calibri" w:cs="Calibri"/>
        <w:b/>
        <w:bCs/>
        <w:noProof/>
        <w:sz w:val="20"/>
      </w:rPr>
      <w:t>1</w:t>
    </w:r>
    <w:r w:rsidRPr="00464E56">
      <w:rPr>
        <w:rFonts w:ascii="Calibri" w:hAnsi="Calibri" w:cs="Calibri"/>
        <w:b/>
        <w:bCs/>
        <w:sz w:val="20"/>
      </w:rPr>
      <w:fldChar w:fldCharType="end"/>
    </w:r>
    <w:r w:rsidRPr="00464E56">
      <w:rPr>
        <w:rFonts w:ascii="Calibri" w:hAnsi="Calibri" w:cs="Calibri"/>
        <w:sz w:val="20"/>
      </w:rPr>
      <w:t xml:space="preserve"> de </w:t>
    </w:r>
    <w:r w:rsidRPr="00464E56">
      <w:rPr>
        <w:rFonts w:ascii="Calibri" w:hAnsi="Calibri" w:cs="Calibri"/>
        <w:b/>
        <w:bCs/>
        <w:sz w:val="20"/>
      </w:rPr>
      <w:fldChar w:fldCharType="begin"/>
    </w:r>
    <w:r w:rsidRPr="00464E56">
      <w:rPr>
        <w:rFonts w:ascii="Calibri" w:hAnsi="Calibri" w:cs="Calibri"/>
        <w:b/>
        <w:bCs/>
        <w:sz w:val="20"/>
      </w:rPr>
      <w:instrText>NUMPAGES  \* Arabic  \* MERGEFORMAT</w:instrText>
    </w:r>
    <w:r w:rsidRPr="00464E56">
      <w:rPr>
        <w:rFonts w:ascii="Calibri" w:hAnsi="Calibri" w:cs="Calibri"/>
        <w:b/>
        <w:bCs/>
        <w:sz w:val="20"/>
      </w:rPr>
      <w:fldChar w:fldCharType="separate"/>
    </w:r>
    <w:r w:rsidR="00927AEB">
      <w:rPr>
        <w:rFonts w:ascii="Calibri" w:hAnsi="Calibri" w:cs="Calibri"/>
        <w:b/>
        <w:bCs/>
        <w:noProof/>
        <w:sz w:val="20"/>
      </w:rPr>
      <w:t>3</w:t>
    </w:r>
    <w:r w:rsidRPr="00464E56">
      <w:rPr>
        <w:rFonts w:ascii="Calibri" w:hAnsi="Calibri" w:cs="Calibr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F8A77" w14:textId="77777777" w:rsidR="009F348B" w:rsidRDefault="009F348B">
      <w:r>
        <w:separator/>
      </w:r>
    </w:p>
  </w:footnote>
  <w:footnote w:type="continuationSeparator" w:id="0">
    <w:p w14:paraId="122066ED" w14:textId="77777777" w:rsidR="009F348B" w:rsidRDefault="009F3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71D28" w14:textId="77777777" w:rsidR="00022312" w:rsidRDefault="009F348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5D3561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14:paraId="06A66173" w14:textId="77777777"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18D5A" w14:textId="77777777" w:rsidR="00022312" w:rsidRDefault="009F348B" w:rsidP="00022312">
    <w:pPr>
      <w:pStyle w:val="Cabealho"/>
    </w:pPr>
    <w:r>
      <w:rPr>
        <w:noProof/>
      </w:rPr>
      <w:pict w14:anchorId="63E881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1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14:paraId="2C18AAA9" w14:textId="77777777" w:rsidR="00022312" w:rsidRDefault="00022312">
    <w:pPr>
      <w:pStyle w:val="Cabealho"/>
    </w:pPr>
  </w:p>
  <w:p w14:paraId="4957DDA0" w14:textId="77777777" w:rsidR="00170E8E" w:rsidRDefault="00170E8E">
    <w:pPr>
      <w:pStyle w:val="Cabealho"/>
    </w:pPr>
  </w:p>
  <w:p w14:paraId="4ADE20DC" w14:textId="77777777"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14:paraId="469F7AAD" w14:textId="77777777"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E9C0E1" w14:textId="77777777" w:rsidR="00022312" w:rsidRDefault="009F348B">
    <w:pPr>
      <w:pStyle w:val="Cabealho"/>
    </w:pPr>
    <w:r>
      <w:rPr>
        <w:noProof/>
      </w:rPr>
      <w:pict w14:anchorId="69B7F8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0F7D69"/>
    <w:rsid w:val="001007DA"/>
    <w:rsid w:val="00101445"/>
    <w:rsid w:val="00101470"/>
    <w:rsid w:val="0010321A"/>
    <w:rsid w:val="0010482B"/>
    <w:rsid w:val="00105CFB"/>
    <w:rsid w:val="00110847"/>
    <w:rsid w:val="00115796"/>
    <w:rsid w:val="00124C57"/>
    <w:rsid w:val="00125E81"/>
    <w:rsid w:val="00127FE1"/>
    <w:rsid w:val="001303C4"/>
    <w:rsid w:val="00132014"/>
    <w:rsid w:val="00134D12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570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5F8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03D8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2BE3"/>
    <w:rsid w:val="003C3464"/>
    <w:rsid w:val="003C3CEE"/>
    <w:rsid w:val="003C6AB7"/>
    <w:rsid w:val="003D1ADD"/>
    <w:rsid w:val="003D2A60"/>
    <w:rsid w:val="003D64A5"/>
    <w:rsid w:val="003D68F8"/>
    <w:rsid w:val="003E3254"/>
    <w:rsid w:val="003E38F6"/>
    <w:rsid w:val="003E44A9"/>
    <w:rsid w:val="003F1D99"/>
    <w:rsid w:val="003F3D37"/>
    <w:rsid w:val="003F57BD"/>
    <w:rsid w:val="004006DF"/>
    <w:rsid w:val="0040194B"/>
    <w:rsid w:val="00406EEF"/>
    <w:rsid w:val="0042019B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64E56"/>
    <w:rsid w:val="00475087"/>
    <w:rsid w:val="004802E5"/>
    <w:rsid w:val="004A1B2C"/>
    <w:rsid w:val="004A3B55"/>
    <w:rsid w:val="004A4BF7"/>
    <w:rsid w:val="004A5417"/>
    <w:rsid w:val="004A6CFF"/>
    <w:rsid w:val="004D560E"/>
    <w:rsid w:val="004E6955"/>
    <w:rsid w:val="004F1598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96314"/>
    <w:rsid w:val="005A192F"/>
    <w:rsid w:val="005A5472"/>
    <w:rsid w:val="005A56CA"/>
    <w:rsid w:val="005B2A18"/>
    <w:rsid w:val="005B2E78"/>
    <w:rsid w:val="005B3633"/>
    <w:rsid w:val="005B6589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035D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96C47"/>
    <w:rsid w:val="006A2C05"/>
    <w:rsid w:val="006A7A6B"/>
    <w:rsid w:val="006B1E3F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F0F"/>
    <w:rsid w:val="00817076"/>
    <w:rsid w:val="00841F59"/>
    <w:rsid w:val="00854750"/>
    <w:rsid w:val="00855813"/>
    <w:rsid w:val="00864528"/>
    <w:rsid w:val="00870C38"/>
    <w:rsid w:val="00877F8D"/>
    <w:rsid w:val="00883BA1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8F15AD"/>
    <w:rsid w:val="00900F90"/>
    <w:rsid w:val="00905A35"/>
    <w:rsid w:val="00912341"/>
    <w:rsid w:val="009235A4"/>
    <w:rsid w:val="00926A34"/>
    <w:rsid w:val="00927AEB"/>
    <w:rsid w:val="00933257"/>
    <w:rsid w:val="00933428"/>
    <w:rsid w:val="0094241B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48B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D17B7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29C8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4D17"/>
    <w:rsid w:val="00B86CFB"/>
    <w:rsid w:val="00B940D4"/>
    <w:rsid w:val="00B9728F"/>
    <w:rsid w:val="00BA4D71"/>
    <w:rsid w:val="00BA7D43"/>
    <w:rsid w:val="00BB29FF"/>
    <w:rsid w:val="00BB48C7"/>
    <w:rsid w:val="00BB5C3E"/>
    <w:rsid w:val="00BB7744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5263"/>
    <w:rsid w:val="00C55E5E"/>
    <w:rsid w:val="00C57337"/>
    <w:rsid w:val="00C62685"/>
    <w:rsid w:val="00C769F3"/>
    <w:rsid w:val="00C86C6D"/>
    <w:rsid w:val="00C9101A"/>
    <w:rsid w:val="00CA0F9E"/>
    <w:rsid w:val="00CA2283"/>
    <w:rsid w:val="00CA2ABF"/>
    <w:rsid w:val="00CA33F1"/>
    <w:rsid w:val="00CA5785"/>
    <w:rsid w:val="00CB4BDC"/>
    <w:rsid w:val="00CC2DF2"/>
    <w:rsid w:val="00CC413A"/>
    <w:rsid w:val="00CC6E23"/>
    <w:rsid w:val="00CD0761"/>
    <w:rsid w:val="00CD351E"/>
    <w:rsid w:val="00CE2D57"/>
    <w:rsid w:val="00CE3A03"/>
    <w:rsid w:val="00CE44A4"/>
    <w:rsid w:val="00D01586"/>
    <w:rsid w:val="00D02260"/>
    <w:rsid w:val="00D101D7"/>
    <w:rsid w:val="00D13DD8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277"/>
    <w:rsid w:val="00E33773"/>
    <w:rsid w:val="00E41C1B"/>
    <w:rsid w:val="00E441E4"/>
    <w:rsid w:val="00E54FE9"/>
    <w:rsid w:val="00E5762E"/>
    <w:rsid w:val="00E60BE8"/>
    <w:rsid w:val="00E6187D"/>
    <w:rsid w:val="00E61891"/>
    <w:rsid w:val="00E67BD8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130A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47FC736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965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170</cp:revision>
  <cp:lastPrinted>2020-03-17T20:22:00Z</cp:lastPrinted>
  <dcterms:created xsi:type="dcterms:W3CDTF">2020-04-12T17:57:00Z</dcterms:created>
  <dcterms:modified xsi:type="dcterms:W3CDTF">2020-04-14T16:18:00Z</dcterms:modified>
</cp:coreProperties>
</file>