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45" w:rsidRPr="00BE4DA8" w:rsidRDefault="001A45AD" w:rsidP="00242D45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8A76C" id="Retângulo 16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ADB99" id="Retângulo 1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69A93" id="Retângulo 1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D1A5B" id="Retângulo 1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2E067" id="Retângulo 1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8B48E" id="Retângulo 1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78FCD" id="Retângulo 10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56365" id="Retângulo 9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96C94" id="Retângulo 8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65949" id="Retângulo 7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8FD88" id="Retângulo 6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02563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CD5DF" id="Retângulo 4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DAEA4" id="Retângulo 3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242D45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42D45">
        <w:rPr>
          <w:rFonts w:ascii="Calibri" w:eastAsia="Arial Unicode MS" w:hAnsi="Calibri" w:cs="Calibri"/>
          <w:b/>
          <w:sz w:val="24"/>
          <w:szCs w:val="24"/>
        </w:rPr>
        <w:t>0</w:t>
      </w:r>
      <w:r w:rsidR="00EB7514">
        <w:rPr>
          <w:rFonts w:ascii="Calibri" w:eastAsia="Arial Unicode MS" w:hAnsi="Calibri" w:cs="Calibri"/>
          <w:b/>
          <w:sz w:val="24"/>
          <w:szCs w:val="24"/>
        </w:rPr>
        <w:t>10</w:t>
      </w:r>
      <w:r w:rsidR="00EA37E4">
        <w:rPr>
          <w:rFonts w:ascii="Calibri" w:eastAsia="Arial Unicode MS" w:hAnsi="Calibri" w:cs="Calibri"/>
          <w:b/>
          <w:sz w:val="24"/>
          <w:szCs w:val="24"/>
        </w:rPr>
        <w:t>0</w:t>
      </w:r>
      <w:r w:rsidR="00242D45">
        <w:rPr>
          <w:rFonts w:ascii="Calibri" w:eastAsia="Arial Unicode MS" w:hAnsi="Calibri" w:cs="Calibri"/>
          <w:b/>
          <w:sz w:val="24"/>
          <w:szCs w:val="24"/>
        </w:rPr>
        <w:t>/2020</w:t>
      </w:r>
      <w:r w:rsidR="00242D45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42D45">
        <w:rPr>
          <w:rFonts w:ascii="Calibri" w:eastAsia="Arial Unicode MS" w:hAnsi="Calibri" w:cs="Calibri"/>
          <w:sz w:val="24"/>
          <w:szCs w:val="24"/>
        </w:rPr>
        <w:t xml:space="preserve">            </w:t>
      </w:r>
      <w:r w:rsidR="000C3878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242D45">
        <w:rPr>
          <w:rFonts w:ascii="Calibri" w:eastAsia="Arial Unicode MS" w:hAnsi="Calibri" w:cs="Calibri"/>
          <w:sz w:val="24"/>
          <w:szCs w:val="24"/>
        </w:rPr>
        <w:t xml:space="preserve">    </w:t>
      </w:r>
      <w:r w:rsidR="00242D45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C3878">
        <w:rPr>
          <w:rFonts w:ascii="Calibri" w:eastAsia="Arial Unicode MS" w:hAnsi="Calibri" w:cs="Calibri"/>
          <w:sz w:val="24"/>
          <w:szCs w:val="24"/>
        </w:rPr>
        <w:t>2</w:t>
      </w:r>
      <w:r w:rsidR="00242D45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C3878">
        <w:rPr>
          <w:rFonts w:ascii="Calibri" w:eastAsia="Arial Unicode MS" w:hAnsi="Calibri" w:cs="Calibri"/>
          <w:sz w:val="24"/>
          <w:szCs w:val="24"/>
        </w:rPr>
        <w:t>abril</w:t>
      </w:r>
      <w:r w:rsidR="00242D45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242D45" w:rsidRPr="00BE4DA8" w:rsidRDefault="00242D45" w:rsidP="00242D45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242D45" w:rsidRPr="00D2004C" w:rsidRDefault="00242D45" w:rsidP="00242D4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A4FC1" w:rsidRDefault="00242D45" w:rsidP="003A4FC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A26CC8">
        <w:rPr>
          <w:rFonts w:asciiTheme="minorHAnsi" w:hAnsiTheme="minorHAnsi" w:cs="Calibri"/>
          <w:color w:val="000000"/>
          <w:sz w:val="24"/>
          <w:szCs w:val="24"/>
        </w:rPr>
        <w:t>f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ixa </w:t>
      </w:r>
      <w:r w:rsidR="00D04851" w:rsidRPr="00D04851">
        <w:rPr>
          <w:rFonts w:asciiTheme="minorHAnsi" w:hAnsiTheme="minorHAnsi" w:cs="Calibri"/>
          <w:color w:val="000000"/>
          <w:sz w:val="24"/>
          <w:szCs w:val="24"/>
        </w:rPr>
        <w:t>o piso salarial dos profissionais do magistério público municipal e dá outras providências</w:t>
      </w:r>
      <w:r w:rsidR="00AE6D4B" w:rsidRPr="00AE6D4B"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844E0B" w:rsidRDefault="00D04851" w:rsidP="00A26CC8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A propositura ora em tela toma por b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>ase a nova estimativa de receita do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D04851">
        <w:rPr>
          <w:rFonts w:asciiTheme="minorHAnsi" w:hAnsiTheme="minorHAnsi" w:cs="Calibri"/>
          <w:color w:val="000000"/>
          <w:sz w:val="24"/>
          <w:szCs w:val="24"/>
        </w:rPr>
        <w:t>Fundo de Manutenção e Desenvolvimento da Educação Básica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>
        <w:rPr>
          <w:rFonts w:asciiTheme="minorHAnsi" w:hAnsiTheme="minorHAnsi" w:cs="Calibri"/>
          <w:color w:val="000000"/>
          <w:sz w:val="24"/>
          <w:szCs w:val="24"/>
        </w:rPr>
        <w:t>(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>FUNDEB</w:t>
      </w:r>
      <w:r>
        <w:rPr>
          <w:rFonts w:asciiTheme="minorHAnsi" w:hAnsiTheme="minorHAnsi" w:cs="Calibri"/>
          <w:color w:val="000000"/>
          <w:sz w:val="24"/>
          <w:szCs w:val="24"/>
        </w:rPr>
        <w:t>)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>,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que estipulou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reajuste do piso salarial nacional do magistério público da educação básica para 2020 </w:t>
      </w:r>
      <w:r w:rsidR="00AD2009">
        <w:rPr>
          <w:rFonts w:asciiTheme="minorHAnsi" w:hAnsiTheme="minorHAnsi" w:cs="Calibri"/>
          <w:color w:val="000000"/>
          <w:sz w:val="24"/>
          <w:szCs w:val="24"/>
        </w:rPr>
        <w:t>na ordem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de 12,84%</w:t>
      </w:r>
      <w:r w:rsidR="00AD2009">
        <w:rPr>
          <w:rFonts w:asciiTheme="minorHAnsi" w:hAnsiTheme="minorHAnsi" w:cs="Calibri"/>
          <w:color w:val="000000"/>
          <w:sz w:val="24"/>
          <w:szCs w:val="24"/>
        </w:rPr>
        <w:t xml:space="preserve"> (doze inteiros e oitenta e quatro centésimos por cento)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  <w:r w:rsidR="00AD2009">
        <w:rPr>
          <w:rFonts w:asciiTheme="minorHAnsi" w:hAnsiTheme="minorHAnsi" w:cs="Calibri"/>
          <w:color w:val="000000"/>
          <w:sz w:val="24"/>
          <w:szCs w:val="24"/>
        </w:rPr>
        <w:t>D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>esta forma</w:t>
      </w:r>
      <w:r w:rsidR="00844E0B">
        <w:rPr>
          <w:rFonts w:asciiTheme="minorHAnsi" w:hAnsiTheme="minorHAnsi" w:cs="Calibri"/>
          <w:color w:val="000000"/>
          <w:sz w:val="24"/>
          <w:szCs w:val="24"/>
        </w:rPr>
        <w:t>:</w:t>
      </w:r>
    </w:p>
    <w:p w:rsidR="00A26CC8" w:rsidRDefault="00844E0B" w:rsidP="00A26CC8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35BF5">
        <w:rPr>
          <w:rFonts w:asciiTheme="minorHAnsi" w:hAnsiTheme="minorHAnsi" w:cs="Calibri"/>
          <w:i/>
          <w:color w:val="000000"/>
          <w:sz w:val="24"/>
          <w:szCs w:val="24"/>
        </w:rPr>
        <w:t>i</w:t>
      </w:r>
      <w:r>
        <w:rPr>
          <w:rFonts w:asciiTheme="minorHAnsi" w:hAnsiTheme="minorHAnsi" w:cs="Calibri"/>
          <w:color w:val="000000"/>
          <w:sz w:val="24"/>
          <w:szCs w:val="24"/>
        </w:rPr>
        <w:t>)</w:t>
      </w:r>
      <w:r w:rsidR="00AD2009">
        <w:rPr>
          <w:rFonts w:asciiTheme="minorHAnsi" w:hAnsiTheme="minorHAnsi" w:cs="Calibri"/>
          <w:color w:val="000000"/>
          <w:sz w:val="24"/>
          <w:szCs w:val="24"/>
        </w:rPr>
        <w:t xml:space="preserve"> para jornada de 40 (quarenta) horas semanais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ou 200 (duzentas) horas mensais</w:t>
      </w:r>
      <w:r w:rsidR="00AD2009">
        <w:rPr>
          <w:rFonts w:asciiTheme="minorHAnsi" w:hAnsiTheme="minorHAnsi" w:cs="Calibri"/>
          <w:color w:val="000000"/>
          <w:sz w:val="24"/>
          <w:szCs w:val="24"/>
        </w:rPr>
        <w:t>,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o valor</w:t>
      </w:r>
      <w:r w:rsidR="00AD2009">
        <w:rPr>
          <w:rFonts w:asciiTheme="minorHAnsi" w:hAnsiTheme="minorHAnsi" w:cs="Calibri"/>
          <w:color w:val="000000"/>
          <w:sz w:val="24"/>
          <w:szCs w:val="24"/>
        </w:rPr>
        <w:t xml:space="preserve"> dos vencimentos passa de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R$ 2.557,74</w:t>
      </w:r>
      <w:r w:rsidR="00AD2009">
        <w:rPr>
          <w:rFonts w:asciiTheme="minorHAnsi" w:hAnsiTheme="minorHAnsi" w:cs="Calibri"/>
          <w:color w:val="000000"/>
          <w:sz w:val="24"/>
          <w:szCs w:val="24"/>
        </w:rPr>
        <w:t xml:space="preserve"> (dois mil, quinhentos e cinquenta e sete reais e setenta e quatro centavos)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em 2019 para R$ 2.886,15</w:t>
      </w:r>
      <w:r w:rsidR="00AD2009">
        <w:rPr>
          <w:rFonts w:asciiTheme="minorHAnsi" w:hAnsiTheme="minorHAnsi" w:cs="Calibri"/>
          <w:color w:val="000000"/>
          <w:sz w:val="24"/>
          <w:szCs w:val="24"/>
        </w:rPr>
        <w:t xml:space="preserve"> (dois mil, oitocentos e oitenta e seis reais e quinze centavos)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em 2020, e deve ser pago aos profissionais com formação em nív</w:t>
      </w:r>
      <w:r w:rsidR="00AD2009">
        <w:rPr>
          <w:rFonts w:asciiTheme="minorHAnsi" w:hAnsiTheme="minorHAnsi" w:cs="Calibri"/>
          <w:color w:val="000000"/>
          <w:sz w:val="24"/>
          <w:szCs w:val="24"/>
        </w:rPr>
        <w:t>el médio, na modalidade normal</w:t>
      </w:r>
      <w:r>
        <w:rPr>
          <w:rFonts w:asciiTheme="minorHAnsi" w:hAnsiTheme="minorHAnsi" w:cs="Calibri"/>
          <w:color w:val="000000"/>
          <w:sz w:val="24"/>
          <w:szCs w:val="24"/>
        </w:rPr>
        <w:t>;</w:t>
      </w:r>
    </w:p>
    <w:p w:rsidR="00844E0B" w:rsidRDefault="00844E0B" w:rsidP="00A26CC8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35BF5">
        <w:rPr>
          <w:rFonts w:asciiTheme="minorHAnsi" w:hAnsiTheme="minorHAnsi" w:cs="Calibri"/>
          <w:i/>
          <w:color w:val="000000"/>
          <w:sz w:val="24"/>
          <w:szCs w:val="24"/>
        </w:rPr>
        <w:t>ii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) para jornada de 30 (trinta) 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>horas semanais ou 150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(cento e cinquenta)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horas mensais, o valor do piso fica estabelecido em R$ 2.164,61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(dois mil, cento e sessenta e quatro reais e sessenta e um centavos);</w:t>
      </w:r>
    </w:p>
    <w:p w:rsidR="00844E0B" w:rsidRDefault="00844E0B" w:rsidP="00A26CC8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35BF5">
        <w:rPr>
          <w:rFonts w:asciiTheme="minorHAnsi" w:hAnsiTheme="minorHAnsi" w:cs="Calibri"/>
          <w:i/>
          <w:color w:val="000000"/>
          <w:sz w:val="24"/>
          <w:szCs w:val="24"/>
        </w:rPr>
        <w:t>iii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) para 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>jornada de 25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(vinte e cinco)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horas semanais ou 125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(cento e vinte e cinco)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horas mensais, o piso terá valor de R$ 1.803,84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(mil, oitocentos e três reais e oitenta e quatro centavos); e</w:t>
      </w:r>
    </w:p>
    <w:p w:rsidR="00A26CC8" w:rsidRPr="00A26CC8" w:rsidRDefault="00844E0B" w:rsidP="00A26CC8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35BF5">
        <w:rPr>
          <w:rFonts w:asciiTheme="minorHAnsi" w:hAnsiTheme="minorHAnsi" w:cs="Calibri"/>
          <w:i/>
          <w:color w:val="000000"/>
          <w:sz w:val="24"/>
          <w:szCs w:val="24"/>
        </w:rPr>
        <w:t>iv</w:t>
      </w:r>
      <w:r>
        <w:rPr>
          <w:rFonts w:asciiTheme="minorHAnsi" w:hAnsiTheme="minorHAnsi" w:cs="Calibri"/>
          <w:color w:val="000000"/>
          <w:sz w:val="24"/>
          <w:szCs w:val="24"/>
        </w:rPr>
        <w:t>) par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>a jornada de 20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(vinte)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horas semanais ou 100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(cem)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horas mensais o valor do piso é de R$ 1.443,07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(mil, quatrocentos e quarenta e três reais e sete centavos). </w:t>
      </w:r>
    </w:p>
    <w:p w:rsidR="00AE6D4B" w:rsidRPr="00AE6D4B" w:rsidRDefault="00135BF5" w:rsidP="00A26CC8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Em análise d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>as tabelas referentes ao piso mun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icipal previstas na Lei nº 6.251, de 19 de abril de 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>2005, ainda utilizadas para o pagamento do mês de janeiro de 2020, verificamos que o valor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da hora-aula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não atinge o previsto para o piso nacional para as jornadas proporcionais, especificamente para 182 (cento e oitenta dois) professores da rede municipal de ensino, sendo 133 (cento e trinta e três) professores I da educação infantil e 49 (quarenta e nove) professores I do ensino fundamental. Esses professores se encontram na Referência 601, Classe I, da tabela, cujo v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alor da hora aula é de R$ 13,03 (treze reais e três centavos). Em assim sendo, 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>para atingir o piso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nacional,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é necessário aumentar o valor da hora</w:t>
      </w:r>
      <w:r>
        <w:rPr>
          <w:rFonts w:asciiTheme="minorHAnsi" w:hAnsiTheme="minorHAnsi" w:cs="Calibri"/>
          <w:color w:val="000000"/>
          <w:sz w:val="24"/>
          <w:szCs w:val="24"/>
        </w:rPr>
        <w:t>-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>aula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inicial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para</w:t>
      </w:r>
      <w:r>
        <w:rPr>
          <w:rFonts w:asciiTheme="minorHAnsi" w:hAnsiTheme="minorHAnsi" w:cs="Calibri"/>
          <w:color w:val="000000"/>
          <w:sz w:val="24"/>
          <w:szCs w:val="24"/>
        </w:rPr>
        <w:t>,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no mínimo</w:t>
      </w:r>
      <w:r>
        <w:rPr>
          <w:rFonts w:asciiTheme="minorHAnsi" w:hAnsiTheme="minorHAnsi" w:cs="Calibri"/>
          <w:color w:val="000000"/>
          <w:sz w:val="24"/>
          <w:szCs w:val="24"/>
        </w:rPr>
        <w:t>,</w:t>
      </w:r>
      <w:r w:rsidR="00A26CC8" w:rsidRPr="00A26CC8">
        <w:rPr>
          <w:rFonts w:asciiTheme="minorHAnsi" w:hAnsiTheme="minorHAnsi" w:cs="Calibri"/>
          <w:color w:val="000000"/>
          <w:sz w:val="24"/>
          <w:szCs w:val="24"/>
        </w:rPr>
        <w:t xml:space="preserve"> R$ 1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3,16 (treze reais e dezesseis centavos). </w:t>
      </w:r>
    </w:p>
    <w:p w:rsidR="00242D45" w:rsidRPr="00BE4DA8" w:rsidRDefault="00242D45" w:rsidP="003A4FC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lastRenderedPageBreak/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242D45" w:rsidRPr="00BE4DA8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42D45" w:rsidRDefault="00242D45" w:rsidP="00242D45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242D45" w:rsidRDefault="00242D45" w:rsidP="00242D4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242D45" w:rsidRDefault="00242D45" w:rsidP="00242D4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242D45" w:rsidRPr="00A82693" w:rsidRDefault="00242D45" w:rsidP="00242D45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242D45" w:rsidRDefault="00242D45" w:rsidP="00242D45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42D45" w:rsidRPr="00A82693" w:rsidRDefault="00DF5379" w:rsidP="00DF5379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DF5379">
        <w:rPr>
          <w:rFonts w:ascii="Calibri" w:hAnsi="Calibri" w:cs="Calibri"/>
          <w:sz w:val="22"/>
          <w:szCs w:val="22"/>
        </w:rPr>
        <w:t>Fixa o piso salarial do</w:t>
      </w:r>
      <w:r w:rsidR="0066044C">
        <w:rPr>
          <w:rFonts w:ascii="Calibri" w:hAnsi="Calibri" w:cs="Calibri"/>
          <w:sz w:val="22"/>
          <w:szCs w:val="22"/>
        </w:rPr>
        <w:t xml:space="preserve">s profissionais do magistério público municipal </w:t>
      </w:r>
      <w:r w:rsidRPr="00DF5379">
        <w:rPr>
          <w:rFonts w:ascii="Calibri" w:hAnsi="Calibri" w:cs="Calibri"/>
          <w:sz w:val="22"/>
          <w:szCs w:val="22"/>
        </w:rPr>
        <w:t>e dá outras providências.</w:t>
      </w:r>
    </w:p>
    <w:p w:rsidR="00275FE0" w:rsidRDefault="00275FE0" w:rsidP="00275FE0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A26CC8" w:rsidRDefault="00670183" w:rsidP="0066044C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670183">
        <w:rPr>
          <w:rFonts w:ascii="Calibri" w:hAnsi="Calibri"/>
          <w:sz w:val="24"/>
          <w:szCs w:val="24"/>
        </w:rPr>
        <w:t xml:space="preserve">Art. 1º </w:t>
      </w:r>
      <w:r w:rsidR="00A26CC8">
        <w:rPr>
          <w:rFonts w:ascii="Calibri" w:hAnsi="Calibri"/>
          <w:sz w:val="24"/>
          <w:szCs w:val="24"/>
        </w:rPr>
        <w:t xml:space="preserve">Fica assegurado </w:t>
      </w:r>
      <w:r w:rsidR="0066044C" w:rsidRPr="00A26CC8">
        <w:rPr>
          <w:rFonts w:ascii="Calibri" w:hAnsi="Calibri"/>
          <w:sz w:val="24"/>
          <w:szCs w:val="24"/>
        </w:rPr>
        <w:t>aos profissionais do magistério público municipal</w:t>
      </w:r>
      <w:r w:rsidR="0066044C">
        <w:rPr>
          <w:rFonts w:ascii="Calibri" w:hAnsi="Calibri"/>
          <w:sz w:val="24"/>
          <w:szCs w:val="24"/>
        </w:rPr>
        <w:t xml:space="preserve"> o piso de hora-aula inicial no valor de </w:t>
      </w:r>
      <w:r w:rsidR="00A26CC8" w:rsidRPr="00A26CC8">
        <w:rPr>
          <w:rFonts w:ascii="Calibri" w:hAnsi="Calibri"/>
          <w:sz w:val="24"/>
          <w:szCs w:val="24"/>
        </w:rPr>
        <w:t>R$ 13,16</w:t>
      </w:r>
      <w:r w:rsidR="0066044C">
        <w:rPr>
          <w:rFonts w:ascii="Calibri" w:hAnsi="Calibri"/>
          <w:sz w:val="24"/>
          <w:szCs w:val="24"/>
        </w:rPr>
        <w:t xml:space="preserve"> (treze reais e dezesseis centavos), </w:t>
      </w:r>
      <w:r w:rsidR="002A22FB">
        <w:rPr>
          <w:rFonts w:ascii="Calibri" w:hAnsi="Calibri"/>
          <w:sz w:val="24"/>
          <w:szCs w:val="24"/>
        </w:rPr>
        <w:t>em consonância com o art.</w:t>
      </w:r>
      <w:r w:rsidR="002A22FB" w:rsidRPr="00A26CC8">
        <w:rPr>
          <w:rFonts w:ascii="Calibri" w:hAnsi="Calibri"/>
          <w:sz w:val="24"/>
          <w:szCs w:val="24"/>
        </w:rPr>
        <w:t xml:space="preserve"> 5º da Lei Federal nº 11.738</w:t>
      </w:r>
      <w:r w:rsidR="002A22FB">
        <w:rPr>
          <w:rFonts w:ascii="Calibri" w:hAnsi="Calibri"/>
          <w:sz w:val="24"/>
          <w:szCs w:val="24"/>
        </w:rPr>
        <w:t xml:space="preserve">, de 16 de julho de </w:t>
      </w:r>
      <w:r w:rsidR="002A22FB" w:rsidRPr="00A26CC8">
        <w:rPr>
          <w:rFonts w:ascii="Calibri" w:hAnsi="Calibri"/>
          <w:sz w:val="24"/>
          <w:szCs w:val="24"/>
        </w:rPr>
        <w:t>2008 e d</w:t>
      </w:r>
      <w:r w:rsidR="002A22FB">
        <w:rPr>
          <w:rFonts w:ascii="Calibri" w:hAnsi="Calibri"/>
          <w:sz w:val="24"/>
          <w:szCs w:val="24"/>
        </w:rPr>
        <w:t xml:space="preserve">a Portaria Interministerial nº </w:t>
      </w:r>
      <w:r w:rsidR="002A22FB" w:rsidRPr="00A26CC8">
        <w:rPr>
          <w:rFonts w:ascii="Calibri" w:hAnsi="Calibri"/>
          <w:sz w:val="24"/>
          <w:szCs w:val="24"/>
        </w:rPr>
        <w:t xml:space="preserve">3, de </w:t>
      </w:r>
      <w:r w:rsidR="002A22FB">
        <w:rPr>
          <w:rFonts w:ascii="Calibri" w:hAnsi="Calibri"/>
          <w:sz w:val="24"/>
          <w:szCs w:val="24"/>
        </w:rPr>
        <w:t>13 de dezembro de 2019</w:t>
      </w:r>
      <w:r w:rsidR="00A26CC8" w:rsidRPr="00A26CC8">
        <w:rPr>
          <w:rFonts w:ascii="Calibri" w:hAnsi="Calibri"/>
          <w:sz w:val="24"/>
          <w:szCs w:val="24"/>
        </w:rPr>
        <w:t xml:space="preserve">. </w:t>
      </w:r>
    </w:p>
    <w:p w:rsidR="0066044C" w:rsidRDefault="002A22FB" w:rsidP="00A26CC8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2</w:t>
      </w:r>
      <w:r w:rsidR="00A26CC8" w:rsidRPr="00A26CC8">
        <w:rPr>
          <w:rFonts w:ascii="Calibri" w:hAnsi="Calibri"/>
          <w:sz w:val="24"/>
          <w:szCs w:val="24"/>
        </w:rPr>
        <w:t>º A adequação ao piso salarial nacional não representa reajuste salarial e não produz efeito sobre as demais faixas de vencimento do magistério público municipal.</w:t>
      </w:r>
    </w:p>
    <w:p w:rsidR="00A26CC8" w:rsidRPr="00A26CC8" w:rsidRDefault="0066044C" w:rsidP="00A26CC8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Parágrafo único.</w:t>
      </w:r>
      <w:r w:rsidR="00A26CC8" w:rsidRPr="00A26CC8">
        <w:rPr>
          <w:rFonts w:ascii="Calibri" w:hAnsi="Calibri"/>
          <w:sz w:val="24"/>
          <w:szCs w:val="24"/>
        </w:rPr>
        <w:t xml:space="preserve"> A adequação </w:t>
      </w:r>
      <w:r>
        <w:rPr>
          <w:rFonts w:ascii="Calibri" w:hAnsi="Calibri"/>
          <w:sz w:val="24"/>
          <w:szCs w:val="24"/>
        </w:rPr>
        <w:t>destina-se a</w:t>
      </w:r>
      <w:r w:rsidR="00A26CC8" w:rsidRPr="00A26CC8">
        <w:rPr>
          <w:rFonts w:ascii="Calibri" w:hAnsi="Calibri"/>
          <w:sz w:val="24"/>
          <w:szCs w:val="24"/>
        </w:rPr>
        <w:t xml:space="preserve">os profissionais </w:t>
      </w:r>
      <w:r>
        <w:rPr>
          <w:rFonts w:ascii="Calibri" w:hAnsi="Calibri"/>
          <w:sz w:val="24"/>
          <w:szCs w:val="24"/>
        </w:rPr>
        <w:t>do magistério público municipal</w:t>
      </w:r>
      <w:r w:rsidR="00A26CC8" w:rsidRPr="00A26CC8">
        <w:rPr>
          <w:rFonts w:ascii="Calibri" w:hAnsi="Calibri"/>
          <w:sz w:val="24"/>
          <w:szCs w:val="24"/>
        </w:rPr>
        <w:t xml:space="preserve"> cujo vencimento padrão, até </w:t>
      </w:r>
      <w:r w:rsidR="00C37290">
        <w:rPr>
          <w:rFonts w:ascii="Calibri" w:hAnsi="Calibri"/>
          <w:sz w:val="24"/>
          <w:szCs w:val="24"/>
        </w:rPr>
        <w:t xml:space="preserve">1º de </w:t>
      </w:r>
      <w:r w:rsidR="00A26CC8" w:rsidRPr="00A26CC8">
        <w:rPr>
          <w:rFonts w:ascii="Calibri" w:hAnsi="Calibri"/>
          <w:sz w:val="24"/>
          <w:szCs w:val="24"/>
        </w:rPr>
        <w:t xml:space="preserve">janeiro de 2020, </w:t>
      </w:r>
      <w:r w:rsidR="002A22FB">
        <w:rPr>
          <w:rFonts w:ascii="Calibri" w:hAnsi="Calibri"/>
          <w:sz w:val="24"/>
          <w:szCs w:val="24"/>
        </w:rPr>
        <w:t>era</w:t>
      </w:r>
      <w:r w:rsidR="00A26CC8" w:rsidRPr="00A26CC8">
        <w:rPr>
          <w:rFonts w:ascii="Calibri" w:hAnsi="Calibri"/>
          <w:sz w:val="24"/>
          <w:szCs w:val="24"/>
        </w:rPr>
        <w:t xml:space="preserve"> inferior ao valor do piso nacional. </w:t>
      </w:r>
    </w:p>
    <w:p w:rsidR="00C37290" w:rsidRDefault="002A22FB" w:rsidP="00A26CC8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3</w:t>
      </w:r>
      <w:r w:rsidR="00A26CC8" w:rsidRPr="00A26CC8">
        <w:rPr>
          <w:rFonts w:ascii="Calibri" w:hAnsi="Calibri"/>
          <w:sz w:val="24"/>
          <w:szCs w:val="24"/>
        </w:rPr>
        <w:t xml:space="preserve">º </w:t>
      </w:r>
      <w:r w:rsidR="00C37290" w:rsidRPr="00C37290">
        <w:rPr>
          <w:rFonts w:ascii="Calibri" w:hAnsi="Calibri"/>
          <w:sz w:val="24"/>
          <w:szCs w:val="24"/>
        </w:rPr>
        <w:t>Aplica-se, a contar de 1</w:t>
      </w:r>
      <w:r w:rsidR="00C37290">
        <w:rPr>
          <w:rFonts w:ascii="Calibri" w:hAnsi="Calibri"/>
          <w:sz w:val="24"/>
          <w:szCs w:val="24"/>
        </w:rPr>
        <w:t>º</w:t>
      </w:r>
      <w:r w:rsidR="00C37290" w:rsidRPr="00C37290">
        <w:rPr>
          <w:rFonts w:ascii="Calibri" w:hAnsi="Calibri"/>
          <w:sz w:val="24"/>
          <w:szCs w:val="24"/>
        </w:rPr>
        <w:t xml:space="preserve"> de janeiro de 2020, </w:t>
      </w:r>
      <w:r w:rsidR="00C37290">
        <w:rPr>
          <w:rFonts w:ascii="Calibri" w:hAnsi="Calibri"/>
          <w:sz w:val="24"/>
          <w:szCs w:val="24"/>
        </w:rPr>
        <w:t>o valor do piso de hora-aula inicial</w:t>
      </w:r>
      <w:r w:rsidR="00C37290" w:rsidRPr="00C37290">
        <w:rPr>
          <w:rFonts w:ascii="Calibri" w:hAnsi="Calibri"/>
          <w:sz w:val="24"/>
          <w:szCs w:val="24"/>
        </w:rPr>
        <w:t xml:space="preserve"> determinad</w:t>
      </w:r>
      <w:r w:rsidR="00C37290">
        <w:rPr>
          <w:rFonts w:ascii="Calibri" w:hAnsi="Calibri"/>
          <w:sz w:val="24"/>
          <w:szCs w:val="24"/>
        </w:rPr>
        <w:t>o</w:t>
      </w:r>
      <w:r w:rsidR="00C37290" w:rsidRPr="00C37290">
        <w:rPr>
          <w:rFonts w:ascii="Calibri" w:hAnsi="Calibri"/>
          <w:sz w:val="24"/>
          <w:szCs w:val="24"/>
        </w:rPr>
        <w:t xml:space="preserve"> </w:t>
      </w:r>
      <w:r w:rsidR="00C37290">
        <w:rPr>
          <w:rFonts w:ascii="Calibri" w:hAnsi="Calibri"/>
          <w:sz w:val="24"/>
          <w:szCs w:val="24"/>
        </w:rPr>
        <w:t>no art. 1º desta lei</w:t>
      </w:r>
      <w:r w:rsidR="00C37290" w:rsidRPr="00C37290">
        <w:rPr>
          <w:rFonts w:ascii="Calibri" w:hAnsi="Calibri"/>
          <w:sz w:val="24"/>
          <w:szCs w:val="24"/>
        </w:rPr>
        <w:t>.</w:t>
      </w:r>
    </w:p>
    <w:p w:rsidR="00A26CC8" w:rsidRDefault="00C37290" w:rsidP="00A26CC8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Art. 4º </w:t>
      </w:r>
      <w:r w:rsidR="00A26CC8" w:rsidRPr="00A26CC8">
        <w:rPr>
          <w:rFonts w:ascii="Calibri" w:hAnsi="Calibri"/>
          <w:sz w:val="24"/>
          <w:szCs w:val="24"/>
        </w:rPr>
        <w:t xml:space="preserve">As despesas decorrentes </w:t>
      </w:r>
      <w:r>
        <w:rPr>
          <w:rFonts w:ascii="Calibri" w:hAnsi="Calibri"/>
          <w:sz w:val="24"/>
          <w:szCs w:val="24"/>
        </w:rPr>
        <w:t xml:space="preserve">do disposto nesta lei </w:t>
      </w:r>
      <w:r w:rsidR="00A26CC8" w:rsidRPr="00A26CC8">
        <w:rPr>
          <w:rFonts w:ascii="Calibri" w:hAnsi="Calibri"/>
          <w:sz w:val="24"/>
          <w:szCs w:val="24"/>
        </w:rPr>
        <w:t xml:space="preserve">serão atendidas pelas dotações próprias do orçamento para o exercício do ano de 2020. </w:t>
      </w:r>
    </w:p>
    <w:p w:rsidR="00670183" w:rsidRPr="00670183" w:rsidRDefault="00670183" w:rsidP="00A26CC8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670183">
        <w:rPr>
          <w:rFonts w:ascii="Calibri" w:hAnsi="Calibri"/>
          <w:sz w:val="24"/>
          <w:szCs w:val="24"/>
        </w:rPr>
        <w:t xml:space="preserve">Art. </w:t>
      </w:r>
      <w:r w:rsidR="00C37290">
        <w:rPr>
          <w:rFonts w:ascii="Calibri" w:hAnsi="Calibri"/>
          <w:sz w:val="24"/>
          <w:szCs w:val="24"/>
        </w:rPr>
        <w:t>5</w:t>
      </w:r>
      <w:r w:rsidR="008A0C70">
        <w:rPr>
          <w:rFonts w:ascii="Calibri" w:hAnsi="Calibri"/>
          <w:sz w:val="24"/>
          <w:szCs w:val="24"/>
        </w:rPr>
        <w:t>º Esta l</w:t>
      </w:r>
      <w:r w:rsidRPr="00670183">
        <w:rPr>
          <w:rFonts w:ascii="Calibri" w:hAnsi="Calibri"/>
          <w:sz w:val="24"/>
          <w:szCs w:val="24"/>
        </w:rPr>
        <w:t xml:space="preserve">ei entra em </w:t>
      </w:r>
      <w:r w:rsidR="008A0C70">
        <w:rPr>
          <w:rFonts w:ascii="Calibri" w:hAnsi="Calibri"/>
          <w:sz w:val="24"/>
          <w:szCs w:val="24"/>
        </w:rPr>
        <w:t>vigor na data de sua publicação</w:t>
      </w:r>
      <w:r w:rsidR="008A0C70" w:rsidRPr="008A0C70">
        <w:rPr>
          <w:rFonts w:ascii="Calibri" w:hAnsi="Calibri"/>
          <w:sz w:val="24"/>
          <w:szCs w:val="24"/>
        </w:rPr>
        <w:t>.</w:t>
      </w:r>
    </w:p>
    <w:p w:rsidR="00242D45" w:rsidRPr="00F15C41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0C3878">
        <w:rPr>
          <w:rFonts w:ascii="Calibri" w:hAnsi="Calibri"/>
          <w:sz w:val="24"/>
          <w:szCs w:val="24"/>
        </w:rPr>
        <w:t>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0C3878">
        <w:rPr>
          <w:rFonts w:ascii="Calibri" w:hAnsi="Calibri"/>
          <w:sz w:val="24"/>
          <w:szCs w:val="24"/>
        </w:rPr>
        <w:t>abril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242D45" w:rsidRPr="0076125C" w:rsidRDefault="00242D45" w:rsidP="00242D4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242D45" w:rsidRPr="0076125C" w:rsidRDefault="00242D45" w:rsidP="00242D45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242D45" w:rsidRDefault="00242D45" w:rsidP="00DB39FC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242D45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C3F" w:rsidRDefault="000E5C3F" w:rsidP="008166A0">
      <w:r>
        <w:separator/>
      </w:r>
    </w:p>
  </w:endnote>
  <w:endnote w:type="continuationSeparator" w:id="0">
    <w:p w:rsidR="000E5C3F" w:rsidRDefault="000E5C3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E0B" w:rsidRPr="00E42A39" w:rsidRDefault="00844E0B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AB5C2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AB5C2C" w:rsidRPr="00E42A39">
      <w:rPr>
        <w:rFonts w:ascii="Calibri" w:hAnsi="Calibri"/>
        <w:b/>
        <w:bCs/>
        <w:sz w:val="24"/>
        <w:szCs w:val="24"/>
      </w:rPr>
      <w:fldChar w:fldCharType="separate"/>
    </w:r>
    <w:r w:rsidR="001A45AD">
      <w:rPr>
        <w:rFonts w:ascii="Calibri" w:hAnsi="Calibri"/>
        <w:b/>
        <w:bCs/>
        <w:noProof/>
      </w:rPr>
      <w:t>3</w:t>
    </w:r>
    <w:r w:rsidR="00AB5C2C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AB5C2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AB5C2C" w:rsidRPr="00E42A39">
      <w:rPr>
        <w:rFonts w:ascii="Calibri" w:hAnsi="Calibri"/>
        <w:b/>
        <w:bCs/>
        <w:sz w:val="24"/>
        <w:szCs w:val="24"/>
      </w:rPr>
      <w:fldChar w:fldCharType="separate"/>
    </w:r>
    <w:r w:rsidR="001A45AD">
      <w:rPr>
        <w:rFonts w:ascii="Calibri" w:hAnsi="Calibri"/>
        <w:b/>
        <w:bCs/>
        <w:noProof/>
      </w:rPr>
      <w:t>3</w:t>
    </w:r>
    <w:r w:rsidR="00AB5C2C" w:rsidRPr="00E42A39">
      <w:rPr>
        <w:rFonts w:ascii="Calibri" w:hAnsi="Calibri"/>
        <w:b/>
        <w:bCs/>
        <w:sz w:val="24"/>
        <w:szCs w:val="24"/>
      </w:rPr>
      <w:fldChar w:fldCharType="end"/>
    </w:r>
  </w:p>
  <w:p w:rsidR="00844E0B" w:rsidRDefault="00844E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C3F" w:rsidRDefault="000E5C3F" w:rsidP="008166A0">
      <w:r>
        <w:separator/>
      </w:r>
    </w:p>
  </w:footnote>
  <w:footnote w:type="continuationSeparator" w:id="0">
    <w:p w:rsidR="000E5C3F" w:rsidRDefault="000E5C3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E0B" w:rsidRDefault="00844E0B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44E0B" w:rsidRDefault="00844E0B" w:rsidP="00857790">
    <w:pPr>
      <w:pStyle w:val="Legenda"/>
    </w:pPr>
  </w:p>
  <w:p w:rsidR="00844E0B" w:rsidRDefault="00844E0B" w:rsidP="00857790">
    <w:pPr>
      <w:pStyle w:val="Legenda"/>
    </w:pPr>
    <w:r>
      <w:t xml:space="preserve"> </w:t>
    </w:r>
  </w:p>
  <w:p w:rsidR="00844E0B" w:rsidRDefault="00844E0B" w:rsidP="00857790">
    <w:pPr>
      <w:pStyle w:val="Legenda"/>
    </w:pPr>
  </w:p>
  <w:p w:rsidR="00844E0B" w:rsidRPr="00BE4DA8" w:rsidRDefault="00844E0B" w:rsidP="00857790">
    <w:pPr>
      <w:pStyle w:val="Legenda"/>
      <w:rPr>
        <w:sz w:val="12"/>
        <w:szCs w:val="24"/>
      </w:rPr>
    </w:pPr>
  </w:p>
  <w:p w:rsidR="00844E0B" w:rsidRDefault="00844E0B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844E0B" w:rsidRPr="00857790" w:rsidRDefault="00844E0B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91470"/>
    <w:multiLevelType w:val="hybridMultilevel"/>
    <w:tmpl w:val="6A5A85B0"/>
    <w:lvl w:ilvl="0" w:tplc="6C988A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41C03227"/>
    <w:multiLevelType w:val="hybridMultilevel"/>
    <w:tmpl w:val="24BCAB6A"/>
    <w:lvl w:ilvl="0" w:tplc="B52A8FC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49EA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3878"/>
    <w:rsid w:val="000C7667"/>
    <w:rsid w:val="000D1D73"/>
    <w:rsid w:val="000D4A83"/>
    <w:rsid w:val="000D52F4"/>
    <w:rsid w:val="000E08B2"/>
    <w:rsid w:val="000E11D1"/>
    <w:rsid w:val="000E50A4"/>
    <w:rsid w:val="000E5C3F"/>
    <w:rsid w:val="000E5DA3"/>
    <w:rsid w:val="000F5EE1"/>
    <w:rsid w:val="0010035A"/>
    <w:rsid w:val="001004BB"/>
    <w:rsid w:val="00100DAE"/>
    <w:rsid w:val="001029A5"/>
    <w:rsid w:val="0010311A"/>
    <w:rsid w:val="00103837"/>
    <w:rsid w:val="00104856"/>
    <w:rsid w:val="0010557F"/>
    <w:rsid w:val="0011103D"/>
    <w:rsid w:val="00112A46"/>
    <w:rsid w:val="00113A50"/>
    <w:rsid w:val="00122CC2"/>
    <w:rsid w:val="001246AD"/>
    <w:rsid w:val="0012513A"/>
    <w:rsid w:val="001349F3"/>
    <w:rsid w:val="00135BF5"/>
    <w:rsid w:val="00135EAD"/>
    <w:rsid w:val="0014117A"/>
    <w:rsid w:val="0014226E"/>
    <w:rsid w:val="00144D51"/>
    <w:rsid w:val="00152085"/>
    <w:rsid w:val="001531F0"/>
    <w:rsid w:val="0016200C"/>
    <w:rsid w:val="00165F4A"/>
    <w:rsid w:val="00171ABC"/>
    <w:rsid w:val="00172237"/>
    <w:rsid w:val="00176265"/>
    <w:rsid w:val="00182302"/>
    <w:rsid w:val="00182E16"/>
    <w:rsid w:val="00187AEB"/>
    <w:rsid w:val="00193F72"/>
    <w:rsid w:val="001A3414"/>
    <w:rsid w:val="001A45AD"/>
    <w:rsid w:val="001B153C"/>
    <w:rsid w:val="001B51E3"/>
    <w:rsid w:val="001C1317"/>
    <w:rsid w:val="001D1212"/>
    <w:rsid w:val="001D7FF9"/>
    <w:rsid w:val="001E084E"/>
    <w:rsid w:val="001E11C5"/>
    <w:rsid w:val="001E1A55"/>
    <w:rsid w:val="001E3046"/>
    <w:rsid w:val="001F32BB"/>
    <w:rsid w:val="001F6300"/>
    <w:rsid w:val="001F665E"/>
    <w:rsid w:val="0022000F"/>
    <w:rsid w:val="00220139"/>
    <w:rsid w:val="0022453B"/>
    <w:rsid w:val="00230658"/>
    <w:rsid w:val="00234C68"/>
    <w:rsid w:val="00242D45"/>
    <w:rsid w:val="00242E3B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5FE0"/>
    <w:rsid w:val="00285D23"/>
    <w:rsid w:val="00285FD4"/>
    <w:rsid w:val="00286BC6"/>
    <w:rsid w:val="00295D52"/>
    <w:rsid w:val="002969AD"/>
    <w:rsid w:val="002972AA"/>
    <w:rsid w:val="002A22FB"/>
    <w:rsid w:val="002A3AC8"/>
    <w:rsid w:val="002A64D5"/>
    <w:rsid w:val="002A68BE"/>
    <w:rsid w:val="002A7A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4FC1"/>
    <w:rsid w:val="003A5787"/>
    <w:rsid w:val="003A57B0"/>
    <w:rsid w:val="003B24FA"/>
    <w:rsid w:val="003B2C2D"/>
    <w:rsid w:val="003B4B91"/>
    <w:rsid w:val="003C1EDB"/>
    <w:rsid w:val="003D3E88"/>
    <w:rsid w:val="003E376C"/>
    <w:rsid w:val="003F7D7B"/>
    <w:rsid w:val="004005F2"/>
    <w:rsid w:val="00403A18"/>
    <w:rsid w:val="00410591"/>
    <w:rsid w:val="00411553"/>
    <w:rsid w:val="00415E62"/>
    <w:rsid w:val="00417CFD"/>
    <w:rsid w:val="00427C1F"/>
    <w:rsid w:val="00430C75"/>
    <w:rsid w:val="00431648"/>
    <w:rsid w:val="00434A29"/>
    <w:rsid w:val="00436617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8112F"/>
    <w:rsid w:val="00483D55"/>
    <w:rsid w:val="00487485"/>
    <w:rsid w:val="00490080"/>
    <w:rsid w:val="00491DE5"/>
    <w:rsid w:val="004953D4"/>
    <w:rsid w:val="00495F1E"/>
    <w:rsid w:val="004A29A6"/>
    <w:rsid w:val="004B4E1A"/>
    <w:rsid w:val="004B7D9A"/>
    <w:rsid w:val="004C3ED5"/>
    <w:rsid w:val="004D288B"/>
    <w:rsid w:val="004D472A"/>
    <w:rsid w:val="004D4AB7"/>
    <w:rsid w:val="004E3E24"/>
    <w:rsid w:val="004E6AE6"/>
    <w:rsid w:val="004F62ED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3498"/>
    <w:rsid w:val="00557A85"/>
    <w:rsid w:val="00557B33"/>
    <w:rsid w:val="00560203"/>
    <w:rsid w:val="00567B81"/>
    <w:rsid w:val="00572389"/>
    <w:rsid w:val="00572808"/>
    <w:rsid w:val="00573070"/>
    <w:rsid w:val="005738DD"/>
    <w:rsid w:val="005803DB"/>
    <w:rsid w:val="00584CDA"/>
    <w:rsid w:val="0059151E"/>
    <w:rsid w:val="00594E78"/>
    <w:rsid w:val="0059616E"/>
    <w:rsid w:val="005A351E"/>
    <w:rsid w:val="005A3BF8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044C"/>
    <w:rsid w:val="006629CA"/>
    <w:rsid w:val="00664F77"/>
    <w:rsid w:val="00667FC3"/>
    <w:rsid w:val="0067018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4CC5"/>
    <w:rsid w:val="006D7A97"/>
    <w:rsid w:val="006E10A5"/>
    <w:rsid w:val="006E24C1"/>
    <w:rsid w:val="006E48C4"/>
    <w:rsid w:val="006E7090"/>
    <w:rsid w:val="006F0C9E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2E7C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0C9C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43CA2"/>
    <w:rsid w:val="00844E0B"/>
    <w:rsid w:val="00854BF0"/>
    <w:rsid w:val="00857790"/>
    <w:rsid w:val="00862FEE"/>
    <w:rsid w:val="0086307F"/>
    <w:rsid w:val="00866C70"/>
    <w:rsid w:val="008676B4"/>
    <w:rsid w:val="00871EBD"/>
    <w:rsid w:val="0087521D"/>
    <w:rsid w:val="00881B7E"/>
    <w:rsid w:val="00886D95"/>
    <w:rsid w:val="00891921"/>
    <w:rsid w:val="008919C3"/>
    <w:rsid w:val="008A0C70"/>
    <w:rsid w:val="008A656C"/>
    <w:rsid w:val="008A6EFE"/>
    <w:rsid w:val="008B12F0"/>
    <w:rsid w:val="008B2832"/>
    <w:rsid w:val="008B51FA"/>
    <w:rsid w:val="008C644A"/>
    <w:rsid w:val="008D222F"/>
    <w:rsid w:val="008E253C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426C"/>
    <w:rsid w:val="00936A4C"/>
    <w:rsid w:val="00937E85"/>
    <w:rsid w:val="0094057D"/>
    <w:rsid w:val="00943A6D"/>
    <w:rsid w:val="0094520F"/>
    <w:rsid w:val="009455E2"/>
    <w:rsid w:val="0095121E"/>
    <w:rsid w:val="009515B0"/>
    <w:rsid w:val="00951F5F"/>
    <w:rsid w:val="00953C83"/>
    <w:rsid w:val="00954377"/>
    <w:rsid w:val="00956846"/>
    <w:rsid w:val="00961FE5"/>
    <w:rsid w:val="00965B11"/>
    <w:rsid w:val="00966C53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38A9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CC8"/>
    <w:rsid w:val="00A26F23"/>
    <w:rsid w:val="00A343A6"/>
    <w:rsid w:val="00A35CB7"/>
    <w:rsid w:val="00A36FBB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5C2C"/>
    <w:rsid w:val="00AC140F"/>
    <w:rsid w:val="00AC4623"/>
    <w:rsid w:val="00AC5267"/>
    <w:rsid w:val="00AC54E2"/>
    <w:rsid w:val="00AD16EA"/>
    <w:rsid w:val="00AD17F7"/>
    <w:rsid w:val="00AD2009"/>
    <w:rsid w:val="00AD6C74"/>
    <w:rsid w:val="00AE6D4B"/>
    <w:rsid w:val="00AF1216"/>
    <w:rsid w:val="00AF2591"/>
    <w:rsid w:val="00AF287F"/>
    <w:rsid w:val="00AF3849"/>
    <w:rsid w:val="00AF6A2A"/>
    <w:rsid w:val="00B023E0"/>
    <w:rsid w:val="00B04FF4"/>
    <w:rsid w:val="00B143F6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57E6B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50D8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00D58"/>
    <w:rsid w:val="00C03FEE"/>
    <w:rsid w:val="00C107D6"/>
    <w:rsid w:val="00C140C9"/>
    <w:rsid w:val="00C14E25"/>
    <w:rsid w:val="00C15D98"/>
    <w:rsid w:val="00C20C67"/>
    <w:rsid w:val="00C23798"/>
    <w:rsid w:val="00C245F0"/>
    <w:rsid w:val="00C24A3A"/>
    <w:rsid w:val="00C31A3A"/>
    <w:rsid w:val="00C33402"/>
    <w:rsid w:val="00C34ECA"/>
    <w:rsid w:val="00C37290"/>
    <w:rsid w:val="00C4341F"/>
    <w:rsid w:val="00C45901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85E8B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5668"/>
    <w:rsid w:val="00D02D14"/>
    <w:rsid w:val="00D04851"/>
    <w:rsid w:val="00D131E5"/>
    <w:rsid w:val="00D138E7"/>
    <w:rsid w:val="00D147CC"/>
    <w:rsid w:val="00D16BA0"/>
    <w:rsid w:val="00D2004C"/>
    <w:rsid w:val="00D20CA4"/>
    <w:rsid w:val="00D211B9"/>
    <w:rsid w:val="00D24B6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1024"/>
    <w:rsid w:val="00DB15C4"/>
    <w:rsid w:val="00DB340D"/>
    <w:rsid w:val="00DB39FC"/>
    <w:rsid w:val="00DB5AAD"/>
    <w:rsid w:val="00DC113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E6C4D"/>
    <w:rsid w:val="00DF460B"/>
    <w:rsid w:val="00DF5379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214A"/>
    <w:rsid w:val="00E35E71"/>
    <w:rsid w:val="00E360E7"/>
    <w:rsid w:val="00E40251"/>
    <w:rsid w:val="00E42A39"/>
    <w:rsid w:val="00E47004"/>
    <w:rsid w:val="00E543CA"/>
    <w:rsid w:val="00E57F6A"/>
    <w:rsid w:val="00E61F9F"/>
    <w:rsid w:val="00E620A4"/>
    <w:rsid w:val="00E64D72"/>
    <w:rsid w:val="00E66440"/>
    <w:rsid w:val="00E6748A"/>
    <w:rsid w:val="00E67C82"/>
    <w:rsid w:val="00E72682"/>
    <w:rsid w:val="00E84F56"/>
    <w:rsid w:val="00E87DD2"/>
    <w:rsid w:val="00E9030B"/>
    <w:rsid w:val="00E93E37"/>
    <w:rsid w:val="00E94FAF"/>
    <w:rsid w:val="00E9594B"/>
    <w:rsid w:val="00E95DA1"/>
    <w:rsid w:val="00EA1A2E"/>
    <w:rsid w:val="00EA1A96"/>
    <w:rsid w:val="00EA37E4"/>
    <w:rsid w:val="00EB04B7"/>
    <w:rsid w:val="00EB121E"/>
    <w:rsid w:val="00EB457F"/>
    <w:rsid w:val="00EB72FC"/>
    <w:rsid w:val="00EB7514"/>
    <w:rsid w:val="00EB7584"/>
    <w:rsid w:val="00EC42B1"/>
    <w:rsid w:val="00EC6173"/>
    <w:rsid w:val="00EC73BF"/>
    <w:rsid w:val="00EC797F"/>
    <w:rsid w:val="00ED418C"/>
    <w:rsid w:val="00EE1CA9"/>
    <w:rsid w:val="00EF1465"/>
    <w:rsid w:val="00EF1FDB"/>
    <w:rsid w:val="00EF28FF"/>
    <w:rsid w:val="00EF6873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528D"/>
    <w:rsid w:val="00F46950"/>
    <w:rsid w:val="00F52476"/>
    <w:rsid w:val="00F545EE"/>
    <w:rsid w:val="00F55D82"/>
    <w:rsid w:val="00F6680A"/>
    <w:rsid w:val="00F7057C"/>
    <w:rsid w:val="00F845EF"/>
    <w:rsid w:val="00F91E1E"/>
    <w:rsid w:val="00FA1B9F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7C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43928CC-80DF-4DE7-AFF9-976C5D69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298EE-E265-47C5-86C9-2B601B49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2020-03-31T14:50:00Z</cp:lastPrinted>
  <dcterms:created xsi:type="dcterms:W3CDTF">2020-04-02T19:43:00Z</dcterms:created>
  <dcterms:modified xsi:type="dcterms:W3CDTF">2020-04-02T19:43:00Z</dcterms:modified>
</cp:coreProperties>
</file>