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7F1784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07E7E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350B3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5C380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86D2A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C80ED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BD0D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521A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441F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BD4D0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F4CF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12684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4F993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9543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B8EC9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D147CC">
        <w:rPr>
          <w:rFonts w:ascii="Calibri" w:eastAsia="Arial Unicode MS" w:hAnsi="Calibri" w:cs="Calibri"/>
          <w:b/>
          <w:sz w:val="24"/>
          <w:szCs w:val="24"/>
        </w:rPr>
        <w:t>00</w:t>
      </w:r>
      <w:r w:rsidR="0059616E">
        <w:rPr>
          <w:rFonts w:ascii="Calibri" w:eastAsia="Arial Unicode MS" w:hAnsi="Calibri" w:cs="Calibri"/>
          <w:b/>
          <w:sz w:val="24"/>
          <w:szCs w:val="24"/>
        </w:rPr>
        <w:t>6</w:t>
      </w:r>
      <w:r w:rsidR="003A08B9">
        <w:rPr>
          <w:rFonts w:ascii="Calibri" w:eastAsia="Arial Unicode MS" w:hAnsi="Calibri" w:cs="Calibri"/>
          <w:b/>
          <w:sz w:val="24"/>
          <w:szCs w:val="24"/>
        </w:rPr>
        <w:t>4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9616E">
        <w:rPr>
          <w:rFonts w:ascii="Calibri" w:eastAsia="Arial Unicode MS" w:hAnsi="Calibri" w:cs="Calibri"/>
          <w:sz w:val="24"/>
          <w:szCs w:val="24"/>
        </w:rPr>
        <w:t>27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A68BE">
        <w:rPr>
          <w:rFonts w:ascii="Calibri" w:eastAsia="Arial Unicode MS" w:hAnsi="Calibri" w:cs="Calibri"/>
          <w:sz w:val="24"/>
          <w:szCs w:val="24"/>
        </w:rPr>
        <w:t>fever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eiro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EB7584" w:rsidRDefault="00CC04DE" w:rsidP="00EB7584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966C53" w:rsidRPr="00966C53">
        <w:rPr>
          <w:rFonts w:ascii="Calibri" w:hAnsi="Calibri"/>
          <w:sz w:val="24"/>
          <w:szCs w:val="24"/>
        </w:rPr>
        <w:t xml:space="preserve">até o limite de </w:t>
      </w:r>
      <w:r w:rsidR="00C6112F" w:rsidRPr="008711BF">
        <w:rPr>
          <w:rFonts w:ascii="Calibri" w:hAnsi="Calibri" w:cs="Calibri"/>
          <w:bCs/>
          <w:sz w:val="24"/>
          <w:szCs w:val="24"/>
        </w:rPr>
        <w:t>R$ 750.000,00 (setecentos e cinquenta mil reais)</w:t>
      </w:r>
      <w:r w:rsidR="00DB5AAD" w:rsidRPr="003859C3">
        <w:rPr>
          <w:rFonts w:ascii="Calibri" w:hAnsi="Calibri" w:cs="Calibri"/>
          <w:bCs/>
          <w:sz w:val="24"/>
          <w:szCs w:val="24"/>
        </w:rPr>
        <w:t xml:space="preserve">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. </w:t>
      </w:r>
      <w:r w:rsidR="00CE5E8B" w:rsidRPr="003859C3">
        <w:rPr>
          <w:rFonts w:asciiTheme="minorHAnsi" w:hAnsiTheme="minorHAnsi"/>
          <w:sz w:val="24"/>
          <w:szCs w:val="24"/>
        </w:rPr>
        <w:t xml:space="preserve"> </w:t>
      </w:r>
    </w:p>
    <w:p w:rsidR="00D422C0" w:rsidRPr="00D422C0" w:rsidRDefault="00DB5AAD" w:rsidP="00D422C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B7584">
        <w:rPr>
          <w:rFonts w:asciiTheme="minorHAnsi" w:hAnsiTheme="minorHAnsi"/>
          <w:sz w:val="24"/>
          <w:szCs w:val="24"/>
        </w:rPr>
        <w:t>A abert</w:t>
      </w:r>
      <w:r w:rsidR="00A5711E" w:rsidRPr="00EB7584">
        <w:rPr>
          <w:rFonts w:asciiTheme="minorHAnsi" w:hAnsiTheme="minorHAnsi"/>
          <w:sz w:val="24"/>
          <w:szCs w:val="24"/>
        </w:rPr>
        <w:t xml:space="preserve">ura de crédito ora proposta objetiva </w:t>
      </w:r>
      <w:r w:rsidR="00EB7584" w:rsidRPr="00EB7584">
        <w:rPr>
          <w:rFonts w:asciiTheme="minorHAnsi" w:hAnsiTheme="minorHAnsi" w:cstheme="minorHAnsi"/>
          <w:sz w:val="24"/>
          <w:szCs w:val="24"/>
        </w:rPr>
        <w:t>possibilitar a execução orçamentária de recursos financeiros repassados pelo Fundo Nacional de Saúde</w:t>
      </w:r>
      <w:r w:rsidR="00E40251">
        <w:rPr>
          <w:rFonts w:asciiTheme="minorHAnsi" w:hAnsiTheme="minorHAnsi" w:cstheme="minorHAnsi"/>
          <w:sz w:val="24"/>
          <w:szCs w:val="24"/>
        </w:rPr>
        <w:t xml:space="preserve"> (FNS)</w:t>
      </w:r>
      <w:r w:rsidR="00EB7584" w:rsidRPr="00EB7584">
        <w:rPr>
          <w:rFonts w:asciiTheme="minorHAnsi" w:hAnsiTheme="minorHAnsi" w:cstheme="minorHAnsi"/>
          <w:sz w:val="24"/>
          <w:szCs w:val="24"/>
        </w:rPr>
        <w:t xml:space="preserve"> ao Fundo Municipal de Saúde</w:t>
      </w:r>
      <w:r w:rsidR="00E40251">
        <w:rPr>
          <w:rFonts w:asciiTheme="minorHAnsi" w:hAnsiTheme="minorHAnsi" w:cstheme="minorHAnsi"/>
          <w:sz w:val="24"/>
          <w:szCs w:val="24"/>
        </w:rPr>
        <w:t xml:space="preserve"> (FMS)</w:t>
      </w:r>
      <w:r w:rsidR="00EB7584" w:rsidRPr="00EB7584">
        <w:rPr>
          <w:rFonts w:asciiTheme="minorHAnsi" w:hAnsiTheme="minorHAnsi" w:cstheme="minorHAnsi"/>
          <w:sz w:val="24"/>
          <w:szCs w:val="24"/>
        </w:rPr>
        <w:t xml:space="preserve">, </w:t>
      </w:r>
      <w:r w:rsidR="00D422C0" w:rsidRPr="00D422C0">
        <w:rPr>
          <w:rFonts w:asciiTheme="minorHAnsi" w:hAnsiTheme="minorHAnsi" w:cstheme="minorHAnsi"/>
          <w:sz w:val="24"/>
          <w:szCs w:val="24"/>
        </w:rPr>
        <w:t xml:space="preserve">através de propostas de Programas Federais do Ministério da Saúde, </w:t>
      </w:r>
      <w:r w:rsidR="00D422C0">
        <w:rPr>
          <w:rFonts w:asciiTheme="minorHAnsi" w:hAnsiTheme="minorHAnsi" w:cstheme="minorHAnsi"/>
          <w:sz w:val="24"/>
          <w:szCs w:val="24"/>
        </w:rPr>
        <w:t>quais sejam</w:t>
      </w:r>
      <w:r w:rsidR="00D422C0" w:rsidRPr="00D422C0">
        <w:rPr>
          <w:rFonts w:asciiTheme="minorHAnsi" w:hAnsiTheme="minorHAnsi" w:cstheme="minorHAnsi"/>
          <w:sz w:val="24"/>
          <w:szCs w:val="24"/>
        </w:rPr>
        <w:t>:</w:t>
      </w:r>
    </w:p>
    <w:p w:rsidR="00D422C0" w:rsidRPr="00D422C0" w:rsidRDefault="00D422C0" w:rsidP="00D422C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422C0">
        <w:rPr>
          <w:rFonts w:asciiTheme="minorHAnsi" w:hAnsiTheme="minorHAnsi" w:cstheme="minorHAnsi"/>
          <w:b/>
          <w:sz w:val="24"/>
          <w:szCs w:val="24"/>
        </w:rPr>
        <w:t>a) P</w:t>
      </w:r>
      <w:r>
        <w:rPr>
          <w:rFonts w:asciiTheme="minorHAnsi" w:hAnsiTheme="minorHAnsi" w:cstheme="minorHAnsi"/>
          <w:b/>
          <w:sz w:val="24"/>
          <w:szCs w:val="24"/>
        </w:rPr>
        <w:t>roposta</w:t>
      </w:r>
      <w:r w:rsidRPr="00D422C0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nº</w:t>
      </w:r>
      <w:r w:rsidRPr="00D422C0">
        <w:rPr>
          <w:rFonts w:asciiTheme="minorHAnsi" w:hAnsiTheme="minorHAnsi" w:cstheme="minorHAnsi"/>
          <w:b/>
          <w:sz w:val="24"/>
          <w:szCs w:val="24"/>
        </w:rPr>
        <w:t xml:space="preserve"> 36000.286486/2019-00</w:t>
      </w:r>
      <w:r>
        <w:rPr>
          <w:rFonts w:asciiTheme="minorHAnsi" w:hAnsiTheme="minorHAnsi" w:cstheme="minorHAnsi"/>
          <w:sz w:val="24"/>
          <w:szCs w:val="24"/>
        </w:rPr>
        <w:t xml:space="preserve"> (Portaria MS/GM nº 3.674, de 23 de dezembro de </w:t>
      </w:r>
      <w:r w:rsidRPr="00D422C0">
        <w:rPr>
          <w:rFonts w:asciiTheme="minorHAnsi" w:hAnsiTheme="minorHAnsi" w:cstheme="minorHAnsi"/>
          <w:sz w:val="24"/>
          <w:szCs w:val="24"/>
        </w:rPr>
        <w:t>2019</w:t>
      </w:r>
      <w:r>
        <w:rPr>
          <w:rFonts w:asciiTheme="minorHAnsi" w:hAnsiTheme="minorHAnsi" w:cstheme="minorHAnsi"/>
          <w:sz w:val="24"/>
          <w:szCs w:val="24"/>
        </w:rPr>
        <w:t>):</w:t>
      </w:r>
    </w:p>
    <w:p w:rsidR="00D422C0" w:rsidRPr="00D422C0" w:rsidRDefault="00D422C0" w:rsidP="00D422C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Ação: i</w:t>
      </w:r>
      <w:r w:rsidRPr="00D422C0">
        <w:rPr>
          <w:rFonts w:asciiTheme="minorHAnsi" w:hAnsiTheme="minorHAnsi" w:cstheme="minorHAnsi"/>
          <w:sz w:val="24"/>
          <w:szCs w:val="24"/>
        </w:rPr>
        <w:t>ncremento temporário aos serviços de Atenção Básica em Saúde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D422C0" w:rsidRPr="00D422C0" w:rsidRDefault="00D422C0" w:rsidP="00D422C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422C0">
        <w:rPr>
          <w:rFonts w:asciiTheme="minorHAnsi" w:hAnsiTheme="minorHAnsi" w:cstheme="minorHAnsi"/>
          <w:sz w:val="24"/>
          <w:szCs w:val="24"/>
        </w:rPr>
        <w:t>Valor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D422C0">
        <w:rPr>
          <w:rFonts w:asciiTheme="minorHAnsi" w:hAnsiTheme="minorHAnsi" w:cstheme="minorHAnsi"/>
          <w:sz w:val="24"/>
          <w:szCs w:val="24"/>
        </w:rPr>
        <w:t xml:space="preserve"> R$ 500.000,00</w:t>
      </w:r>
      <w:r>
        <w:rPr>
          <w:rFonts w:asciiTheme="minorHAnsi" w:hAnsiTheme="minorHAnsi" w:cstheme="minorHAnsi"/>
          <w:sz w:val="24"/>
          <w:szCs w:val="24"/>
        </w:rPr>
        <w:t xml:space="preserve"> (quinhentos mil reais);</w:t>
      </w:r>
    </w:p>
    <w:p w:rsidR="00D422C0" w:rsidRPr="00D422C0" w:rsidRDefault="00D422C0" w:rsidP="00D422C0">
      <w:pPr>
        <w:spacing w:before="120" w:after="120"/>
        <w:ind w:left="1418"/>
        <w:jc w:val="both"/>
        <w:rPr>
          <w:rFonts w:asciiTheme="minorHAnsi" w:hAnsiTheme="minorHAnsi" w:cstheme="minorHAnsi"/>
          <w:sz w:val="24"/>
          <w:szCs w:val="24"/>
        </w:rPr>
      </w:pPr>
      <w:r w:rsidRPr="00D422C0">
        <w:rPr>
          <w:rFonts w:asciiTheme="minorHAnsi" w:hAnsiTheme="minorHAnsi" w:cstheme="minorHAnsi"/>
          <w:sz w:val="24"/>
          <w:szCs w:val="24"/>
        </w:rPr>
        <w:t>Proposta de Programa intermediada para liberação pelo Dep. Federal Carlos Zaratini (PT-SP)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D422C0" w:rsidRPr="00D422C0" w:rsidRDefault="00D422C0" w:rsidP="00D422C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422C0">
        <w:rPr>
          <w:rFonts w:asciiTheme="minorHAnsi" w:hAnsiTheme="minorHAnsi" w:cstheme="minorHAnsi"/>
          <w:b/>
          <w:sz w:val="24"/>
          <w:szCs w:val="24"/>
        </w:rPr>
        <w:t>b) Proposta nº 36000.2738752/2019-00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D422C0">
        <w:rPr>
          <w:rFonts w:asciiTheme="minorHAnsi" w:hAnsiTheme="minorHAnsi" w:cstheme="minorHAnsi"/>
          <w:sz w:val="24"/>
          <w:szCs w:val="24"/>
        </w:rPr>
        <w:t>Portaria MS/GM nº 3.673, de 23</w:t>
      </w:r>
      <w:r>
        <w:rPr>
          <w:rFonts w:asciiTheme="minorHAnsi" w:hAnsiTheme="minorHAnsi" w:cstheme="minorHAnsi"/>
          <w:sz w:val="24"/>
          <w:szCs w:val="24"/>
        </w:rPr>
        <w:t xml:space="preserve"> de dezembro de </w:t>
      </w:r>
      <w:r w:rsidRPr="00D422C0">
        <w:rPr>
          <w:rFonts w:asciiTheme="minorHAnsi" w:hAnsiTheme="minorHAnsi" w:cstheme="minorHAnsi"/>
          <w:sz w:val="24"/>
          <w:szCs w:val="24"/>
        </w:rPr>
        <w:t>2019</w:t>
      </w:r>
      <w:r>
        <w:rPr>
          <w:rFonts w:asciiTheme="minorHAnsi" w:hAnsiTheme="minorHAnsi" w:cstheme="minorHAnsi"/>
          <w:sz w:val="24"/>
          <w:szCs w:val="24"/>
        </w:rPr>
        <w:t>):</w:t>
      </w:r>
    </w:p>
    <w:p w:rsidR="00D422C0" w:rsidRPr="00D422C0" w:rsidRDefault="00D422C0" w:rsidP="00D422C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422C0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ção: i</w:t>
      </w:r>
      <w:r w:rsidRPr="00D422C0">
        <w:rPr>
          <w:rFonts w:asciiTheme="minorHAnsi" w:hAnsiTheme="minorHAnsi" w:cstheme="minorHAnsi"/>
          <w:sz w:val="24"/>
          <w:szCs w:val="24"/>
        </w:rPr>
        <w:t>ncremento temporário aos serviços de Atenção Básica em Saúde</w:t>
      </w:r>
    </w:p>
    <w:p w:rsidR="00D422C0" w:rsidRPr="00D422C0" w:rsidRDefault="00D422C0" w:rsidP="00D422C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422C0">
        <w:rPr>
          <w:rFonts w:asciiTheme="minorHAnsi" w:hAnsiTheme="minorHAnsi" w:cstheme="minorHAnsi"/>
          <w:sz w:val="24"/>
          <w:szCs w:val="24"/>
        </w:rPr>
        <w:t>Valor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D422C0">
        <w:rPr>
          <w:rFonts w:asciiTheme="minorHAnsi" w:hAnsiTheme="minorHAnsi" w:cstheme="minorHAnsi"/>
          <w:sz w:val="24"/>
          <w:szCs w:val="24"/>
        </w:rPr>
        <w:t>R$ 250.000,00</w:t>
      </w:r>
      <w:r>
        <w:rPr>
          <w:rFonts w:asciiTheme="minorHAnsi" w:hAnsiTheme="minorHAnsi" w:cstheme="minorHAnsi"/>
          <w:sz w:val="24"/>
          <w:szCs w:val="24"/>
        </w:rPr>
        <w:t xml:space="preserve"> (duzentos e cinquenta mil reais);</w:t>
      </w:r>
    </w:p>
    <w:p w:rsidR="00D422C0" w:rsidRPr="00D422C0" w:rsidRDefault="00D422C0" w:rsidP="00D422C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422C0">
        <w:rPr>
          <w:rFonts w:asciiTheme="minorHAnsi" w:hAnsiTheme="minorHAnsi" w:cstheme="minorHAnsi"/>
          <w:sz w:val="24"/>
          <w:szCs w:val="24"/>
        </w:rPr>
        <w:t>Proposta de Programa intermediada para liberação pelo Dep. Federal Capitão Augusto (PL-SP)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D422C0" w:rsidRDefault="00D422C0" w:rsidP="00D422C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422C0">
        <w:rPr>
          <w:rFonts w:asciiTheme="minorHAnsi" w:hAnsiTheme="minorHAnsi" w:cstheme="minorHAnsi"/>
          <w:sz w:val="24"/>
          <w:szCs w:val="24"/>
        </w:rPr>
        <w:t>O</w:t>
      </w:r>
      <w:r w:rsidR="00E40251">
        <w:rPr>
          <w:rFonts w:asciiTheme="minorHAnsi" w:hAnsiTheme="minorHAnsi" w:cstheme="minorHAnsi"/>
          <w:sz w:val="24"/>
          <w:szCs w:val="24"/>
        </w:rPr>
        <w:t>s</w:t>
      </w:r>
      <w:r w:rsidRPr="00D422C0">
        <w:rPr>
          <w:rFonts w:asciiTheme="minorHAnsi" w:hAnsiTheme="minorHAnsi" w:cstheme="minorHAnsi"/>
          <w:sz w:val="24"/>
          <w:szCs w:val="24"/>
        </w:rPr>
        <w:t xml:space="preserve"> recurso</w:t>
      </w:r>
      <w:r w:rsidR="00E40251">
        <w:rPr>
          <w:rFonts w:asciiTheme="minorHAnsi" w:hAnsiTheme="minorHAnsi" w:cstheme="minorHAnsi"/>
          <w:sz w:val="24"/>
          <w:szCs w:val="24"/>
        </w:rPr>
        <w:t>s</w:t>
      </w:r>
      <w:r w:rsidRPr="00D422C0">
        <w:rPr>
          <w:rFonts w:asciiTheme="minorHAnsi" w:hAnsiTheme="minorHAnsi" w:cstheme="minorHAnsi"/>
          <w:sz w:val="24"/>
          <w:szCs w:val="24"/>
        </w:rPr>
        <w:t xml:space="preserve"> financeiro</w:t>
      </w:r>
      <w:r w:rsidR="00E40251">
        <w:rPr>
          <w:rFonts w:asciiTheme="minorHAnsi" w:hAnsiTheme="minorHAnsi" w:cstheme="minorHAnsi"/>
          <w:sz w:val="24"/>
          <w:szCs w:val="24"/>
        </w:rPr>
        <w:t>s aludidos foram</w:t>
      </w:r>
      <w:r w:rsidRPr="00D422C0">
        <w:rPr>
          <w:rFonts w:asciiTheme="minorHAnsi" w:hAnsiTheme="minorHAnsi" w:cstheme="minorHAnsi"/>
          <w:sz w:val="24"/>
          <w:szCs w:val="24"/>
        </w:rPr>
        <w:t xml:space="preserve"> disponibilizado pelo </w:t>
      </w:r>
      <w:r w:rsidR="00E40251">
        <w:rPr>
          <w:rFonts w:asciiTheme="minorHAnsi" w:hAnsiTheme="minorHAnsi" w:cstheme="minorHAnsi"/>
          <w:sz w:val="24"/>
          <w:szCs w:val="24"/>
        </w:rPr>
        <w:t xml:space="preserve">FNS no dia 27 de dezembro de </w:t>
      </w:r>
      <w:r w:rsidRPr="00D422C0">
        <w:rPr>
          <w:rFonts w:asciiTheme="minorHAnsi" w:hAnsiTheme="minorHAnsi" w:cstheme="minorHAnsi"/>
          <w:sz w:val="24"/>
          <w:szCs w:val="24"/>
        </w:rPr>
        <w:t xml:space="preserve">2019, conforme pode ser observado </w:t>
      </w:r>
      <w:r w:rsidR="00E40251">
        <w:rPr>
          <w:rFonts w:asciiTheme="minorHAnsi" w:hAnsiTheme="minorHAnsi" w:cstheme="minorHAnsi"/>
          <w:sz w:val="24"/>
          <w:szCs w:val="24"/>
        </w:rPr>
        <w:t>na cópia</w:t>
      </w:r>
      <w:r w:rsidRPr="00D422C0">
        <w:rPr>
          <w:rFonts w:asciiTheme="minorHAnsi" w:hAnsiTheme="minorHAnsi" w:cstheme="minorHAnsi"/>
          <w:sz w:val="24"/>
          <w:szCs w:val="24"/>
        </w:rPr>
        <w:t xml:space="preserve"> do sistema de </w:t>
      </w:r>
      <w:r w:rsidR="00E40251">
        <w:rPr>
          <w:rFonts w:asciiTheme="minorHAnsi" w:hAnsiTheme="minorHAnsi" w:cstheme="minorHAnsi"/>
          <w:sz w:val="24"/>
          <w:szCs w:val="24"/>
        </w:rPr>
        <w:t>r</w:t>
      </w:r>
      <w:r w:rsidRPr="00D422C0">
        <w:rPr>
          <w:rFonts w:asciiTheme="minorHAnsi" w:hAnsiTheme="minorHAnsi" w:cstheme="minorHAnsi"/>
          <w:sz w:val="24"/>
          <w:szCs w:val="24"/>
        </w:rPr>
        <w:t xml:space="preserve">epasse </w:t>
      </w:r>
      <w:r w:rsidR="00E40251">
        <w:rPr>
          <w:rFonts w:asciiTheme="minorHAnsi" w:hAnsiTheme="minorHAnsi" w:cstheme="minorHAnsi"/>
          <w:sz w:val="24"/>
          <w:szCs w:val="24"/>
        </w:rPr>
        <w:t>anexada</w:t>
      </w:r>
      <w:r w:rsidRPr="00D422C0">
        <w:rPr>
          <w:rFonts w:asciiTheme="minorHAnsi" w:hAnsiTheme="minorHAnsi" w:cstheme="minorHAnsi"/>
          <w:sz w:val="24"/>
          <w:szCs w:val="24"/>
        </w:rPr>
        <w:t xml:space="preserve">, ficando a disposição do </w:t>
      </w:r>
      <w:r w:rsidR="00E40251">
        <w:rPr>
          <w:rFonts w:asciiTheme="minorHAnsi" w:hAnsiTheme="minorHAnsi" w:cstheme="minorHAnsi"/>
          <w:sz w:val="24"/>
          <w:szCs w:val="24"/>
        </w:rPr>
        <w:t>FMS</w:t>
      </w:r>
      <w:r w:rsidRPr="00D422C0">
        <w:rPr>
          <w:rFonts w:asciiTheme="minorHAnsi" w:hAnsiTheme="minorHAnsi" w:cstheme="minorHAnsi"/>
          <w:sz w:val="24"/>
          <w:szCs w:val="24"/>
        </w:rPr>
        <w:t xml:space="preserve"> no dia 30</w:t>
      </w:r>
      <w:r w:rsidR="00E40251">
        <w:rPr>
          <w:rFonts w:asciiTheme="minorHAnsi" w:hAnsiTheme="minorHAnsi" w:cstheme="minorHAnsi"/>
          <w:sz w:val="24"/>
          <w:szCs w:val="24"/>
        </w:rPr>
        <w:t xml:space="preserve"> de dezembro de </w:t>
      </w:r>
      <w:r w:rsidRPr="00D422C0">
        <w:rPr>
          <w:rFonts w:asciiTheme="minorHAnsi" w:hAnsiTheme="minorHAnsi" w:cstheme="minorHAnsi"/>
          <w:sz w:val="24"/>
          <w:szCs w:val="24"/>
        </w:rPr>
        <w:t>2019</w:t>
      </w:r>
      <w:r w:rsidR="00E40251">
        <w:rPr>
          <w:rFonts w:asciiTheme="minorHAnsi" w:hAnsiTheme="minorHAnsi" w:cstheme="minorHAnsi"/>
          <w:sz w:val="24"/>
          <w:szCs w:val="24"/>
        </w:rPr>
        <w:t xml:space="preserve"> – </w:t>
      </w:r>
      <w:r w:rsidRPr="00D422C0">
        <w:rPr>
          <w:rFonts w:asciiTheme="minorHAnsi" w:hAnsiTheme="minorHAnsi" w:cstheme="minorHAnsi"/>
          <w:sz w:val="24"/>
          <w:szCs w:val="24"/>
        </w:rPr>
        <w:t>e portanto,</w:t>
      </w:r>
      <w:r w:rsidR="00E40251">
        <w:rPr>
          <w:rFonts w:asciiTheme="minorHAnsi" w:hAnsiTheme="minorHAnsi" w:cstheme="minorHAnsi"/>
          <w:sz w:val="24"/>
          <w:szCs w:val="24"/>
        </w:rPr>
        <w:t xml:space="preserve"> em decorrência da data,</w:t>
      </w:r>
      <w:r w:rsidRPr="00D422C0">
        <w:rPr>
          <w:rFonts w:asciiTheme="minorHAnsi" w:hAnsiTheme="minorHAnsi" w:cstheme="minorHAnsi"/>
          <w:sz w:val="24"/>
          <w:szCs w:val="24"/>
        </w:rPr>
        <w:t xml:space="preserve"> sem condições de ser</w:t>
      </w:r>
      <w:r w:rsidR="00E40251">
        <w:rPr>
          <w:rFonts w:asciiTheme="minorHAnsi" w:hAnsiTheme="minorHAnsi" w:cstheme="minorHAnsi"/>
          <w:sz w:val="24"/>
          <w:szCs w:val="24"/>
        </w:rPr>
        <w:t>em</w:t>
      </w:r>
      <w:r w:rsidRPr="00D422C0">
        <w:rPr>
          <w:rFonts w:asciiTheme="minorHAnsi" w:hAnsiTheme="minorHAnsi" w:cstheme="minorHAnsi"/>
          <w:sz w:val="24"/>
          <w:szCs w:val="24"/>
        </w:rPr>
        <w:t xml:space="preserve"> executado</w:t>
      </w:r>
      <w:r w:rsidR="00E40251">
        <w:rPr>
          <w:rFonts w:asciiTheme="minorHAnsi" w:hAnsiTheme="minorHAnsi" w:cstheme="minorHAnsi"/>
          <w:sz w:val="24"/>
          <w:szCs w:val="24"/>
        </w:rPr>
        <w:t>s</w:t>
      </w:r>
      <w:r w:rsidRPr="00D422C0">
        <w:rPr>
          <w:rFonts w:asciiTheme="minorHAnsi" w:hAnsiTheme="minorHAnsi" w:cstheme="minorHAnsi"/>
          <w:sz w:val="24"/>
          <w:szCs w:val="24"/>
        </w:rPr>
        <w:t xml:space="preserve">, e dependendo de apreciação e aprovação da Câmara </w:t>
      </w:r>
      <w:r w:rsidR="00E40251">
        <w:rPr>
          <w:rFonts w:asciiTheme="minorHAnsi" w:hAnsiTheme="minorHAnsi" w:cstheme="minorHAnsi"/>
          <w:sz w:val="24"/>
          <w:szCs w:val="24"/>
        </w:rPr>
        <w:t>Municipal</w:t>
      </w:r>
      <w:r w:rsidRPr="00D422C0">
        <w:rPr>
          <w:rFonts w:asciiTheme="minorHAnsi" w:hAnsiTheme="minorHAnsi" w:cstheme="minorHAnsi"/>
          <w:sz w:val="24"/>
          <w:szCs w:val="24"/>
        </w:rPr>
        <w:t xml:space="preserve"> para tal intento.</w:t>
      </w:r>
    </w:p>
    <w:p w:rsidR="00F07F28" w:rsidRDefault="00F07F28" w:rsidP="00F07F28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 razão de tais aspectos, assim, funda-se a abertura do crédito ora proposto, que viabilizará a utilização dos recursos financeiros acima descritos. </w:t>
      </w:r>
    </w:p>
    <w:p w:rsidR="00CC04DE" w:rsidRPr="00BE4DA8" w:rsidRDefault="00CC04DE" w:rsidP="00EB758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lastRenderedPageBreak/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5049E2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9616E" w:rsidRPr="008711BF">
        <w:rPr>
          <w:rFonts w:ascii="Calibri" w:hAnsi="Calibri" w:cs="Calibri"/>
          <w:sz w:val="24"/>
          <w:szCs w:val="24"/>
        </w:rPr>
        <w:t xml:space="preserve">até o limite de </w:t>
      </w:r>
      <w:r w:rsidR="0059616E" w:rsidRPr="008711BF">
        <w:rPr>
          <w:rFonts w:ascii="Calibri" w:hAnsi="Calibri" w:cs="Calibri"/>
          <w:bCs/>
          <w:sz w:val="24"/>
          <w:szCs w:val="24"/>
        </w:rPr>
        <w:t>R$ 750.000,00 (setecentos e cinquenta mil reais), para atender as despesas com a Atenção Básica</w:t>
      </w:r>
      <w:r w:rsidR="00D422C0">
        <w:rPr>
          <w:rFonts w:ascii="Calibri" w:hAnsi="Calibri" w:cs="Calibri"/>
          <w:bCs/>
          <w:sz w:val="24"/>
          <w:szCs w:val="24"/>
        </w:rPr>
        <w:t xml:space="preserve"> em Saúde</w:t>
      </w:r>
      <w:r w:rsidR="0059616E" w:rsidRPr="008711BF">
        <w:rPr>
          <w:rFonts w:ascii="Calibri" w:hAnsi="Calibri" w:cs="Calibri"/>
          <w:bCs/>
          <w:sz w:val="24"/>
          <w:szCs w:val="24"/>
        </w:rPr>
        <w:t xml:space="preserve">, </w:t>
      </w:r>
      <w:r w:rsidR="0059616E" w:rsidRPr="008711BF">
        <w:rPr>
          <w:rFonts w:ascii="Calibri" w:hAnsi="Calibri" w:cs="Calibri"/>
          <w:sz w:val="24"/>
          <w:szCs w:val="24"/>
        </w:rPr>
        <w:t>conforme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59616E" w:rsidRPr="0059616E" w:rsidTr="0059616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9616E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9616E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59616E" w:rsidRPr="0059616E" w:rsidTr="0059616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9616E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9616E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59616E" w:rsidRPr="0059616E" w:rsidTr="0059616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9616E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9616E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59616E" w:rsidRPr="0059616E" w:rsidTr="0059616E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9616E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59616E" w:rsidRPr="0059616E" w:rsidTr="0059616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9616E" w:rsidRPr="0059616E" w:rsidTr="0059616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9616E" w:rsidRPr="0059616E" w:rsidTr="0059616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9616E" w:rsidRPr="0059616E" w:rsidTr="0059616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59616E" w:rsidRPr="0059616E" w:rsidTr="0059616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750.000,00</w:t>
            </w:r>
          </w:p>
        </w:tc>
      </w:tr>
      <w:tr w:rsidR="0059616E" w:rsidRPr="0059616E" w:rsidTr="0059616E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9616E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59616E" w:rsidRPr="0059616E" w:rsidTr="0059616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650.000,00</w:t>
            </w:r>
          </w:p>
        </w:tc>
      </w:tr>
      <w:tr w:rsidR="0059616E" w:rsidRPr="0059616E" w:rsidTr="0059616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59616E" w:rsidRPr="0059616E" w:rsidTr="0059616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6E" w:rsidRPr="0059616E" w:rsidRDefault="0059616E" w:rsidP="005961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9616E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5C60BF" w:rsidRDefault="008058C0" w:rsidP="005C60B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9E2" w:rsidRPr="002D2B0C">
        <w:rPr>
          <w:rFonts w:ascii="Calibri" w:hAnsi="Calibri" w:cs="Calibri"/>
          <w:sz w:val="24"/>
          <w:szCs w:val="24"/>
        </w:rPr>
        <w:t xml:space="preserve">será coberto </w:t>
      </w:r>
      <w:r w:rsidR="005C60BF">
        <w:rPr>
          <w:rFonts w:ascii="Calibri" w:hAnsi="Calibri" w:cs="Calibri"/>
          <w:sz w:val="24"/>
          <w:szCs w:val="24"/>
        </w:rPr>
        <w:t>por meio do</w:t>
      </w:r>
      <w:r w:rsidR="005C60BF" w:rsidRPr="005640C0">
        <w:rPr>
          <w:rFonts w:ascii="Calibri" w:hAnsi="Calibri" w:cs="Calibri"/>
          <w:sz w:val="24"/>
          <w:szCs w:val="24"/>
        </w:rPr>
        <w:t xml:space="preserve"> </w:t>
      </w:r>
      <w:r w:rsidR="00DE4CA9">
        <w:rPr>
          <w:rFonts w:ascii="Calibri" w:hAnsi="Calibri" w:cs="Calibri"/>
          <w:sz w:val="24"/>
          <w:szCs w:val="24"/>
        </w:rPr>
        <w:t>superávit financeiro</w:t>
      </w:r>
      <w:r w:rsidR="005C60BF">
        <w:rPr>
          <w:rFonts w:ascii="Calibri" w:hAnsi="Calibri" w:cs="Calibri"/>
          <w:sz w:val="24"/>
          <w:szCs w:val="24"/>
        </w:rPr>
        <w:t xml:space="preserve"> </w:t>
      </w:r>
      <w:r w:rsidR="00966C53" w:rsidRPr="005640C0">
        <w:rPr>
          <w:rFonts w:ascii="Calibri" w:hAnsi="Calibri" w:cs="Calibri"/>
          <w:sz w:val="24"/>
          <w:szCs w:val="24"/>
        </w:rPr>
        <w:t xml:space="preserve">de recursos vinculados </w:t>
      </w:r>
      <w:r w:rsidR="00966C53">
        <w:rPr>
          <w:rFonts w:ascii="Calibri" w:hAnsi="Calibri" w:cs="Calibri"/>
          <w:sz w:val="24"/>
          <w:szCs w:val="24"/>
        </w:rPr>
        <w:t>à</w:t>
      </w:r>
      <w:r w:rsidR="00966C53" w:rsidRPr="005640C0">
        <w:rPr>
          <w:rFonts w:ascii="Calibri" w:hAnsi="Calibri" w:cs="Calibri"/>
          <w:sz w:val="24"/>
          <w:szCs w:val="24"/>
        </w:rPr>
        <w:t xml:space="preserve"> saúde</w:t>
      </w:r>
      <w:r w:rsidR="00966C53">
        <w:rPr>
          <w:rFonts w:ascii="Calibri" w:hAnsi="Calibri" w:cs="Calibri"/>
          <w:sz w:val="24"/>
          <w:szCs w:val="24"/>
        </w:rPr>
        <w:t xml:space="preserve">, </w:t>
      </w:r>
      <w:r w:rsidR="005C60BF">
        <w:rPr>
          <w:rFonts w:ascii="Calibri" w:hAnsi="Calibri" w:cs="Calibri"/>
          <w:sz w:val="24"/>
          <w:szCs w:val="24"/>
        </w:rPr>
        <w:t>apurado no exercício anterior</w:t>
      </w:r>
      <w:r w:rsidR="00966C53" w:rsidRPr="00966C53">
        <w:rPr>
          <w:rFonts w:ascii="Calibri" w:hAnsi="Calibri" w:cs="Calibri"/>
          <w:sz w:val="24"/>
          <w:szCs w:val="24"/>
        </w:rPr>
        <w:t>, transferidos pelo Fundo Nacional de Saúde ao</w:t>
      </w:r>
      <w:r w:rsidR="00966C53">
        <w:rPr>
          <w:rFonts w:ascii="Calibri" w:hAnsi="Calibri" w:cs="Calibri"/>
          <w:sz w:val="24"/>
          <w:szCs w:val="24"/>
        </w:rPr>
        <w:t xml:space="preserve"> Fundo Municipal de S</w:t>
      </w:r>
      <w:r w:rsidR="00DE4CA9">
        <w:rPr>
          <w:rFonts w:ascii="Calibri" w:hAnsi="Calibri" w:cs="Calibri"/>
          <w:sz w:val="24"/>
          <w:szCs w:val="24"/>
        </w:rPr>
        <w:t>aúde em 27</w:t>
      </w:r>
      <w:r w:rsidR="00966C53">
        <w:rPr>
          <w:rFonts w:ascii="Calibri" w:hAnsi="Calibri" w:cs="Calibri"/>
          <w:sz w:val="24"/>
          <w:szCs w:val="24"/>
        </w:rPr>
        <w:t xml:space="preserve"> de dezembro </w:t>
      </w:r>
      <w:r w:rsidR="00966C53" w:rsidRPr="00966C53">
        <w:rPr>
          <w:rFonts w:ascii="Calibri" w:hAnsi="Calibri" w:cs="Calibri"/>
          <w:sz w:val="24"/>
          <w:szCs w:val="24"/>
        </w:rPr>
        <w:t>2019, decorrente</w:t>
      </w:r>
      <w:r w:rsidR="00DE4CA9">
        <w:rPr>
          <w:rFonts w:ascii="Calibri" w:hAnsi="Calibri" w:cs="Calibri"/>
          <w:sz w:val="24"/>
          <w:szCs w:val="24"/>
        </w:rPr>
        <w:t>s</w:t>
      </w:r>
      <w:r w:rsidR="00966C53" w:rsidRPr="00966C53">
        <w:rPr>
          <w:rFonts w:ascii="Calibri" w:hAnsi="Calibri" w:cs="Calibri"/>
          <w:sz w:val="24"/>
          <w:szCs w:val="24"/>
        </w:rPr>
        <w:t xml:space="preserve"> </w:t>
      </w:r>
      <w:r w:rsidR="00DE4CA9" w:rsidRPr="0059616E">
        <w:rPr>
          <w:rFonts w:ascii="Calibri" w:hAnsi="Calibri" w:cs="Calibri"/>
          <w:sz w:val="24"/>
          <w:szCs w:val="24"/>
        </w:rPr>
        <w:t xml:space="preserve">das Propostas de Programa nº 36000.286486/2019-00 e </w:t>
      </w:r>
      <w:r w:rsidR="00DE4CA9">
        <w:rPr>
          <w:rFonts w:ascii="Calibri" w:hAnsi="Calibri" w:cs="Calibri"/>
          <w:sz w:val="24"/>
          <w:szCs w:val="24"/>
        </w:rPr>
        <w:t xml:space="preserve">nº </w:t>
      </w:r>
      <w:r w:rsidR="00DE4CA9" w:rsidRPr="0059616E">
        <w:rPr>
          <w:rFonts w:ascii="Calibri" w:hAnsi="Calibri" w:cs="Calibri"/>
          <w:sz w:val="24"/>
          <w:szCs w:val="24"/>
        </w:rPr>
        <w:t>36000.2738752/2019-00</w:t>
      </w:r>
      <w:r w:rsidR="00966C53" w:rsidRPr="00966C53">
        <w:rPr>
          <w:rFonts w:ascii="Calibri" w:hAnsi="Calibri" w:cs="Calibri"/>
          <w:sz w:val="24"/>
          <w:szCs w:val="24"/>
        </w:rPr>
        <w:t xml:space="preserve">, </w:t>
      </w:r>
      <w:r w:rsidR="005C60BF" w:rsidRPr="005640C0">
        <w:rPr>
          <w:rFonts w:ascii="Calibri" w:hAnsi="Calibri" w:cs="Calibri"/>
          <w:sz w:val="24"/>
          <w:szCs w:val="24"/>
        </w:rPr>
        <w:t>no</w:t>
      </w:r>
      <w:r w:rsidR="005C60BF">
        <w:rPr>
          <w:rFonts w:ascii="Calibri" w:hAnsi="Calibri" w:cs="Calibri"/>
          <w:sz w:val="24"/>
          <w:szCs w:val="24"/>
        </w:rPr>
        <w:t xml:space="preserve">s termos do inciso I do § 1º e do § 2º do art. 43 </w:t>
      </w:r>
      <w:r w:rsidR="00966C53">
        <w:rPr>
          <w:rFonts w:ascii="Calibri" w:hAnsi="Calibri" w:cs="Calibri"/>
          <w:sz w:val="24"/>
          <w:szCs w:val="24"/>
        </w:rPr>
        <w:t xml:space="preserve">c.c. art. 73, todos </w:t>
      </w:r>
      <w:r w:rsidR="005C60BF">
        <w:rPr>
          <w:rFonts w:ascii="Calibri" w:hAnsi="Calibri" w:cs="Calibri"/>
          <w:sz w:val="24"/>
          <w:szCs w:val="24"/>
        </w:rPr>
        <w:t>da Lei</w:t>
      </w:r>
      <w:r w:rsidR="00D20CA4">
        <w:rPr>
          <w:rFonts w:ascii="Calibri" w:hAnsi="Calibri" w:cs="Calibri"/>
          <w:sz w:val="24"/>
          <w:szCs w:val="24"/>
        </w:rPr>
        <w:t xml:space="preserve"> Federal</w:t>
      </w:r>
      <w:r w:rsidR="005C60BF">
        <w:rPr>
          <w:rFonts w:ascii="Calibri" w:hAnsi="Calibri" w:cs="Calibri"/>
          <w:sz w:val="24"/>
          <w:szCs w:val="24"/>
        </w:rPr>
        <w:t xml:space="preserve"> nº </w:t>
      </w:r>
      <w:r w:rsidR="005C60BF" w:rsidRPr="005C60BF">
        <w:rPr>
          <w:rFonts w:ascii="Calibri" w:hAnsi="Calibri" w:cs="Calibri"/>
          <w:sz w:val="24"/>
          <w:szCs w:val="24"/>
        </w:rPr>
        <w:t xml:space="preserve">4.320, </w:t>
      </w:r>
      <w:r w:rsidR="005C60BF">
        <w:rPr>
          <w:rFonts w:ascii="Calibri" w:hAnsi="Calibri" w:cs="Calibri"/>
          <w:sz w:val="24"/>
          <w:szCs w:val="24"/>
        </w:rPr>
        <w:t>de</w:t>
      </w:r>
      <w:r w:rsidR="005C60BF" w:rsidRPr="005C60BF">
        <w:rPr>
          <w:rFonts w:ascii="Calibri" w:hAnsi="Calibri" w:cs="Calibri"/>
          <w:sz w:val="24"/>
          <w:szCs w:val="24"/>
        </w:rPr>
        <w:t xml:space="preserve"> 17 </w:t>
      </w:r>
      <w:r w:rsidR="005C60BF">
        <w:rPr>
          <w:rFonts w:ascii="Calibri" w:hAnsi="Calibri" w:cs="Calibri"/>
          <w:sz w:val="24"/>
          <w:szCs w:val="24"/>
        </w:rPr>
        <w:t>de março de</w:t>
      </w:r>
      <w:r w:rsidR="005C60BF" w:rsidRPr="005C60BF">
        <w:rPr>
          <w:rFonts w:ascii="Calibri" w:hAnsi="Calibri" w:cs="Calibri"/>
          <w:sz w:val="24"/>
          <w:szCs w:val="24"/>
        </w:rPr>
        <w:t xml:space="preserve"> 1964</w:t>
      </w:r>
      <w:r w:rsidR="005C60BF" w:rsidRPr="005640C0">
        <w:rPr>
          <w:rFonts w:ascii="Calibri" w:hAnsi="Calibri" w:cs="Calibri"/>
          <w:sz w:val="24"/>
          <w:szCs w:val="24"/>
        </w:rPr>
        <w:t>.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59616E">
        <w:rPr>
          <w:rFonts w:ascii="Calibri" w:hAnsi="Calibri"/>
          <w:sz w:val="24"/>
          <w:szCs w:val="24"/>
        </w:rPr>
        <w:t>27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2A68BE">
        <w:rPr>
          <w:rFonts w:ascii="Calibri" w:hAnsi="Calibri"/>
          <w:sz w:val="24"/>
          <w:szCs w:val="24"/>
        </w:rPr>
        <w:t>fever</w:t>
      </w:r>
      <w:r w:rsidR="00626A0F">
        <w:rPr>
          <w:rFonts w:ascii="Calibri" w:hAnsi="Calibri"/>
          <w:sz w:val="24"/>
          <w:szCs w:val="24"/>
        </w:rPr>
        <w:t xml:space="preserve">eiro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9F0" w:rsidRDefault="00DA39F0" w:rsidP="008166A0">
      <w:r>
        <w:separator/>
      </w:r>
    </w:p>
  </w:endnote>
  <w:endnote w:type="continuationSeparator" w:id="0">
    <w:p w:rsidR="00DA39F0" w:rsidRDefault="00DA39F0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2C0" w:rsidRPr="00E42A39" w:rsidRDefault="00D422C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5E341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5E341F" w:rsidRPr="00E42A39">
      <w:rPr>
        <w:rFonts w:ascii="Calibri" w:hAnsi="Calibri"/>
        <w:b/>
        <w:bCs/>
        <w:sz w:val="24"/>
        <w:szCs w:val="24"/>
      </w:rPr>
      <w:fldChar w:fldCharType="separate"/>
    </w:r>
    <w:r w:rsidR="007F1784">
      <w:rPr>
        <w:rFonts w:ascii="Calibri" w:hAnsi="Calibri"/>
        <w:b/>
        <w:bCs/>
        <w:noProof/>
      </w:rPr>
      <w:t>2</w:t>
    </w:r>
    <w:r w:rsidR="005E341F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5E341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5E341F" w:rsidRPr="00E42A39">
      <w:rPr>
        <w:rFonts w:ascii="Calibri" w:hAnsi="Calibri"/>
        <w:b/>
        <w:bCs/>
        <w:sz w:val="24"/>
        <w:szCs w:val="24"/>
      </w:rPr>
      <w:fldChar w:fldCharType="separate"/>
    </w:r>
    <w:r w:rsidR="007F1784">
      <w:rPr>
        <w:rFonts w:ascii="Calibri" w:hAnsi="Calibri"/>
        <w:b/>
        <w:bCs/>
        <w:noProof/>
      </w:rPr>
      <w:t>3</w:t>
    </w:r>
    <w:r w:rsidR="005E341F" w:rsidRPr="00E42A39">
      <w:rPr>
        <w:rFonts w:ascii="Calibri" w:hAnsi="Calibri"/>
        <w:b/>
        <w:bCs/>
        <w:sz w:val="24"/>
        <w:szCs w:val="24"/>
      </w:rPr>
      <w:fldChar w:fldCharType="end"/>
    </w:r>
  </w:p>
  <w:p w:rsidR="00D422C0" w:rsidRDefault="00D422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9F0" w:rsidRDefault="00DA39F0" w:rsidP="008166A0">
      <w:r>
        <w:separator/>
      </w:r>
    </w:p>
  </w:footnote>
  <w:footnote w:type="continuationSeparator" w:id="0">
    <w:p w:rsidR="00DA39F0" w:rsidRDefault="00DA39F0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2C0" w:rsidRDefault="00D422C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22C0" w:rsidRDefault="00D422C0" w:rsidP="00857790">
    <w:pPr>
      <w:pStyle w:val="Legenda"/>
    </w:pPr>
  </w:p>
  <w:p w:rsidR="00D422C0" w:rsidRDefault="00D422C0" w:rsidP="00857790">
    <w:pPr>
      <w:pStyle w:val="Legenda"/>
    </w:pPr>
    <w:r>
      <w:t xml:space="preserve"> </w:t>
    </w:r>
  </w:p>
  <w:p w:rsidR="00D422C0" w:rsidRDefault="00D422C0" w:rsidP="00857790">
    <w:pPr>
      <w:pStyle w:val="Legenda"/>
    </w:pPr>
  </w:p>
  <w:p w:rsidR="00D422C0" w:rsidRPr="00BE4DA8" w:rsidRDefault="00D422C0" w:rsidP="00857790">
    <w:pPr>
      <w:pStyle w:val="Legenda"/>
      <w:rPr>
        <w:sz w:val="12"/>
        <w:szCs w:val="24"/>
      </w:rPr>
    </w:pPr>
  </w:p>
  <w:p w:rsidR="00D422C0" w:rsidRDefault="00D422C0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D422C0" w:rsidRPr="002A64D5" w:rsidRDefault="00D422C0" w:rsidP="002A64D5"/>
  <w:p w:rsidR="00D422C0" w:rsidRPr="00857790" w:rsidRDefault="00D422C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784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A39F0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0A9700-668B-43AA-89B4-547B9227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C55BC-100E-4AD0-8504-0CEDC29A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2020-02-05T12:51:00Z</cp:lastPrinted>
  <dcterms:created xsi:type="dcterms:W3CDTF">2020-02-27T20:34:00Z</dcterms:created>
  <dcterms:modified xsi:type="dcterms:W3CDTF">2020-02-27T20:34:00Z</dcterms:modified>
</cp:coreProperties>
</file>