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0B6AEE" w:rsidRDefault="000B6AEE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</w:p>
    <w:p w:rsidR="001B3C73" w:rsidRDefault="00BC0761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Conforme o deferimento do Requerimento nº 204/2020, de autoria da Mesa da Câmara Municipal de Araraquara e subscrito pela maioria absoluta dos membros da Casa, a sessão ordinária de 25 de fevereiro de 2020 foi antecipada para esta data, com início às </w:t>
      </w:r>
      <w:r w:rsidR="00207487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bCs/>
          <w:sz w:val="28"/>
          <w:szCs w:val="28"/>
        </w:rPr>
        <w:t xml:space="preserve"> horas e </w:t>
      </w:r>
      <w:r w:rsidR="00207487">
        <w:rPr>
          <w:rFonts w:ascii="Arial" w:hAnsi="Arial" w:cs="Arial"/>
          <w:bCs/>
          <w:sz w:val="28"/>
          <w:szCs w:val="28"/>
        </w:rPr>
        <w:t>53</w:t>
      </w:r>
      <w:r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B35F9C">
        <w:rPr>
          <w:rFonts w:ascii="Arial" w:hAnsi="Arial" w:cs="Arial"/>
          <w:bCs/>
          <w:sz w:val="28"/>
          <w:szCs w:val="28"/>
        </w:rPr>
        <w:t>Gerson da Farmácia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</w:t>
      </w:r>
      <w:r w:rsidR="00F14E1D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="001B3C73">
        <w:rPr>
          <w:rFonts w:ascii="Arial" w:hAnsi="Arial" w:cs="Arial"/>
          <w:sz w:val="28"/>
          <w:szCs w:val="28"/>
        </w:rPr>
        <w:t xml:space="preserve"> foi aprovada a ata da </w:t>
      </w:r>
      <w:r w:rsidR="00B35F9C">
        <w:rPr>
          <w:rFonts w:ascii="Arial" w:hAnsi="Arial" w:cs="Arial"/>
          <w:sz w:val="28"/>
          <w:szCs w:val="28"/>
        </w:rPr>
        <w:t>139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B35F9C">
        <w:rPr>
          <w:rFonts w:ascii="Arial" w:hAnsi="Arial" w:cs="Arial"/>
          <w:sz w:val="28"/>
          <w:szCs w:val="28"/>
        </w:rPr>
        <w:t>04</w:t>
      </w:r>
      <w:r w:rsidR="00386A95">
        <w:rPr>
          <w:rFonts w:ascii="Arial" w:hAnsi="Arial" w:cs="Arial"/>
          <w:sz w:val="28"/>
          <w:szCs w:val="28"/>
        </w:rPr>
        <w:t>/0</w:t>
      </w:r>
      <w:r w:rsidR="00B35F9C">
        <w:rPr>
          <w:rFonts w:ascii="Arial" w:hAnsi="Arial" w:cs="Arial"/>
          <w:sz w:val="28"/>
          <w:szCs w:val="28"/>
        </w:rPr>
        <w:t>2</w:t>
      </w:r>
      <w:r w:rsidR="001B3C73">
        <w:rPr>
          <w:rFonts w:ascii="Arial" w:hAnsi="Arial" w:cs="Arial"/>
          <w:sz w:val="28"/>
          <w:szCs w:val="28"/>
        </w:rPr>
        <w:t>/20</w:t>
      </w:r>
      <w:r w:rsidR="00B35F9C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D0239">
        <w:rPr>
          <w:rFonts w:ascii="Arial" w:hAnsi="Arial" w:cs="Arial"/>
          <w:sz w:val="28"/>
          <w:szCs w:val="28"/>
        </w:rPr>
        <w:t xml:space="preserve">O Vereador Zé Luiz (Zé Macaco) solicitou ao Presidente a reabertura do período de inscrição para a Explicação do Pequeno Expediente, o que foi rejeitado pelo Plenário. </w:t>
      </w:r>
      <w:r w:rsidR="001B3C73">
        <w:rPr>
          <w:rFonts w:ascii="Arial" w:hAnsi="Arial" w:cs="Arial"/>
          <w:sz w:val="28"/>
          <w:szCs w:val="28"/>
        </w:rPr>
        <w:t xml:space="preserve">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REQUERIMENTO APROVADO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940291">
        <w:rPr>
          <w:rFonts w:ascii="Arial" w:hAnsi="Arial" w:cs="Arial"/>
          <w:b/>
          <w:bCs/>
          <w:sz w:val="28"/>
          <w:szCs w:val="28"/>
        </w:rPr>
        <w:t>249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 w:rsidR="001B3C73">
        <w:rPr>
          <w:rFonts w:ascii="Arial" w:hAnsi="Arial" w:cs="Arial"/>
          <w:sz w:val="28"/>
          <w:szCs w:val="28"/>
        </w:rPr>
        <w:t xml:space="preserve">, do Projeto de Lei </w:t>
      </w:r>
      <w:r w:rsidR="00940291">
        <w:rPr>
          <w:rFonts w:ascii="Arial" w:hAnsi="Arial" w:cs="Arial"/>
          <w:sz w:val="28"/>
          <w:szCs w:val="28"/>
        </w:rPr>
        <w:t xml:space="preserve">Complementar </w:t>
      </w:r>
      <w:r w:rsidR="001B3C73">
        <w:rPr>
          <w:rFonts w:ascii="Arial" w:hAnsi="Arial" w:cs="Arial"/>
          <w:sz w:val="28"/>
          <w:szCs w:val="28"/>
        </w:rPr>
        <w:t xml:space="preserve">nº </w:t>
      </w:r>
      <w:r w:rsidR="00940291">
        <w:rPr>
          <w:rFonts w:ascii="Arial" w:hAnsi="Arial" w:cs="Arial"/>
          <w:sz w:val="28"/>
          <w:szCs w:val="28"/>
        </w:rPr>
        <w:t>023</w:t>
      </w:r>
      <w:r w:rsidR="001B3C73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940291">
        <w:rPr>
          <w:rFonts w:ascii="Arial" w:hAnsi="Arial" w:cs="Arial"/>
          <w:sz w:val="28"/>
          <w:szCs w:val="28"/>
        </w:rPr>
        <w:t>19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407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64DAA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265D3E">
        <w:rPr>
          <w:rFonts w:ascii="Arial" w:hAnsi="Arial" w:cs="Arial"/>
          <w:b/>
          <w:bCs/>
          <w:sz w:val="28"/>
          <w:szCs w:val="28"/>
        </w:rPr>
        <w:t>e Segundo Secretário Cabo Magal Verri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265D3E">
        <w:rPr>
          <w:rFonts w:ascii="Arial" w:hAnsi="Arial" w:cs="Arial"/>
          <w:b/>
          <w:bCs/>
          <w:sz w:val="28"/>
          <w:szCs w:val="28"/>
        </w:rPr>
        <w:t>d</w:t>
      </w:r>
      <w:r w:rsidR="00265D3E" w:rsidRPr="00265D3E">
        <w:rPr>
          <w:rFonts w:ascii="Arial" w:hAnsi="Arial" w:cs="Arial"/>
          <w:b/>
          <w:bCs/>
          <w:sz w:val="28"/>
          <w:szCs w:val="28"/>
        </w:rPr>
        <w:t>enomina Rua Almir Ricardo Lujan Bertho a via pública da sede do Município conhecida como Rua “01” do loteamento Residencial Alamedas II, com início na Rua “13” e término no prolongamento da Avenida Capitão Manoel Joaquim Pinto de Arruda, neste loteamento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6C6581">
        <w:rPr>
          <w:rFonts w:ascii="Arial" w:hAnsi="Arial" w:cs="Arial"/>
          <w:bCs/>
          <w:sz w:val="28"/>
          <w:szCs w:val="28"/>
        </w:rPr>
        <w:t xml:space="preserve"> </w:t>
      </w:r>
      <w:r w:rsidR="006C658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C65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C658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6C6581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411</w:t>
      </w:r>
      <w:r w:rsidR="006C6581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265D3E">
        <w:rPr>
          <w:rFonts w:ascii="Arial" w:hAnsi="Arial" w:cs="Arial"/>
          <w:b/>
          <w:bCs/>
          <w:sz w:val="28"/>
          <w:szCs w:val="28"/>
        </w:rPr>
        <w:t>Pastor Raimundo Bezerra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265D3E">
        <w:rPr>
          <w:rFonts w:ascii="Arial" w:hAnsi="Arial" w:cs="Arial"/>
          <w:b/>
          <w:bCs/>
          <w:sz w:val="28"/>
          <w:szCs w:val="28"/>
        </w:rPr>
        <w:t>d</w:t>
      </w:r>
      <w:r w:rsidR="00265D3E" w:rsidRPr="00265D3E">
        <w:rPr>
          <w:rFonts w:ascii="Arial" w:hAnsi="Arial" w:cs="Arial"/>
          <w:b/>
          <w:bCs/>
          <w:sz w:val="28"/>
          <w:szCs w:val="28"/>
        </w:rPr>
        <w:t>enomina Rua Estevam de Oliveira a via pública da sede do Município conhecida como Rua “A” do bairro Jardim Ipê Amarelo, com início na Avenida “03” e término na Avenida Capitão Manoel Joaquim Pinto de Arruda, abrangendo os bairros Jardim Ipê Amarelo e Jardim Ipê Rosa</w:t>
      </w:r>
      <w:r w:rsidR="006C6581" w:rsidRPr="00110CE4">
        <w:rPr>
          <w:rFonts w:ascii="Arial" w:hAnsi="Arial" w:cs="Arial"/>
          <w:bCs/>
          <w:sz w:val="28"/>
          <w:szCs w:val="28"/>
        </w:rPr>
        <w:t>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C65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069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65D3E">
        <w:rPr>
          <w:rFonts w:ascii="Arial" w:hAnsi="Arial" w:cs="Arial"/>
          <w:b/>
          <w:bCs/>
          <w:sz w:val="28"/>
          <w:szCs w:val="28"/>
        </w:rPr>
        <w:t>a</w:t>
      </w:r>
      <w:r w:rsidR="00265D3E" w:rsidRPr="00265D3E">
        <w:rPr>
          <w:rFonts w:ascii="Arial" w:hAnsi="Arial" w:cs="Arial"/>
          <w:b/>
          <w:bCs/>
          <w:sz w:val="28"/>
          <w:szCs w:val="28"/>
        </w:rPr>
        <w:t>utoriza o Poder Executivo a celebrar convênio com o Departamento Autônomo de Estradas e Rodagem do Estado de São Paulo (DER-SP), e dá outras providências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5231E3">
        <w:rPr>
          <w:rFonts w:ascii="Arial" w:hAnsi="Arial" w:cs="Arial"/>
          <w:bCs/>
          <w:sz w:val="28"/>
          <w:szCs w:val="28"/>
        </w:rPr>
        <w:t xml:space="preserve"> Fez uso da palavra o Vereador José Carlos Porsani.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3F09E8">
        <w:rPr>
          <w:rFonts w:ascii="Arial" w:hAnsi="Arial" w:cs="Arial"/>
          <w:sz w:val="28"/>
          <w:szCs w:val="28"/>
        </w:rPr>
        <w:t>r</w:t>
      </w:r>
      <w:r w:rsidR="008057D2">
        <w:rPr>
          <w:rFonts w:ascii="Arial" w:hAnsi="Arial" w:cs="Arial"/>
          <w:sz w:val="28"/>
          <w:szCs w:val="28"/>
        </w:rPr>
        <w:t xml:space="preserve">edação </w:t>
      </w:r>
      <w:r w:rsidR="003F09E8">
        <w:rPr>
          <w:rFonts w:ascii="Arial" w:hAnsi="Arial" w:cs="Arial"/>
          <w:sz w:val="28"/>
          <w:szCs w:val="28"/>
        </w:rPr>
        <w:t>f</w:t>
      </w:r>
      <w:r w:rsidR="008057D2">
        <w:rPr>
          <w:rFonts w:ascii="Arial" w:hAnsi="Arial" w:cs="Arial"/>
          <w:sz w:val="28"/>
          <w:szCs w:val="28"/>
        </w:rPr>
        <w:t>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6C6581">
        <w:rPr>
          <w:rFonts w:ascii="Arial" w:hAnsi="Arial" w:cs="Arial"/>
          <w:sz w:val="28"/>
          <w:szCs w:val="28"/>
        </w:rPr>
        <w:t xml:space="preserve"> </w:t>
      </w:r>
      <w:r w:rsidR="006C658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C65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C658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, o </w:t>
      </w:r>
      <w:r w:rsidR="006C6581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070</w:t>
      </w:r>
      <w:r w:rsidR="006C6581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65D3E">
        <w:rPr>
          <w:rFonts w:ascii="Arial" w:hAnsi="Arial" w:cs="Arial"/>
          <w:b/>
          <w:bCs/>
          <w:sz w:val="28"/>
          <w:szCs w:val="28"/>
        </w:rPr>
        <w:t>a</w:t>
      </w:r>
      <w:r w:rsidR="00265D3E" w:rsidRPr="00265D3E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R$ 321.751,41 (trezentos e vinte e um mil, setecentos e cinquenta e um reais e quarenta e um centavos), para recapeamento asfáltico em diversas vias do Município, e dá outras providências</w:t>
      </w:r>
      <w:r w:rsidR="006C6581" w:rsidRPr="00110CE4">
        <w:rPr>
          <w:rFonts w:ascii="Arial" w:hAnsi="Arial" w:cs="Arial"/>
          <w:bCs/>
          <w:sz w:val="28"/>
          <w:szCs w:val="28"/>
        </w:rPr>
        <w:t>.</w:t>
      </w:r>
      <w:r w:rsidR="006C6581">
        <w:rPr>
          <w:rFonts w:ascii="Arial" w:hAnsi="Arial" w:cs="Arial"/>
          <w:bCs/>
          <w:sz w:val="28"/>
          <w:szCs w:val="28"/>
        </w:rPr>
        <w:t xml:space="preserve"> </w:t>
      </w:r>
      <w:r w:rsidR="005231E3">
        <w:rPr>
          <w:rFonts w:ascii="Arial" w:hAnsi="Arial" w:cs="Arial"/>
          <w:bCs/>
          <w:sz w:val="28"/>
          <w:szCs w:val="28"/>
        </w:rPr>
        <w:t xml:space="preserve">Fez uso da palavra o </w:t>
      </w:r>
      <w:r w:rsidR="005231E3">
        <w:rPr>
          <w:rFonts w:ascii="Arial" w:hAnsi="Arial" w:cs="Arial"/>
          <w:bCs/>
          <w:sz w:val="28"/>
          <w:szCs w:val="28"/>
        </w:rPr>
        <w:lastRenderedPageBreak/>
        <w:t xml:space="preserve">Vereador Paulo Landim. </w:t>
      </w:r>
      <w:r w:rsidR="006C6581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6C6581">
        <w:rPr>
          <w:rFonts w:ascii="Arial" w:hAnsi="Arial" w:cs="Arial"/>
          <w:sz w:val="28"/>
          <w:szCs w:val="28"/>
        </w:rPr>
        <w:t>P</w:t>
      </w:r>
      <w:r w:rsidR="006C6581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6C6581">
        <w:rPr>
          <w:rFonts w:ascii="Arial" w:hAnsi="Arial" w:cs="Arial"/>
          <w:sz w:val="28"/>
          <w:szCs w:val="28"/>
        </w:rPr>
        <w:t>redação final</w:t>
      </w:r>
      <w:r w:rsidR="006C6581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175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265D3E">
        <w:rPr>
          <w:rFonts w:ascii="Arial" w:hAnsi="Arial" w:cs="Arial"/>
          <w:b/>
          <w:bCs/>
          <w:sz w:val="28"/>
          <w:szCs w:val="28"/>
        </w:rPr>
        <w:t>José Carlos Porsani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265D3E" w:rsidRPr="00265D3E">
        <w:rPr>
          <w:rFonts w:ascii="Arial" w:hAnsi="Arial" w:cs="Arial"/>
          <w:b/>
          <w:bCs/>
          <w:sz w:val="28"/>
          <w:szCs w:val="28"/>
        </w:rPr>
        <w:t>veiculada no sítio eletrônico da Revista Comércio, Indústria e Agronegócio (RCIA), em 30 de janeiro de 2020, intitulada “Em nota Santa Casa cobra dívida atrasada da Prefeitura”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C65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AF45DA">
        <w:rPr>
          <w:rFonts w:ascii="Arial" w:hAnsi="Arial" w:cs="Arial"/>
          <w:b/>
          <w:bCs/>
          <w:sz w:val="28"/>
          <w:szCs w:val="28"/>
        </w:rPr>
        <w:t>segund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</w:t>
      </w:r>
      <w:r w:rsidR="00AF45DA">
        <w:rPr>
          <w:rFonts w:ascii="Arial" w:hAnsi="Arial" w:cs="Arial"/>
          <w:b/>
          <w:bCs/>
          <w:sz w:val="28"/>
          <w:szCs w:val="28"/>
        </w:rPr>
        <w:t>a maioria absoluta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023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F45DA">
        <w:rPr>
          <w:rFonts w:ascii="Arial" w:hAnsi="Arial" w:cs="Arial"/>
          <w:b/>
          <w:bCs/>
          <w:sz w:val="28"/>
          <w:szCs w:val="28"/>
        </w:rPr>
        <w:t>a</w:t>
      </w:r>
      <w:r w:rsidR="00AF45DA" w:rsidRPr="00AF45DA">
        <w:rPr>
          <w:rFonts w:ascii="Arial" w:hAnsi="Arial" w:cs="Arial"/>
          <w:b/>
          <w:bCs/>
          <w:sz w:val="28"/>
          <w:szCs w:val="28"/>
        </w:rPr>
        <w:t>ltera as Leis Complementares nº 18, de 22 de dezembro de 1997 (Código de Posturas do Município de Araraquara), e nº 827, de 10 de julho de 2012 (Institui a política municipal de proteção aos animais), de modo a adequá-las à criação da Coordenadoria Executiva de Bem-Estar Animal, e dá outra providência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>
        <w:rPr>
          <w:rFonts w:ascii="Arial" w:hAnsi="Arial" w:cs="Arial"/>
          <w:sz w:val="28"/>
          <w:szCs w:val="28"/>
        </w:rPr>
        <w:t xml:space="preserve">A correspondente folha de votação </w:t>
      </w:r>
      <w:r w:rsidR="00AF45DA">
        <w:rPr>
          <w:rFonts w:ascii="Arial" w:hAnsi="Arial" w:cs="Arial"/>
          <w:sz w:val="28"/>
          <w:szCs w:val="28"/>
        </w:rPr>
        <w:t>passa a integrar o</w:t>
      </w:r>
      <w:r w:rsidR="008057D2">
        <w:rPr>
          <w:rFonts w:ascii="Arial" w:hAnsi="Arial" w:cs="Arial"/>
          <w:sz w:val="28"/>
          <w:szCs w:val="28"/>
        </w:rPr>
        <w:t xml:space="preserve"> Processo nº </w:t>
      </w:r>
      <w:r w:rsidR="00AF45DA">
        <w:rPr>
          <w:rFonts w:ascii="Arial" w:hAnsi="Arial" w:cs="Arial"/>
          <w:sz w:val="28"/>
          <w:szCs w:val="28"/>
        </w:rPr>
        <w:t>542</w:t>
      </w:r>
      <w:r w:rsidR="008057D2">
        <w:rPr>
          <w:rFonts w:ascii="Arial" w:hAnsi="Arial" w:cs="Arial"/>
          <w:sz w:val="28"/>
          <w:szCs w:val="28"/>
        </w:rPr>
        <w:t>/201</w:t>
      </w:r>
      <w:r w:rsidR="005F62DD">
        <w:rPr>
          <w:rFonts w:ascii="Arial" w:hAnsi="Arial" w:cs="Arial"/>
          <w:sz w:val="28"/>
          <w:szCs w:val="28"/>
        </w:rPr>
        <w:t>9</w:t>
      </w:r>
      <w:r w:rsidR="008057D2">
        <w:rPr>
          <w:rFonts w:ascii="Arial" w:hAnsi="Arial" w:cs="Arial"/>
          <w:sz w:val="28"/>
          <w:szCs w:val="28"/>
        </w:rPr>
        <w:t xml:space="preserve"> e sua cópia segue anexa a esta ata. </w:t>
      </w:r>
      <w:r w:rsidR="00AF45DA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AF45DA">
        <w:rPr>
          <w:rFonts w:ascii="Arial" w:hAnsi="Arial" w:cs="Arial"/>
          <w:sz w:val="28"/>
          <w:szCs w:val="28"/>
        </w:rPr>
        <w:t>P</w:t>
      </w:r>
      <w:r w:rsidR="00AF45DA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AF45DA">
        <w:rPr>
          <w:rFonts w:ascii="Arial" w:hAnsi="Arial" w:cs="Arial"/>
          <w:sz w:val="28"/>
          <w:szCs w:val="28"/>
        </w:rPr>
        <w:t>redação final</w:t>
      </w:r>
      <w:r w:rsidR="00AF45DA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380BB5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C65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Projeto de Lei nº 069/2020</w:t>
      </w:r>
      <w:r w:rsidR="00265D3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65D3E" w:rsidRPr="00265D3E">
        <w:rPr>
          <w:rFonts w:ascii="Arial" w:hAnsi="Arial" w:cs="Arial"/>
          <w:b/>
          <w:bCs/>
          <w:sz w:val="28"/>
          <w:szCs w:val="28"/>
        </w:rPr>
        <w:t>utoriza o Poder Executivo a celebrar convênio com o Departamento Autônomo de Estradas e Rodagem do Estado de São Paulo (DER-SP),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6C6581">
        <w:rPr>
          <w:rFonts w:ascii="Arial" w:hAnsi="Arial" w:cs="Arial"/>
          <w:bCs/>
          <w:sz w:val="28"/>
          <w:szCs w:val="28"/>
        </w:rPr>
        <w:t xml:space="preserve"> </w:t>
      </w:r>
      <w:r w:rsidR="006C658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C65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C658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6C658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265D3E">
        <w:rPr>
          <w:rFonts w:ascii="Arial" w:hAnsi="Arial" w:cs="Arial"/>
          <w:b/>
          <w:bCs/>
          <w:sz w:val="28"/>
          <w:szCs w:val="28"/>
          <w:u w:val="single"/>
        </w:rPr>
        <w:t>Projeto de Lei nº 070/2020</w:t>
      </w:r>
      <w:r w:rsidR="00265D3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65D3E" w:rsidRPr="00265D3E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especial, até o limite de R$ 321.751,41 (trezentos e vinte e um mil, setecentos e cinquenta e um reais e quarenta e um centavos), para recapeamento asfáltico em diversas vias do </w:t>
      </w:r>
      <w:r w:rsidR="00265D3E" w:rsidRPr="00265D3E">
        <w:rPr>
          <w:rFonts w:ascii="Arial" w:hAnsi="Arial" w:cs="Arial"/>
          <w:b/>
          <w:bCs/>
          <w:sz w:val="28"/>
          <w:szCs w:val="28"/>
        </w:rPr>
        <w:lastRenderedPageBreak/>
        <w:t>Município, e dá outras providências</w:t>
      </w:r>
      <w:r w:rsidR="006C6581" w:rsidRPr="00110CE4">
        <w:rPr>
          <w:rFonts w:ascii="Arial" w:hAnsi="Arial" w:cs="Arial"/>
          <w:bCs/>
          <w:sz w:val="28"/>
          <w:szCs w:val="28"/>
        </w:rPr>
        <w:t>.</w:t>
      </w:r>
      <w:r w:rsidR="006C6581">
        <w:rPr>
          <w:rFonts w:ascii="Arial" w:hAnsi="Arial" w:cs="Arial"/>
          <w:bCs/>
          <w:sz w:val="28"/>
          <w:szCs w:val="28"/>
        </w:rPr>
        <w:t xml:space="preserve"> </w:t>
      </w:r>
      <w:r w:rsidR="006C658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C658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C658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6C658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6C6581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F45DA">
        <w:rPr>
          <w:rFonts w:ascii="Arial" w:hAnsi="Arial" w:cs="Arial"/>
          <w:b/>
          <w:bCs/>
          <w:sz w:val="28"/>
          <w:szCs w:val="28"/>
          <w:u w:val="single"/>
        </w:rPr>
        <w:t>Projeto de Lei Complementar nº 023/2019</w:t>
      </w:r>
      <w:r w:rsidR="00AF45D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AF45DA" w:rsidRPr="00AF45DA">
        <w:rPr>
          <w:rFonts w:ascii="Arial" w:hAnsi="Arial" w:cs="Arial"/>
          <w:b/>
          <w:bCs/>
          <w:sz w:val="28"/>
          <w:szCs w:val="28"/>
        </w:rPr>
        <w:t>ltera as Leis Complementares nº 18, de 22 de dezembro de 1997 (Código de Posturas do Município de Araraquara), e nº 827, de 10 de julho de 2012 (Institui a política municipal de proteção aos animais), de modo a adequá-las à criação da Coordenadoria Executiva de Bem-Estar Animal, e dá outra providência</w:t>
      </w:r>
      <w:r w:rsidR="006C6581" w:rsidRPr="00110CE4">
        <w:rPr>
          <w:rFonts w:ascii="Arial" w:hAnsi="Arial" w:cs="Arial"/>
          <w:bCs/>
          <w:sz w:val="28"/>
          <w:szCs w:val="28"/>
        </w:rPr>
        <w:t>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0E4EA0">
        <w:rPr>
          <w:rFonts w:ascii="Arial" w:hAnsi="Arial" w:cs="Arial"/>
          <w:sz w:val="28"/>
          <w:szCs w:val="28"/>
        </w:rPr>
        <w:t xml:space="preserve">Não havendo matéria para o </w:t>
      </w:r>
      <w:r w:rsidR="000E4EA0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0E4EA0">
        <w:rPr>
          <w:rFonts w:ascii="Arial" w:hAnsi="Arial" w:cs="Arial"/>
          <w:bCs/>
          <w:sz w:val="28"/>
          <w:szCs w:val="28"/>
        </w:rPr>
        <w:t>,</w:t>
      </w:r>
      <w:r w:rsidR="000E4EA0">
        <w:rPr>
          <w:rFonts w:ascii="Arial" w:hAnsi="Arial" w:cs="Arial"/>
          <w:sz w:val="28"/>
          <w:szCs w:val="28"/>
        </w:rPr>
        <w:t xml:space="preserve"> foi procedida a chamada regimental, constatando-se a presença de todos os Vereadores que a responderam no início da Ordem do Dia.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1B3C73" w:rsidRPr="00D6471F">
        <w:rPr>
          <w:rFonts w:ascii="Arial" w:hAnsi="Arial" w:cs="Arial"/>
          <w:bCs/>
          <w:sz w:val="28"/>
          <w:szCs w:val="28"/>
        </w:rPr>
        <w:t>22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8C086E">
        <w:rPr>
          <w:rFonts w:ascii="Arial" w:hAnsi="Arial" w:cs="Arial"/>
          <w:sz w:val="28"/>
          <w:szCs w:val="28"/>
        </w:rPr>
        <w:t>13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="001B3C73"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0B6AEE">
      <w:headerReference w:type="default" r:id="rId6"/>
      <w:pgSz w:w="11907" w:h="16840" w:code="9"/>
      <w:pgMar w:top="2835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B3" w:rsidRDefault="00EE37B3">
      <w:r>
        <w:separator/>
      </w:r>
    </w:p>
  </w:endnote>
  <w:endnote w:type="continuationSeparator" w:id="0">
    <w:p w:rsidR="00EE37B3" w:rsidRDefault="00EE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B3" w:rsidRDefault="00EE37B3">
      <w:r>
        <w:separator/>
      </w:r>
    </w:p>
  </w:footnote>
  <w:footnote w:type="continuationSeparator" w:id="0">
    <w:p w:rsidR="00EE37B3" w:rsidRDefault="00EE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4E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EE37B3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85pt;height:69.9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55B5F">
      <w:rPr>
        <w:rFonts w:ascii="Arial" w:hAnsi="Arial" w:cs="Arial"/>
        <w:sz w:val="30"/>
        <w:szCs w:val="30"/>
        <w:u w:val="single"/>
      </w:rPr>
      <w:t>142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55B5F">
      <w:rPr>
        <w:rFonts w:ascii="Arial" w:hAnsi="Arial" w:cs="Arial"/>
        <w:sz w:val="30"/>
        <w:szCs w:val="30"/>
        <w:u w:val="single"/>
      </w:rPr>
      <w:t>18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55B5F">
      <w:rPr>
        <w:rFonts w:ascii="Arial" w:hAnsi="Arial" w:cs="Arial"/>
        <w:sz w:val="30"/>
        <w:szCs w:val="30"/>
        <w:u w:val="single"/>
      </w:rPr>
      <w:t>fevereiro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65FC6"/>
    <w:rsid w:val="000841EB"/>
    <w:rsid w:val="00094C41"/>
    <w:rsid w:val="000B6AEE"/>
    <w:rsid w:val="000C138B"/>
    <w:rsid w:val="000D6A70"/>
    <w:rsid w:val="000E1D74"/>
    <w:rsid w:val="000E4BFC"/>
    <w:rsid w:val="000E4EA0"/>
    <w:rsid w:val="000F1676"/>
    <w:rsid w:val="001109DE"/>
    <w:rsid w:val="00110CE4"/>
    <w:rsid w:val="00137274"/>
    <w:rsid w:val="00141C67"/>
    <w:rsid w:val="0014320A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D0239"/>
    <w:rsid w:val="001D45B7"/>
    <w:rsid w:val="001E38D3"/>
    <w:rsid w:val="001E471D"/>
    <w:rsid w:val="00202C10"/>
    <w:rsid w:val="00207487"/>
    <w:rsid w:val="00220F2B"/>
    <w:rsid w:val="002217E9"/>
    <w:rsid w:val="00246323"/>
    <w:rsid w:val="00260DD5"/>
    <w:rsid w:val="00265D3E"/>
    <w:rsid w:val="0028341B"/>
    <w:rsid w:val="002B7893"/>
    <w:rsid w:val="002C0ABC"/>
    <w:rsid w:val="002E3516"/>
    <w:rsid w:val="002F170F"/>
    <w:rsid w:val="00302DF0"/>
    <w:rsid w:val="00347F59"/>
    <w:rsid w:val="00354984"/>
    <w:rsid w:val="00380BB5"/>
    <w:rsid w:val="00386A95"/>
    <w:rsid w:val="00387F1A"/>
    <w:rsid w:val="00393159"/>
    <w:rsid w:val="00397926"/>
    <w:rsid w:val="003E05A4"/>
    <w:rsid w:val="003F0837"/>
    <w:rsid w:val="003F09E8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231E3"/>
    <w:rsid w:val="00540653"/>
    <w:rsid w:val="00555654"/>
    <w:rsid w:val="00564DAA"/>
    <w:rsid w:val="00596AA5"/>
    <w:rsid w:val="005B6D06"/>
    <w:rsid w:val="005C0932"/>
    <w:rsid w:val="005C1A8B"/>
    <w:rsid w:val="005C4581"/>
    <w:rsid w:val="005D63BA"/>
    <w:rsid w:val="005E64C9"/>
    <w:rsid w:val="005E754C"/>
    <w:rsid w:val="005F62DD"/>
    <w:rsid w:val="0062131E"/>
    <w:rsid w:val="00626F34"/>
    <w:rsid w:val="00630AC4"/>
    <w:rsid w:val="00637B8A"/>
    <w:rsid w:val="00670752"/>
    <w:rsid w:val="006848F2"/>
    <w:rsid w:val="006C623C"/>
    <w:rsid w:val="006C6581"/>
    <w:rsid w:val="006E1D2A"/>
    <w:rsid w:val="006F7FE3"/>
    <w:rsid w:val="00706D1B"/>
    <w:rsid w:val="00706F14"/>
    <w:rsid w:val="007240C9"/>
    <w:rsid w:val="00770123"/>
    <w:rsid w:val="0077636A"/>
    <w:rsid w:val="00784353"/>
    <w:rsid w:val="0079304A"/>
    <w:rsid w:val="007A16B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604D2"/>
    <w:rsid w:val="008706BA"/>
    <w:rsid w:val="00884142"/>
    <w:rsid w:val="0088792B"/>
    <w:rsid w:val="00895B93"/>
    <w:rsid w:val="008A11A8"/>
    <w:rsid w:val="008A6325"/>
    <w:rsid w:val="008B150B"/>
    <w:rsid w:val="008C086E"/>
    <w:rsid w:val="008C6C05"/>
    <w:rsid w:val="008E1073"/>
    <w:rsid w:val="008E2C3A"/>
    <w:rsid w:val="0091192E"/>
    <w:rsid w:val="00914CAE"/>
    <w:rsid w:val="009150B2"/>
    <w:rsid w:val="00940291"/>
    <w:rsid w:val="009824E9"/>
    <w:rsid w:val="00982F7A"/>
    <w:rsid w:val="009856D7"/>
    <w:rsid w:val="00987CEB"/>
    <w:rsid w:val="0099449C"/>
    <w:rsid w:val="009C0A32"/>
    <w:rsid w:val="009E0DA0"/>
    <w:rsid w:val="009E2CFF"/>
    <w:rsid w:val="009F43D5"/>
    <w:rsid w:val="00A06998"/>
    <w:rsid w:val="00A21C1E"/>
    <w:rsid w:val="00A41B97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AF45DA"/>
    <w:rsid w:val="00B35F9C"/>
    <w:rsid w:val="00B52C1B"/>
    <w:rsid w:val="00BC0761"/>
    <w:rsid w:val="00BC489E"/>
    <w:rsid w:val="00BE69D3"/>
    <w:rsid w:val="00BF1087"/>
    <w:rsid w:val="00C078AB"/>
    <w:rsid w:val="00C40B2F"/>
    <w:rsid w:val="00C5043B"/>
    <w:rsid w:val="00C7168B"/>
    <w:rsid w:val="00CA4659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52AD5"/>
    <w:rsid w:val="00D55B5F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E25ADF"/>
    <w:rsid w:val="00E32F85"/>
    <w:rsid w:val="00E52C95"/>
    <w:rsid w:val="00E62B54"/>
    <w:rsid w:val="00E640A2"/>
    <w:rsid w:val="00EA1E96"/>
    <w:rsid w:val="00EC3593"/>
    <w:rsid w:val="00EE37B3"/>
    <w:rsid w:val="00F0232F"/>
    <w:rsid w:val="00F1329D"/>
    <w:rsid w:val="00F14E1D"/>
    <w:rsid w:val="00F23D3C"/>
    <w:rsid w:val="00F37187"/>
    <w:rsid w:val="00F54109"/>
    <w:rsid w:val="00F75DAC"/>
    <w:rsid w:val="00F844F9"/>
    <w:rsid w:val="00FB4415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F14E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F1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1178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155</cp:revision>
  <cp:lastPrinted>2020-02-26T16:40:00Z</cp:lastPrinted>
  <dcterms:created xsi:type="dcterms:W3CDTF">2017-12-11T17:51:00Z</dcterms:created>
  <dcterms:modified xsi:type="dcterms:W3CDTF">2020-02-26T16:40:00Z</dcterms:modified>
</cp:coreProperties>
</file>