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54/2020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R$ 100.000,00 (cem mil reais), para fins de custeio de proteção social básica, tendo como beneficiária a entidade Sociedade Amigos do Bairro de Santa Angelina,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EB" w:rsidRDefault="00844AEB" w:rsidP="00126850">
      <w:pPr>
        <w:spacing w:line="240" w:lineRule="auto"/>
      </w:pPr>
      <w:r>
        <w:separator/>
      </w:r>
    </w:p>
  </w:endnote>
  <w:endnote w:type="continuationSeparator" w:id="0">
    <w:p w:rsidR="00844AEB" w:rsidRDefault="00844AE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3627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3627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EB" w:rsidRDefault="00844AEB" w:rsidP="00126850">
      <w:pPr>
        <w:spacing w:line="240" w:lineRule="auto"/>
      </w:pPr>
      <w:r>
        <w:separator/>
      </w:r>
    </w:p>
  </w:footnote>
  <w:footnote w:type="continuationSeparator" w:id="0">
    <w:p w:rsidR="00844AEB" w:rsidRDefault="00844AE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36275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44AEB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4011-4F88-4A11-9EEF-DBA6D767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2020-02-06T15:33:00Z</dcterms:modified>
</cp:coreProperties>
</file>