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266E1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DE1CC0">
        <w:rPr>
          <w:rFonts w:ascii="Tahoma" w:hAnsi="Tahoma" w:cs="Tahoma"/>
          <w:b/>
          <w:bCs/>
          <w:sz w:val="32"/>
          <w:szCs w:val="32"/>
          <w:u w:val="single"/>
        </w:rPr>
        <w:t>5</w:t>
      </w:r>
      <w:r>
        <w:rPr>
          <w:rFonts w:ascii="Tahoma" w:hAnsi="Tahoma" w:cs="Tahoma"/>
          <w:b/>
          <w:bCs/>
          <w:sz w:val="32"/>
          <w:szCs w:val="32"/>
          <w:u w:val="single"/>
        </w:rPr>
        <w:t>1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DE1CC0">
        <w:rPr>
          <w:rFonts w:ascii="Tahoma" w:hAnsi="Tahoma" w:cs="Tahoma"/>
          <w:sz w:val="32"/>
          <w:szCs w:val="32"/>
        </w:rPr>
        <w:t>05</w:t>
      </w:r>
      <w:r>
        <w:rPr>
          <w:rFonts w:ascii="Tahoma" w:hAnsi="Tahoma" w:cs="Tahoma"/>
          <w:sz w:val="32"/>
          <w:szCs w:val="32"/>
        </w:rPr>
        <w:t xml:space="preserve"> de </w:t>
      </w:r>
      <w:r w:rsidR="004E095B">
        <w:rPr>
          <w:rFonts w:ascii="Tahoma" w:hAnsi="Tahoma" w:cs="Tahoma"/>
          <w:sz w:val="32"/>
          <w:szCs w:val="32"/>
        </w:rPr>
        <w:t>fever</w:t>
      </w:r>
      <w:r w:rsidR="004030D9">
        <w:rPr>
          <w:rFonts w:ascii="Tahoma" w:hAnsi="Tahoma" w:cs="Tahoma"/>
          <w:sz w:val="32"/>
          <w:szCs w:val="32"/>
        </w:rPr>
        <w:t>ei</w:t>
      </w:r>
      <w:r w:rsidR="003D7273">
        <w:rPr>
          <w:rFonts w:ascii="Tahoma" w:hAnsi="Tahoma" w:cs="Tahoma"/>
          <w:sz w:val="32"/>
          <w:szCs w:val="32"/>
        </w:rPr>
        <w:t xml:space="preserve">ro </w:t>
      </w:r>
      <w:r>
        <w:rPr>
          <w:rFonts w:ascii="Tahoma" w:hAnsi="Tahoma" w:cs="Tahoma"/>
          <w:sz w:val="32"/>
          <w:szCs w:val="32"/>
        </w:rPr>
        <w:t>de 20</w:t>
      </w:r>
      <w:r w:rsidR="00DE1CC0">
        <w:rPr>
          <w:rFonts w:ascii="Tahoma" w:hAnsi="Tahoma" w:cs="Tahoma"/>
          <w:sz w:val="32"/>
          <w:szCs w:val="32"/>
        </w:rPr>
        <w:t>20</w:t>
      </w:r>
    </w:p>
    <w:p w:rsidR="00C06142" w:rsidRPr="00266E15" w:rsidRDefault="00C06142" w:rsidP="00393C44">
      <w:pPr>
        <w:jc w:val="both"/>
        <w:rPr>
          <w:rFonts w:ascii="Calibri" w:hAnsi="Calibri" w:cs="Calibri"/>
          <w:sz w:val="9"/>
          <w:szCs w:val="9"/>
        </w:rPr>
      </w:pPr>
    </w:p>
    <w:p w:rsidR="00C06142" w:rsidRPr="00266E15" w:rsidRDefault="00C06142" w:rsidP="00393C44">
      <w:pPr>
        <w:jc w:val="both"/>
        <w:rPr>
          <w:rFonts w:ascii="Calibri" w:hAnsi="Calibri" w:cs="Calibri"/>
          <w:sz w:val="9"/>
          <w:szCs w:val="9"/>
        </w:rPr>
      </w:pPr>
    </w:p>
    <w:p w:rsidR="00C06142" w:rsidRPr="00266E15" w:rsidRDefault="0006148B" w:rsidP="00652DB3">
      <w:pPr>
        <w:ind w:left="4678"/>
        <w:jc w:val="both"/>
        <w:rPr>
          <w:rFonts w:ascii="Calibri" w:hAnsi="Calibri" w:cs="Calibri"/>
        </w:rPr>
      </w:pPr>
      <w:r w:rsidRPr="00266E15">
        <w:rPr>
          <w:rFonts w:ascii="Calibri" w:hAnsi="Calibri" w:cs="Calibri"/>
        </w:rPr>
        <w:t>Dispõe sobre a realização de auditorias quadrimestrais pela Controladoria da Câmara Municipal de Araraquara e dá outras providências.</w:t>
      </w:r>
    </w:p>
    <w:p w:rsidR="00C06142" w:rsidRPr="00266E15" w:rsidRDefault="00C06142" w:rsidP="00393C44">
      <w:pPr>
        <w:jc w:val="both"/>
        <w:rPr>
          <w:rFonts w:ascii="Calibri" w:hAnsi="Calibri" w:cs="Calibri"/>
          <w:sz w:val="9"/>
          <w:szCs w:val="9"/>
        </w:rPr>
      </w:pPr>
    </w:p>
    <w:p w:rsidR="00C06142" w:rsidRPr="00266E15" w:rsidRDefault="00C06142" w:rsidP="00393C44">
      <w:pPr>
        <w:jc w:val="both"/>
        <w:rPr>
          <w:rFonts w:ascii="Calibri" w:hAnsi="Calibri" w:cs="Calibri"/>
          <w:sz w:val="9"/>
          <w:szCs w:val="9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="0006148B">
        <w:rPr>
          <w:rFonts w:ascii="Calibri" w:hAnsi="Calibri" w:cs="Calibri"/>
          <w:bCs/>
          <w:iCs/>
          <w:sz w:val="24"/>
          <w:szCs w:val="24"/>
        </w:rPr>
        <w:t>A</w:t>
      </w:r>
      <w:r w:rsidRPr="000C27D0">
        <w:rPr>
          <w:rFonts w:ascii="Calibri" w:hAnsi="Calibri" w:cs="Calibri"/>
          <w:sz w:val="24"/>
          <w:szCs w:val="24"/>
        </w:rPr>
        <w:t xml:space="preserve"> PRESID</w:t>
      </w:r>
      <w:r w:rsidR="0006148B">
        <w:rPr>
          <w:rFonts w:ascii="Calibri" w:hAnsi="Calibri" w:cs="Calibri"/>
          <w:sz w:val="24"/>
          <w:szCs w:val="24"/>
        </w:rPr>
        <w:t>Ê</w:t>
      </w:r>
      <w:r w:rsidRPr="000C27D0">
        <w:rPr>
          <w:rFonts w:ascii="Calibri" w:hAnsi="Calibri" w:cs="Calibri"/>
          <w:sz w:val="24"/>
          <w:szCs w:val="24"/>
        </w:rPr>
        <w:t>N</w:t>
      </w:r>
      <w:r w:rsidR="0006148B">
        <w:rPr>
          <w:rFonts w:ascii="Calibri" w:hAnsi="Calibri" w:cs="Calibri"/>
          <w:sz w:val="24"/>
          <w:szCs w:val="24"/>
        </w:rPr>
        <w:t>CIA</w:t>
      </w:r>
      <w:r w:rsidRPr="000C27D0">
        <w:rPr>
          <w:rFonts w:ascii="Calibri" w:hAnsi="Calibri" w:cs="Calibri"/>
          <w:sz w:val="24"/>
          <w:szCs w:val="24"/>
        </w:rPr>
        <w:t xml:space="preserve">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06148B">
        <w:rPr>
          <w:rFonts w:ascii="Calibri" w:hAnsi="Calibri" w:cs="Calibri"/>
          <w:sz w:val="24"/>
          <w:szCs w:val="24"/>
        </w:rPr>
        <w:t>04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4E095B">
        <w:rPr>
          <w:rFonts w:ascii="Calibri" w:hAnsi="Calibri" w:cs="Calibri"/>
          <w:sz w:val="24"/>
          <w:szCs w:val="24"/>
        </w:rPr>
        <w:t>fever</w:t>
      </w:r>
      <w:r w:rsidR="004030D9">
        <w:rPr>
          <w:rFonts w:ascii="Calibri" w:hAnsi="Calibri" w:cs="Calibri"/>
          <w:sz w:val="24"/>
          <w:szCs w:val="24"/>
        </w:rPr>
        <w:t>ei</w:t>
      </w:r>
      <w:r w:rsidR="003D7273">
        <w:rPr>
          <w:rFonts w:ascii="Calibri" w:hAnsi="Calibri" w:cs="Calibri"/>
          <w:sz w:val="24"/>
          <w:szCs w:val="24"/>
        </w:rPr>
        <w:t xml:space="preserve">ro </w:t>
      </w:r>
      <w:r w:rsidRPr="000C27D0">
        <w:rPr>
          <w:rFonts w:ascii="Calibri" w:hAnsi="Calibri" w:cs="Calibri"/>
          <w:sz w:val="24"/>
          <w:szCs w:val="24"/>
        </w:rPr>
        <w:t>de 20</w:t>
      </w:r>
      <w:r w:rsidR="0006148B">
        <w:rPr>
          <w:rFonts w:ascii="Calibri" w:hAnsi="Calibri" w:cs="Calibri"/>
          <w:sz w:val="24"/>
          <w:szCs w:val="24"/>
        </w:rPr>
        <w:t>20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266E15" w:rsidRDefault="00C06142" w:rsidP="00393C44">
      <w:pPr>
        <w:jc w:val="both"/>
        <w:rPr>
          <w:rFonts w:ascii="Calibri" w:hAnsi="Calibri" w:cs="Calibri"/>
          <w:sz w:val="9"/>
          <w:szCs w:val="9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266E15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9"/>
          <w:szCs w:val="9"/>
        </w:rPr>
      </w:pPr>
      <w:r w:rsidRPr="00266E15">
        <w:rPr>
          <w:rFonts w:ascii="Calibri" w:hAnsi="Calibri" w:cs="Calibri"/>
          <w:sz w:val="9"/>
          <w:szCs w:val="9"/>
        </w:rPr>
        <w:tab/>
      </w:r>
      <w:r w:rsidR="00DE2CC1" w:rsidRPr="00266E15">
        <w:rPr>
          <w:rFonts w:ascii="Calibri" w:hAnsi="Calibri" w:cs="Calibri"/>
          <w:sz w:val="9"/>
          <w:szCs w:val="9"/>
        </w:rPr>
        <w:t xml:space="preserve"> </w:t>
      </w:r>
    </w:p>
    <w:p w:rsidR="0006148B" w:rsidRPr="0006148B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Art. 1</w:t>
      </w:r>
      <w:proofErr w:type="gramStart"/>
      <w:r w:rsidRPr="0006148B">
        <w:rPr>
          <w:rFonts w:ascii="Calibri" w:hAnsi="Calibri" w:cs="Calibri"/>
          <w:sz w:val="24"/>
          <w:szCs w:val="24"/>
        </w:rPr>
        <w:t>º  A</w:t>
      </w:r>
      <w:proofErr w:type="gramEnd"/>
      <w:r w:rsidRPr="0006148B">
        <w:rPr>
          <w:rFonts w:ascii="Calibri" w:hAnsi="Calibri" w:cs="Calibri"/>
          <w:sz w:val="24"/>
          <w:szCs w:val="24"/>
        </w:rPr>
        <w:t xml:space="preserve"> Controladoria da Câmara Municipal de Araraquara, quanto às suas funções institucionais elencadas no art. 2º-A da Lei nº 9.152, de 6 de dezembro de 2017, deve realizar auditorias quadrimestrais.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6148B" w:rsidRPr="0006148B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§ 1</w:t>
      </w:r>
      <w:proofErr w:type="gramStart"/>
      <w:r w:rsidRPr="0006148B">
        <w:rPr>
          <w:rFonts w:ascii="Calibri" w:hAnsi="Calibri" w:cs="Calibri"/>
          <w:sz w:val="24"/>
          <w:szCs w:val="24"/>
        </w:rPr>
        <w:t>º  O</w:t>
      </w:r>
      <w:proofErr w:type="gramEnd"/>
      <w:r w:rsidRPr="0006148B">
        <w:rPr>
          <w:rFonts w:ascii="Calibri" w:hAnsi="Calibri" w:cs="Calibri"/>
          <w:sz w:val="24"/>
          <w:szCs w:val="24"/>
        </w:rPr>
        <w:t xml:space="preserve"> resultado de cada auditoria é instrumentalizado em um relatório, que deve conter os itens auditados, um resumo consolidado de suas conclusões e eventuais propostas de correções, podendo incluir a indicação de treinamento profissional a servidor ou de expedição de norma interna, dentre outros.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6148B" w:rsidRPr="0006148B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§ 2</w:t>
      </w:r>
      <w:proofErr w:type="gramStart"/>
      <w:r w:rsidRPr="0006148B">
        <w:rPr>
          <w:rFonts w:ascii="Calibri" w:hAnsi="Calibri" w:cs="Calibri"/>
          <w:sz w:val="24"/>
          <w:szCs w:val="24"/>
        </w:rPr>
        <w:t>º  O</w:t>
      </w:r>
      <w:proofErr w:type="gramEnd"/>
      <w:r w:rsidRPr="0006148B">
        <w:rPr>
          <w:rFonts w:ascii="Calibri" w:hAnsi="Calibri" w:cs="Calibri"/>
          <w:sz w:val="24"/>
          <w:szCs w:val="24"/>
        </w:rPr>
        <w:t xml:space="preserve"> relatório deve ser apresentado à </w:t>
      </w:r>
      <w:proofErr w:type="spellStart"/>
      <w:r w:rsidRPr="0006148B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06148B">
        <w:rPr>
          <w:rFonts w:ascii="Calibri" w:hAnsi="Calibri" w:cs="Calibri"/>
          <w:sz w:val="24"/>
          <w:szCs w:val="24"/>
        </w:rPr>
        <w:t xml:space="preserve"> e à Presidência em até 30 (trinta) dias após o encerramento do período auditado, prorrogáveis, uma única vez, por até igual período, mediante motivada manifestação da Controladoria.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6148B" w:rsidRPr="0006148B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Art. 2</w:t>
      </w:r>
      <w:proofErr w:type="gramStart"/>
      <w:r w:rsidRPr="0006148B">
        <w:rPr>
          <w:rFonts w:ascii="Calibri" w:hAnsi="Calibri" w:cs="Calibri"/>
          <w:sz w:val="24"/>
          <w:szCs w:val="24"/>
        </w:rPr>
        <w:t>º  É</w:t>
      </w:r>
      <w:proofErr w:type="gramEnd"/>
      <w:r w:rsidRPr="0006148B">
        <w:rPr>
          <w:rFonts w:ascii="Calibri" w:hAnsi="Calibri" w:cs="Calibri"/>
          <w:sz w:val="24"/>
          <w:szCs w:val="24"/>
        </w:rPr>
        <w:t xml:space="preserve"> garantido à Controladoria o acesso a documentos, informações e bancos de dados imprescindíveis e necessários ao exercício de suas funções institucionais.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6148B" w:rsidRPr="0006148B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Parágrafo único.  Nenhum processo, documento ou informação será sonegado à Controladoria no desempenho de suas atribuições, devendo, todavia, o servidor responsável guardar sigilo sobre dados e informações a que tiver acesso, utilizando-os, exclusivamente, para a elaboração de pareceres e relatórios destinados à autoridade competente, sob pena de responsabilidade administrativa, civil e penal.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6148B" w:rsidRPr="0006148B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Art. 3</w:t>
      </w:r>
      <w:proofErr w:type="gramStart"/>
      <w:r w:rsidRPr="0006148B">
        <w:rPr>
          <w:rFonts w:ascii="Calibri" w:hAnsi="Calibri" w:cs="Calibri"/>
          <w:sz w:val="24"/>
          <w:szCs w:val="24"/>
        </w:rPr>
        <w:t>º  A</w:t>
      </w:r>
      <w:proofErr w:type="gramEnd"/>
      <w:r w:rsidRPr="0006148B">
        <w:rPr>
          <w:rFonts w:ascii="Calibri" w:hAnsi="Calibri" w:cs="Calibri"/>
          <w:sz w:val="24"/>
          <w:szCs w:val="24"/>
        </w:rPr>
        <w:t xml:space="preserve"> Controladoria deve dar ciência à </w:t>
      </w:r>
      <w:proofErr w:type="spellStart"/>
      <w:r w:rsidRPr="0006148B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06148B">
        <w:rPr>
          <w:rFonts w:ascii="Calibri" w:hAnsi="Calibri" w:cs="Calibri"/>
          <w:sz w:val="24"/>
          <w:szCs w:val="24"/>
        </w:rPr>
        <w:t xml:space="preserve"> e à Presidência, bem como ao Tribunal de Contas do Estado de São Paulo, de irregularidades ou ilegalidades que tomar conhecimento por qualquer meio.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6148B" w:rsidRPr="0006148B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Art. 4</w:t>
      </w:r>
      <w:proofErr w:type="gramStart"/>
      <w:r w:rsidRPr="0006148B">
        <w:rPr>
          <w:rFonts w:ascii="Calibri" w:hAnsi="Calibri" w:cs="Calibri"/>
          <w:sz w:val="24"/>
          <w:szCs w:val="24"/>
        </w:rPr>
        <w:t>º  Fica</w:t>
      </w:r>
      <w:proofErr w:type="gramEnd"/>
      <w:r w:rsidRPr="0006148B">
        <w:rPr>
          <w:rFonts w:ascii="Calibri" w:hAnsi="Calibri" w:cs="Calibri"/>
          <w:sz w:val="24"/>
          <w:szCs w:val="24"/>
        </w:rPr>
        <w:t xml:space="preserve"> revogada a Resolução nº 407, de 27 de fevereiro de 2013.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3B5389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6148B">
        <w:rPr>
          <w:rFonts w:ascii="Calibri" w:hAnsi="Calibri" w:cs="Calibri"/>
          <w:sz w:val="24"/>
          <w:szCs w:val="24"/>
        </w:rPr>
        <w:tab/>
      </w:r>
      <w:r w:rsidRPr="0006148B">
        <w:rPr>
          <w:rFonts w:ascii="Calibri" w:hAnsi="Calibri" w:cs="Calibri"/>
          <w:sz w:val="24"/>
          <w:szCs w:val="24"/>
        </w:rPr>
        <w:tab/>
        <w:t>Art. 5</w:t>
      </w:r>
      <w:proofErr w:type="gramStart"/>
      <w:r w:rsidRPr="0006148B">
        <w:rPr>
          <w:rFonts w:ascii="Calibri" w:hAnsi="Calibri" w:cs="Calibri"/>
          <w:sz w:val="24"/>
          <w:szCs w:val="24"/>
        </w:rPr>
        <w:t>º  Esta</w:t>
      </w:r>
      <w:proofErr w:type="gramEnd"/>
      <w:r w:rsidRPr="0006148B">
        <w:rPr>
          <w:rFonts w:ascii="Calibri" w:hAnsi="Calibri" w:cs="Calibri"/>
          <w:sz w:val="24"/>
          <w:szCs w:val="24"/>
        </w:rPr>
        <w:t xml:space="preserve"> </w:t>
      </w:r>
      <w:r w:rsidR="00A468A7">
        <w:rPr>
          <w:rFonts w:ascii="Calibri" w:hAnsi="Calibri" w:cs="Calibri"/>
          <w:sz w:val="24"/>
          <w:szCs w:val="24"/>
        </w:rPr>
        <w:t>r</w:t>
      </w:r>
      <w:r w:rsidRPr="0006148B">
        <w:rPr>
          <w:rFonts w:ascii="Calibri" w:hAnsi="Calibri" w:cs="Calibri"/>
          <w:sz w:val="24"/>
          <w:szCs w:val="24"/>
        </w:rPr>
        <w:t>esolução entra em vigor na data de sua publicação.</w:t>
      </w:r>
    </w:p>
    <w:p w:rsidR="0006148B" w:rsidRPr="00266E15" w:rsidRDefault="0006148B" w:rsidP="000614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06148B"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06148B">
        <w:rPr>
          <w:rFonts w:ascii="Calibri" w:hAnsi="Calibri" w:cs="Calibri"/>
          <w:sz w:val="24"/>
          <w:szCs w:val="24"/>
        </w:rPr>
        <w:t>cinco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4E095B">
        <w:rPr>
          <w:rFonts w:ascii="Calibri" w:hAnsi="Calibri" w:cs="Calibri"/>
          <w:sz w:val="24"/>
          <w:szCs w:val="24"/>
        </w:rPr>
        <w:t>fever</w:t>
      </w:r>
      <w:r w:rsidR="004030D9">
        <w:rPr>
          <w:rFonts w:ascii="Calibri" w:hAnsi="Calibri" w:cs="Calibri"/>
          <w:sz w:val="24"/>
          <w:szCs w:val="24"/>
        </w:rPr>
        <w:t>eir</w:t>
      </w:r>
      <w:r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do ano de 20</w:t>
      </w:r>
      <w:r w:rsidR="0006148B">
        <w:rPr>
          <w:rFonts w:ascii="Calibri" w:hAnsi="Calibri" w:cs="Calibri"/>
          <w:sz w:val="24"/>
          <w:szCs w:val="24"/>
        </w:rPr>
        <w:t>20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06148B">
        <w:rPr>
          <w:rFonts w:ascii="Calibri" w:hAnsi="Calibri" w:cs="Calibri"/>
          <w:sz w:val="24"/>
          <w:szCs w:val="24"/>
        </w:rPr>
        <w:t>vint</w:t>
      </w:r>
      <w:r w:rsidR="004030D9">
        <w:rPr>
          <w:rFonts w:ascii="Calibri" w:hAnsi="Calibri" w:cs="Calibri"/>
          <w:sz w:val="24"/>
          <w:szCs w:val="24"/>
        </w:rPr>
        <w:t>e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266E15" w:rsidRDefault="00C06142" w:rsidP="00393C44">
      <w:pPr>
        <w:jc w:val="center"/>
        <w:rPr>
          <w:rFonts w:ascii="Calibri" w:hAnsi="Calibri" w:cs="Calibri"/>
          <w:sz w:val="9"/>
          <w:szCs w:val="9"/>
        </w:rPr>
      </w:pPr>
    </w:p>
    <w:p w:rsidR="00C06142" w:rsidRPr="00266E15" w:rsidRDefault="00C06142" w:rsidP="00393C44">
      <w:pPr>
        <w:jc w:val="center"/>
        <w:rPr>
          <w:rFonts w:ascii="Calibri" w:hAnsi="Calibri" w:cs="Calibri"/>
          <w:sz w:val="9"/>
          <w:szCs w:val="9"/>
        </w:rPr>
      </w:pPr>
    </w:p>
    <w:p w:rsidR="00C06142" w:rsidRPr="000C27D0" w:rsidRDefault="009752E8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Pr="00266E15" w:rsidRDefault="00845D08" w:rsidP="00845D08">
      <w:pPr>
        <w:jc w:val="both"/>
        <w:rPr>
          <w:rFonts w:ascii="Calibri" w:hAnsi="Calibri" w:cs="Calibri"/>
          <w:sz w:val="9"/>
          <w:szCs w:val="9"/>
        </w:rPr>
      </w:pPr>
    </w:p>
    <w:p w:rsidR="00845D08" w:rsidRPr="00266E15" w:rsidRDefault="00845D08" w:rsidP="00845D08">
      <w:pPr>
        <w:jc w:val="both"/>
        <w:rPr>
          <w:rFonts w:ascii="Calibri" w:hAnsi="Calibri" w:cs="Calibri"/>
        </w:rPr>
      </w:pPr>
      <w:r w:rsidRPr="00266E15">
        <w:rPr>
          <w:rFonts w:ascii="Calibri" w:hAnsi="Calibri" w:cs="Calibri"/>
        </w:rPr>
        <w:t>Publicado na Câmara Municipal de Araraquara, na mesma data</w:t>
      </w:r>
    </w:p>
    <w:p w:rsidR="0006148B" w:rsidRPr="00266E15" w:rsidRDefault="0006148B" w:rsidP="00845D08">
      <w:pPr>
        <w:jc w:val="both"/>
        <w:rPr>
          <w:rFonts w:ascii="Calibri" w:hAnsi="Calibri" w:cs="Calibri"/>
        </w:rPr>
      </w:pPr>
      <w:r w:rsidRPr="00266E15">
        <w:rPr>
          <w:rFonts w:ascii="Calibri" w:hAnsi="Calibri" w:cs="Calibri"/>
        </w:rPr>
        <w:t xml:space="preserve">Arquivada no Processo Legislativo nº </w:t>
      </w:r>
      <w:r w:rsidR="0076696A" w:rsidRPr="00266E15">
        <w:rPr>
          <w:rFonts w:ascii="Calibri" w:hAnsi="Calibri" w:cs="Calibri"/>
        </w:rPr>
        <w:t>046/2020.</w:t>
      </w:r>
    </w:p>
    <w:p w:rsidR="00C06142" w:rsidRPr="00266E15" w:rsidRDefault="00C06142" w:rsidP="00393C44">
      <w:pPr>
        <w:jc w:val="center"/>
        <w:rPr>
          <w:rFonts w:ascii="Calibri" w:hAnsi="Calibri" w:cs="Calibri"/>
          <w:sz w:val="9"/>
          <w:szCs w:val="9"/>
        </w:rPr>
      </w:pPr>
    </w:p>
    <w:p w:rsidR="00C06142" w:rsidRPr="00266E15" w:rsidRDefault="00C06142" w:rsidP="00393C44">
      <w:pPr>
        <w:jc w:val="center"/>
        <w:rPr>
          <w:rFonts w:ascii="Calibri" w:hAnsi="Calibri" w:cs="Calibri"/>
          <w:sz w:val="9"/>
          <w:szCs w:val="9"/>
        </w:rPr>
      </w:pPr>
    </w:p>
    <w:p w:rsidR="00C06142" w:rsidRPr="000C27D0" w:rsidRDefault="00090633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  <w:bookmarkStart w:id="0" w:name="_GoBack"/>
      <w:bookmarkEnd w:id="0"/>
    </w:p>
    <w:p w:rsidR="00C06142" w:rsidRPr="000C27D0" w:rsidRDefault="00090633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6148B"/>
    <w:rsid w:val="00073957"/>
    <w:rsid w:val="0007746F"/>
    <w:rsid w:val="000864C1"/>
    <w:rsid w:val="00090633"/>
    <w:rsid w:val="000C27D0"/>
    <w:rsid w:val="000C46FF"/>
    <w:rsid w:val="000D75D5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66E15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2DCE"/>
    <w:rsid w:val="004030D9"/>
    <w:rsid w:val="00481006"/>
    <w:rsid w:val="004A7B25"/>
    <w:rsid w:val="004E095B"/>
    <w:rsid w:val="005462DF"/>
    <w:rsid w:val="00572E2A"/>
    <w:rsid w:val="005771A2"/>
    <w:rsid w:val="0058573F"/>
    <w:rsid w:val="005E59C1"/>
    <w:rsid w:val="006405C5"/>
    <w:rsid w:val="006511A5"/>
    <w:rsid w:val="00652DB3"/>
    <w:rsid w:val="0069310C"/>
    <w:rsid w:val="006C6070"/>
    <w:rsid w:val="006C70A3"/>
    <w:rsid w:val="006D5CAD"/>
    <w:rsid w:val="00764E18"/>
    <w:rsid w:val="0076696A"/>
    <w:rsid w:val="007A6C6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9752E8"/>
    <w:rsid w:val="00997596"/>
    <w:rsid w:val="009B5943"/>
    <w:rsid w:val="009D0CF1"/>
    <w:rsid w:val="009D3739"/>
    <w:rsid w:val="009E1277"/>
    <w:rsid w:val="009F6443"/>
    <w:rsid w:val="00A10041"/>
    <w:rsid w:val="00A468A7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D52C41"/>
    <w:rsid w:val="00DC3E10"/>
    <w:rsid w:val="00DE1CC0"/>
    <w:rsid w:val="00DE2CC1"/>
    <w:rsid w:val="00E27D98"/>
    <w:rsid w:val="00E34131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400</Words>
  <Characters>2160</Characters>
  <Application>Microsoft Office Word</Application>
  <DocSecurity>0</DocSecurity>
  <Lines>18</Lines>
  <Paragraphs>5</Paragraphs>
  <ScaleCrop>false</ScaleCrop>
  <Company>Camara Municipal Araraquara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39</cp:revision>
  <cp:lastPrinted>2015-09-30T00:32:00Z</cp:lastPrinted>
  <dcterms:created xsi:type="dcterms:W3CDTF">2015-04-01T13:38:00Z</dcterms:created>
  <dcterms:modified xsi:type="dcterms:W3CDTF">2020-02-03T19:59:00Z</dcterms:modified>
</cp:coreProperties>
</file>