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5877D5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46573E">
        <w:rPr>
          <w:rFonts w:ascii="Tahoma" w:hAnsi="Tahoma" w:cs="Tahoma"/>
          <w:b/>
          <w:sz w:val="32"/>
          <w:szCs w:val="32"/>
          <w:u w:val="single"/>
        </w:rPr>
        <w:t>03</w:t>
      </w:r>
      <w:r w:rsidR="0066093A">
        <w:rPr>
          <w:rFonts w:ascii="Tahoma" w:hAnsi="Tahoma" w:cs="Tahoma"/>
          <w:b/>
          <w:sz w:val="32"/>
          <w:szCs w:val="32"/>
          <w:u w:val="single"/>
        </w:rPr>
        <w:t>3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433B0A">
        <w:rPr>
          <w:rFonts w:ascii="Tahoma" w:hAnsi="Tahoma" w:cs="Tahoma"/>
          <w:b/>
          <w:sz w:val="32"/>
          <w:szCs w:val="32"/>
          <w:u w:val="single"/>
        </w:rPr>
        <w:t>20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46573E">
        <w:rPr>
          <w:rFonts w:ascii="Tahoma" w:hAnsi="Tahoma" w:cs="Tahoma"/>
          <w:b/>
          <w:sz w:val="32"/>
          <w:szCs w:val="32"/>
          <w:u w:val="single"/>
        </w:rPr>
        <w:t>042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433B0A">
        <w:rPr>
          <w:rFonts w:ascii="Tahoma" w:hAnsi="Tahoma" w:cs="Tahoma"/>
          <w:b/>
          <w:sz w:val="32"/>
          <w:szCs w:val="32"/>
          <w:u w:val="single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46573E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46573E">
        <w:rPr>
          <w:rFonts w:ascii="Calibri" w:hAnsi="Calibri" w:cs="Calibri"/>
          <w:sz w:val="22"/>
          <w:szCs w:val="22"/>
        </w:rPr>
        <w:t>Dispõe sobre a abertura de crédito adicional especial,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46573E" w:rsidRPr="0046573E" w:rsidRDefault="0046573E" w:rsidP="0046573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46573E">
        <w:rPr>
          <w:rFonts w:ascii="Calibri" w:hAnsi="Calibri" w:cs="Calibri"/>
          <w:sz w:val="24"/>
          <w:szCs w:val="22"/>
        </w:rPr>
        <w:t>Art. 1</w:t>
      </w:r>
      <w:proofErr w:type="gramStart"/>
      <w:r w:rsidRPr="0046573E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46573E">
        <w:rPr>
          <w:rFonts w:ascii="Calibri" w:hAnsi="Calibri" w:cs="Calibri"/>
          <w:sz w:val="24"/>
          <w:szCs w:val="22"/>
        </w:rPr>
        <w:t>Fica</w:t>
      </w:r>
      <w:proofErr w:type="gramEnd"/>
      <w:r w:rsidRPr="0046573E">
        <w:rPr>
          <w:rFonts w:ascii="Calibri" w:hAnsi="Calibri" w:cs="Calibri"/>
          <w:sz w:val="24"/>
          <w:szCs w:val="22"/>
        </w:rPr>
        <w:t xml:space="preserve"> o Poder Executivo autorizado a abrir um crédito adicional especial, até o limite de R$ 700.000,00 (setecentos mil reais), para atender a despesas com a assistência hospitalar e ambulatorial, conforme demonstrativo abaixo:</w:t>
      </w:r>
    </w:p>
    <w:p w:rsidR="0046573E" w:rsidRDefault="0046573E" w:rsidP="0046573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028"/>
        <w:gridCol w:w="426"/>
        <w:gridCol w:w="1417"/>
      </w:tblGrid>
      <w:tr w:rsidR="0046573E" w:rsidRPr="00BA7421" w:rsidTr="0046573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3E" w:rsidRPr="00BA7421" w:rsidRDefault="0046573E" w:rsidP="008B3B6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A7421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3E" w:rsidRPr="00BA7421" w:rsidRDefault="0046573E" w:rsidP="008B3B6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A7421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46573E" w:rsidRPr="00BA7421" w:rsidTr="0046573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3E" w:rsidRPr="00BA7421" w:rsidRDefault="0046573E" w:rsidP="008B3B6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A7421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3E" w:rsidRPr="00BA7421" w:rsidRDefault="0046573E" w:rsidP="008B3B6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A7421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46573E" w:rsidRPr="00BA7421" w:rsidTr="0046573E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3E" w:rsidRPr="00BA7421" w:rsidRDefault="0046573E" w:rsidP="008B3B6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A7421"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3E" w:rsidRPr="00BA7421" w:rsidRDefault="0046573E" w:rsidP="008B3B6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A7421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46573E" w:rsidRPr="00BA7421" w:rsidTr="0046573E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3E" w:rsidRPr="00BA7421" w:rsidRDefault="0046573E" w:rsidP="008B3B6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A7421"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46573E" w:rsidRPr="00BA7421" w:rsidTr="0046573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3E" w:rsidRPr="00BA7421" w:rsidRDefault="0046573E" w:rsidP="008B3B6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A7421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3E" w:rsidRPr="00BA7421" w:rsidRDefault="0046573E" w:rsidP="008B3B6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A7421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3E" w:rsidRPr="00BA7421" w:rsidRDefault="0046573E" w:rsidP="008B3B6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3E" w:rsidRPr="00BA7421" w:rsidRDefault="0046573E" w:rsidP="008B3B6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6573E" w:rsidRPr="00BA7421" w:rsidTr="0046573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3E" w:rsidRPr="00BA7421" w:rsidRDefault="0046573E" w:rsidP="008B3B6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A7421"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3E" w:rsidRPr="00BA7421" w:rsidRDefault="0046573E" w:rsidP="008B3B6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A7421"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3E" w:rsidRPr="00BA7421" w:rsidRDefault="0046573E" w:rsidP="008B3B6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3E" w:rsidRPr="00BA7421" w:rsidRDefault="0046573E" w:rsidP="008B3B6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6573E" w:rsidRPr="00BA7421" w:rsidTr="0046573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3E" w:rsidRPr="00BA7421" w:rsidRDefault="0046573E" w:rsidP="008B3B6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A7421">
              <w:rPr>
                <w:rFonts w:ascii="Calibri" w:hAnsi="Calibri"/>
                <w:sz w:val="24"/>
                <w:szCs w:val="24"/>
              </w:rPr>
              <w:t>10.302.0080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3E" w:rsidRPr="00BA7421" w:rsidRDefault="0046573E" w:rsidP="008B3B6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A7421">
              <w:rPr>
                <w:rFonts w:ascii="Calibri" w:hAnsi="Calibri"/>
                <w:sz w:val="24"/>
                <w:szCs w:val="24"/>
              </w:rPr>
              <w:t>Cuidando das Pessoas – Assistência de média e alta complexidade com qualidade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3E" w:rsidRPr="00BA7421" w:rsidRDefault="0046573E" w:rsidP="008B3B6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3E" w:rsidRPr="00BA7421" w:rsidRDefault="0046573E" w:rsidP="008B3B6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46573E" w:rsidRPr="00BA7421" w:rsidTr="0046573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3E" w:rsidRPr="00BA7421" w:rsidRDefault="0046573E" w:rsidP="008B3B6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A7421">
              <w:rPr>
                <w:rFonts w:ascii="Calibri" w:hAnsi="Calibri"/>
                <w:sz w:val="24"/>
                <w:szCs w:val="24"/>
              </w:rPr>
              <w:t>10.302.0080.2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3E" w:rsidRPr="00BA7421" w:rsidRDefault="0046573E" w:rsidP="008B3B6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A7421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3E" w:rsidRPr="00BA7421" w:rsidRDefault="0046573E" w:rsidP="008B3B66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3E" w:rsidRPr="00BA7421" w:rsidRDefault="0046573E" w:rsidP="008B3B66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46573E" w:rsidRPr="00BA7421" w:rsidTr="0046573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3E" w:rsidRPr="00BA7421" w:rsidRDefault="0046573E" w:rsidP="008B3B6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A7421">
              <w:rPr>
                <w:rFonts w:ascii="Calibri" w:hAnsi="Calibri"/>
                <w:sz w:val="24"/>
                <w:szCs w:val="24"/>
              </w:rPr>
              <w:t>10.302.0080.2.177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3E" w:rsidRPr="00BA7421" w:rsidRDefault="0046573E" w:rsidP="008B3B6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A7421">
              <w:rPr>
                <w:rFonts w:ascii="Calibri" w:hAnsi="Calibri"/>
                <w:sz w:val="24"/>
                <w:szCs w:val="24"/>
              </w:rPr>
              <w:t>Manutenção e desenvolvimento das unidades de saúde de Atenção Especializada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3E" w:rsidRPr="00BA7421" w:rsidRDefault="0046573E" w:rsidP="008B3B6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A7421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3E" w:rsidRPr="00BA7421" w:rsidRDefault="0046573E" w:rsidP="008B3B66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A7421">
              <w:rPr>
                <w:rFonts w:ascii="Calibri" w:hAnsi="Calibri"/>
                <w:sz w:val="24"/>
                <w:szCs w:val="24"/>
              </w:rPr>
              <w:t>700.000,00</w:t>
            </w:r>
          </w:p>
        </w:tc>
      </w:tr>
      <w:tr w:rsidR="0046573E" w:rsidRPr="00BA7421" w:rsidTr="0046573E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3E" w:rsidRPr="00BA7421" w:rsidRDefault="0046573E" w:rsidP="008B3B6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A7421"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46573E" w:rsidRPr="00BA7421" w:rsidTr="0046573E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3E" w:rsidRPr="00BA7421" w:rsidRDefault="0046573E" w:rsidP="008B3B6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A7421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3E" w:rsidRPr="00BA7421" w:rsidRDefault="0046573E" w:rsidP="008B3B6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A7421"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3E" w:rsidRPr="00BA7421" w:rsidRDefault="0046573E" w:rsidP="008B3B6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A7421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3E" w:rsidRPr="00BA7421" w:rsidRDefault="0046573E" w:rsidP="008B3B66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A7421">
              <w:rPr>
                <w:rFonts w:ascii="Calibri" w:hAnsi="Calibri"/>
                <w:sz w:val="24"/>
                <w:szCs w:val="24"/>
              </w:rPr>
              <w:t>700.000,00</w:t>
            </w:r>
          </w:p>
        </w:tc>
      </w:tr>
      <w:tr w:rsidR="0046573E" w:rsidRPr="00BA7421" w:rsidTr="0046573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3E" w:rsidRPr="00BA7421" w:rsidRDefault="0046573E" w:rsidP="008B3B6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A7421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3E" w:rsidRPr="00BA7421" w:rsidRDefault="0046573E" w:rsidP="008B3B6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A7421">
              <w:rPr>
                <w:rFonts w:ascii="Calibri" w:hAnsi="Calibri"/>
                <w:sz w:val="24"/>
                <w:szCs w:val="24"/>
              </w:rPr>
              <w:t>02 – Transferências de Convênios Estadual - Vinculados</w:t>
            </w:r>
          </w:p>
        </w:tc>
      </w:tr>
    </w:tbl>
    <w:p w:rsidR="0046573E" w:rsidRDefault="0046573E" w:rsidP="0046573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46573E" w:rsidRPr="0046573E" w:rsidRDefault="0046573E" w:rsidP="0046573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46573E">
        <w:rPr>
          <w:rFonts w:ascii="Calibri" w:hAnsi="Calibri" w:cs="Calibri"/>
          <w:sz w:val="24"/>
          <w:szCs w:val="22"/>
        </w:rPr>
        <w:t>Art. 2</w:t>
      </w:r>
      <w:proofErr w:type="gramStart"/>
      <w:r w:rsidRPr="0046573E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46573E">
        <w:rPr>
          <w:rFonts w:ascii="Calibri" w:hAnsi="Calibri" w:cs="Calibri"/>
          <w:sz w:val="24"/>
          <w:szCs w:val="22"/>
        </w:rPr>
        <w:t>O</w:t>
      </w:r>
      <w:proofErr w:type="gramEnd"/>
      <w:r w:rsidRPr="0046573E">
        <w:rPr>
          <w:rFonts w:ascii="Calibri" w:hAnsi="Calibri" w:cs="Calibri"/>
          <w:sz w:val="24"/>
          <w:szCs w:val="22"/>
        </w:rPr>
        <w:t xml:space="preserve"> crédito autorizado no art. 1º desta lei será coberto por meio de superávit financeiro apurado no exercício anterior, conforme disposto no inciso I do § 1º e no § 2º do art. 43 </w:t>
      </w:r>
      <w:proofErr w:type="spellStart"/>
      <w:r w:rsidRPr="0046573E">
        <w:rPr>
          <w:rFonts w:ascii="Calibri" w:hAnsi="Calibri" w:cs="Calibri"/>
          <w:sz w:val="24"/>
          <w:szCs w:val="22"/>
        </w:rPr>
        <w:t>c.c</w:t>
      </w:r>
      <w:proofErr w:type="spellEnd"/>
      <w:r w:rsidRPr="0046573E">
        <w:rPr>
          <w:rFonts w:ascii="Calibri" w:hAnsi="Calibri" w:cs="Calibri"/>
          <w:sz w:val="24"/>
          <w:szCs w:val="22"/>
        </w:rPr>
        <w:t>. art. 73, todos da Lei Federal nº 4.320, de 17 de março de 1964, em decorrência de recursos vinculados à saúde transferidos pela Secretaria de Estado da Saúde ao Fundo Municipal de Saúde</w:t>
      </w:r>
      <w:r>
        <w:rPr>
          <w:rFonts w:ascii="Calibri" w:hAnsi="Calibri" w:cs="Calibri"/>
          <w:sz w:val="24"/>
          <w:szCs w:val="22"/>
        </w:rPr>
        <w:t>,</w:t>
      </w:r>
      <w:r w:rsidRPr="0046573E">
        <w:rPr>
          <w:rFonts w:ascii="Calibri" w:hAnsi="Calibri" w:cs="Calibri"/>
          <w:sz w:val="24"/>
          <w:szCs w:val="22"/>
        </w:rPr>
        <w:t xml:space="preserve"> em 29 de novembro de 2019.</w:t>
      </w:r>
    </w:p>
    <w:p w:rsidR="0046573E" w:rsidRDefault="0046573E" w:rsidP="0046573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46573E" w:rsidRPr="0046573E" w:rsidRDefault="0046573E" w:rsidP="0046573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46573E">
        <w:rPr>
          <w:rFonts w:ascii="Calibri" w:hAnsi="Calibri" w:cs="Calibri"/>
          <w:sz w:val="24"/>
          <w:szCs w:val="22"/>
        </w:rPr>
        <w:t>Art. 3</w:t>
      </w:r>
      <w:proofErr w:type="gramStart"/>
      <w:r w:rsidRPr="0046573E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46573E">
        <w:rPr>
          <w:rFonts w:ascii="Calibri" w:hAnsi="Calibri" w:cs="Calibri"/>
          <w:sz w:val="24"/>
          <w:szCs w:val="22"/>
        </w:rPr>
        <w:t>Fica</w:t>
      </w:r>
      <w:proofErr w:type="gramEnd"/>
      <w:r w:rsidRPr="0046573E">
        <w:rPr>
          <w:rFonts w:ascii="Calibri" w:hAnsi="Calibri" w:cs="Calibri"/>
          <w:sz w:val="24"/>
          <w:szCs w:val="22"/>
        </w:rPr>
        <w:t xml:space="preserve"> incluso o presente crédito adicional especial na Lei nº 9.138, de 29 de novembro de 2017 (Plano Plurianual - PPA), na Lei nº 9.645, de 16 de julho de 2019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46573E">
        <w:rPr>
          <w:rFonts w:ascii="Calibri" w:hAnsi="Calibri" w:cs="Calibri"/>
          <w:sz w:val="24"/>
          <w:szCs w:val="22"/>
        </w:rPr>
        <w:t xml:space="preserve"> e na Lei nº 9.844, de 17 de dezembro de 2019 (Lei Orçamentária Anual - LOA).</w:t>
      </w:r>
    </w:p>
    <w:p w:rsidR="0046573E" w:rsidRDefault="0046573E" w:rsidP="0046573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46573E" w:rsidP="0046573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46573E">
        <w:rPr>
          <w:rFonts w:ascii="Calibri" w:hAnsi="Calibri" w:cs="Calibri"/>
          <w:sz w:val="24"/>
          <w:szCs w:val="22"/>
        </w:rPr>
        <w:t>Art. 4</w:t>
      </w:r>
      <w:proofErr w:type="gramStart"/>
      <w:r w:rsidRPr="0046573E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46573E">
        <w:rPr>
          <w:rFonts w:ascii="Calibri" w:hAnsi="Calibri" w:cs="Calibri"/>
          <w:sz w:val="24"/>
          <w:szCs w:val="22"/>
        </w:rPr>
        <w:t>Esta</w:t>
      </w:r>
      <w:proofErr w:type="gramEnd"/>
      <w:r w:rsidRPr="0046573E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46573E" w:rsidRPr="00646520" w:rsidRDefault="0046573E" w:rsidP="0046573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370444">
        <w:rPr>
          <w:rFonts w:ascii="Calibri" w:hAnsi="Calibri" w:cs="Calibri"/>
          <w:sz w:val="24"/>
          <w:szCs w:val="24"/>
        </w:rPr>
        <w:t>05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370444">
        <w:rPr>
          <w:rFonts w:ascii="Calibri" w:hAnsi="Calibri" w:cs="Calibri"/>
          <w:sz w:val="24"/>
          <w:szCs w:val="24"/>
        </w:rPr>
        <w:t>cinco</w:t>
      </w:r>
      <w:r w:rsidR="00EA27B1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370444">
        <w:rPr>
          <w:rFonts w:ascii="Calibri" w:hAnsi="Calibri" w:cs="Calibri"/>
          <w:sz w:val="24"/>
          <w:szCs w:val="24"/>
        </w:rPr>
        <w:t>fever</w:t>
      </w:r>
      <w:r w:rsidR="00433B0A">
        <w:rPr>
          <w:rFonts w:ascii="Calibri" w:hAnsi="Calibri" w:cs="Calibri"/>
          <w:sz w:val="24"/>
          <w:szCs w:val="24"/>
        </w:rPr>
        <w:t>eir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</w:t>
      </w:r>
      <w:r w:rsidR="00433B0A">
        <w:rPr>
          <w:rFonts w:ascii="Calibri" w:hAnsi="Calibri" w:cs="Calibri"/>
          <w:sz w:val="24"/>
          <w:szCs w:val="24"/>
        </w:rPr>
        <w:t>20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</w:t>
      </w:r>
      <w:r w:rsidR="00433B0A">
        <w:rPr>
          <w:rFonts w:ascii="Calibri" w:hAnsi="Calibri" w:cs="Calibri"/>
          <w:sz w:val="24"/>
          <w:szCs w:val="24"/>
        </w:rPr>
        <w:t>vinte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7D5" w:rsidRDefault="005877D5">
      <w:r>
        <w:separator/>
      </w:r>
    </w:p>
  </w:endnote>
  <w:endnote w:type="continuationSeparator" w:id="0">
    <w:p w:rsidR="005877D5" w:rsidRDefault="00587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7D5" w:rsidRDefault="005877D5">
      <w:r>
        <w:separator/>
      </w:r>
    </w:p>
  </w:footnote>
  <w:footnote w:type="continuationSeparator" w:id="0">
    <w:p w:rsidR="005877D5" w:rsidRDefault="005877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877D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877D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33B0A"/>
    <w:rsid w:val="00440DB9"/>
    <w:rsid w:val="0044424D"/>
    <w:rsid w:val="00456D80"/>
    <w:rsid w:val="00457A0C"/>
    <w:rsid w:val="004641BA"/>
    <w:rsid w:val="0046573E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877D5"/>
    <w:rsid w:val="0059336F"/>
    <w:rsid w:val="0059443B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93A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234</cp:revision>
  <cp:lastPrinted>2018-06-26T22:41:00Z</cp:lastPrinted>
  <dcterms:created xsi:type="dcterms:W3CDTF">2016-08-16T19:55:00Z</dcterms:created>
  <dcterms:modified xsi:type="dcterms:W3CDTF">2020-02-04T22:45:00Z</dcterms:modified>
</cp:coreProperties>
</file>