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D768CE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5F6F72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27/2020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38/2020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no Departamento Autônomo de Água e Esgotos (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Daae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>), um crédito adicional especial, no valor de R$ 2.425.000,00 (dois milhões, quatrocentos e vinte e cinco mil reais), para serviços de substituição de redes e ramais de água,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137" w:rsidRDefault="00E23137" w:rsidP="00126850">
      <w:pPr>
        <w:spacing w:line="240" w:lineRule="auto"/>
      </w:pPr>
      <w:r>
        <w:separator/>
      </w:r>
    </w:p>
  </w:endnote>
  <w:endnote w:type="continuationSeparator" w:id="0">
    <w:p w:rsidR="00E23137" w:rsidRDefault="00E2313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768C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768C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137" w:rsidRDefault="00E23137" w:rsidP="00126850">
      <w:pPr>
        <w:spacing w:line="240" w:lineRule="auto"/>
      </w:pPr>
      <w:r>
        <w:separator/>
      </w:r>
    </w:p>
  </w:footnote>
  <w:footnote w:type="continuationSeparator" w:id="0">
    <w:p w:rsidR="00E23137" w:rsidRDefault="00E2313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5F6F72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83CCD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68CE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23137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0E46E-F49C-4A4A-AE12-5864313F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14</cp:revision>
  <cp:lastPrinted>2020-01-23T16:52:00Z</cp:lastPrinted>
  <dcterms:created xsi:type="dcterms:W3CDTF">2019-01-29T18:08:00Z</dcterms:created>
  <dcterms:modified xsi:type="dcterms:W3CDTF">2020-01-23T16:52:00Z</dcterms:modified>
</cp:coreProperties>
</file>