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00521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005211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1069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EA53CB">
        <w:rPr>
          <w:rFonts w:ascii="Calibri" w:hAnsi="Calibri" w:cs="Tahoma"/>
          <w:b/>
          <w:bCs/>
          <w:sz w:val="32"/>
          <w:szCs w:val="29"/>
        </w:rPr>
        <w:t>MESA DA CÂMARA MUNICIPAL DE ARARAQUARA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00521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005211">
        <w:rPr>
          <w:rFonts w:ascii="Calibri" w:hAnsi="Calibri" w:cs="Calibri"/>
          <w:sz w:val="22"/>
          <w:szCs w:val="22"/>
          <w:lang w:eastAsia="en-US"/>
        </w:rPr>
        <w:t xml:space="preserve">Confere a honraria de Diploma de Reconhecimento Público ao Supermercado </w:t>
      </w:r>
      <w:proofErr w:type="spellStart"/>
      <w:r w:rsidRPr="00005211">
        <w:rPr>
          <w:rFonts w:ascii="Calibri" w:hAnsi="Calibri" w:cs="Calibri"/>
          <w:sz w:val="22"/>
          <w:szCs w:val="22"/>
          <w:lang w:eastAsia="en-US"/>
        </w:rPr>
        <w:t>Panga</w:t>
      </w:r>
      <w:proofErr w:type="spellEnd"/>
      <w:r w:rsidRPr="00005211">
        <w:rPr>
          <w:rFonts w:ascii="Calibri" w:hAnsi="Calibri" w:cs="Calibri"/>
          <w:sz w:val="22"/>
          <w:szCs w:val="22"/>
          <w:lang w:eastAsia="en-US"/>
        </w:rPr>
        <w:t>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2B6CE0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005211">
        <w:rPr>
          <w:rFonts w:ascii="Calibri" w:hAnsi="Calibri" w:cs="Calibri"/>
          <w:sz w:val="24"/>
          <w:szCs w:val="24"/>
          <w:lang w:eastAsia="en-US"/>
        </w:rPr>
        <w:t>I</w:t>
      </w:r>
      <w:r w:rsidR="00AC4355">
        <w:rPr>
          <w:rFonts w:ascii="Calibri" w:hAnsi="Calibri" w:cs="Calibri"/>
          <w:sz w:val="24"/>
          <w:szCs w:val="24"/>
          <w:lang w:eastAsia="en-US"/>
        </w:rPr>
        <w:t>V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005211" w:rsidRPr="00005211">
        <w:rPr>
          <w:rFonts w:ascii="Calibri" w:hAnsi="Calibri" w:cs="Calibri"/>
          <w:sz w:val="24"/>
          <w:szCs w:val="24"/>
          <w:lang w:eastAsia="en-US"/>
        </w:rPr>
        <w:t>Diploma de</w:t>
      </w:r>
      <w:bookmarkStart w:id="0" w:name="_GoBack"/>
      <w:bookmarkEnd w:id="0"/>
      <w:r w:rsidR="00005211" w:rsidRPr="00005211">
        <w:rPr>
          <w:rFonts w:ascii="Calibri" w:hAnsi="Calibri" w:cs="Calibri"/>
          <w:sz w:val="24"/>
          <w:szCs w:val="24"/>
          <w:lang w:eastAsia="en-US"/>
        </w:rPr>
        <w:t xml:space="preserve"> Reconhecimento Público ao Supermercado </w:t>
      </w:r>
      <w:proofErr w:type="spellStart"/>
      <w:r w:rsidR="00005211" w:rsidRPr="00005211">
        <w:rPr>
          <w:rFonts w:ascii="Calibri" w:hAnsi="Calibri" w:cs="Calibri"/>
          <w:sz w:val="24"/>
          <w:szCs w:val="24"/>
          <w:lang w:eastAsia="en-US"/>
        </w:rPr>
        <w:t>Panga</w:t>
      </w:r>
      <w:proofErr w:type="spellEnd"/>
      <w:r w:rsidR="00C64FCC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503959" w:rsidRPr="00DC7741" w:rsidRDefault="00503959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005211">
        <w:rPr>
          <w:rFonts w:ascii="Calibri" w:hAnsi="Calibri" w:cs="Calibri"/>
          <w:sz w:val="18"/>
          <w:szCs w:val="18"/>
        </w:rPr>
        <w:t>no Processo nº 556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Default="00DC7741" w:rsidP="00725193">
      <w:pPr>
        <w:rPr>
          <w:rFonts w:ascii="Calibri" w:hAnsi="Calibri" w:cs="Calibri"/>
          <w:sz w:val="22"/>
          <w:szCs w:val="22"/>
        </w:rPr>
      </w:pPr>
    </w:p>
    <w:p w:rsidR="00503959" w:rsidRPr="00DC7741" w:rsidRDefault="00503959" w:rsidP="00725193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5211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84A31"/>
    <w:rsid w:val="002A32BF"/>
    <w:rsid w:val="002B6CE0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03959"/>
    <w:rsid w:val="00504F92"/>
    <w:rsid w:val="00540B8C"/>
    <w:rsid w:val="0058565A"/>
    <w:rsid w:val="00592E50"/>
    <w:rsid w:val="006032CE"/>
    <w:rsid w:val="00620C12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2348E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2019-12-10T21:43:00Z</cp:lastPrinted>
  <dcterms:created xsi:type="dcterms:W3CDTF">2019-12-10T21:46:00Z</dcterms:created>
  <dcterms:modified xsi:type="dcterms:W3CDTF">2019-12-10T21:47:00Z</dcterms:modified>
</cp:coreProperties>
</file>