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717453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717453">
        <w:rPr>
          <w:rFonts w:asciiTheme="minorHAnsi" w:hAnsiTheme="minorHAnsi" w:cs="Arial"/>
          <w:sz w:val="22"/>
          <w:szCs w:val="22"/>
        </w:rPr>
        <w:t>Ru</w:t>
      </w:r>
      <w:r>
        <w:rPr>
          <w:rFonts w:asciiTheme="minorHAnsi" w:hAnsiTheme="minorHAnsi" w:cs="Arial"/>
          <w:sz w:val="22"/>
          <w:szCs w:val="22"/>
        </w:rPr>
        <w:t xml:space="preserve">a </w:t>
      </w:r>
      <w:r w:rsidR="00717453">
        <w:rPr>
          <w:rFonts w:asciiTheme="minorHAnsi" w:hAnsiTheme="minorHAnsi" w:cs="Arial"/>
          <w:sz w:val="22"/>
          <w:szCs w:val="22"/>
        </w:rPr>
        <w:t>Marcelo Real Dias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717453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717453">
        <w:rPr>
          <w:rFonts w:asciiTheme="minorHAnsi" w:hAnsiTheme="minorHAnsi" w:cs="Arial"/>
          <w:bCs/>
          <w:sz w:val="24"/>
          <w:szCs w:val="24"/>
        </w:rPr>
        <w:t>Marcelo Real Dias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717453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>a “</w:t>
      </w:r>
      <w:r w:rsidR="00717453">
        <w:rPr>
          <w:rFonts w:asciiTheme="minorHAnsi" w:hAnsiTheme="minorHAnsi" w:cs="Arial"/>
          <w:bCs/>
          <w:sz w:val="24"/>
          <w:szCs w:val="24"/>
        </w:rPr>
        <w:t>C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” do bairro Jardim Ipê Amarelo, com início na </w:t>
      </w:r>
      <w:r w:rsidR="00717453">
        <w:rPr>
          <w:rFonts w:asciiTheme="minorHAnsi" w:hAnsiTheme="minorHAnsi" w:cs="Arial"/>
          <w:bCs/>
          <w:sz w:val="24"/>
          <w:szCs w:val="24"/>
        </w:rPr>
        <w:t>Avenid</w:t>
      </w:r>
      <w:r w:rsidR="000505A2">
        <w:rPr>
          <w:rFonts w:asciiTheme="minorHAnsi" w:hAnsiTheme="minorHAnsi" w:cs="Arial"/>
          <w:bCs/>
          <w:sz w:val="24"/>
          <w:szCs w:val="24"/>
        </w:rPr>
        <w:t>a “</w:t>
      </w:r>
      <w:r w:rsidR="00717453">
        <w:rPr>
          <w:rFonts w:asciiTheme="minorHAnsi" w:hAnsiTheme="minorHAnsi" w:cs="Arial"/>
          <w:bCs/>
          <w:sz w:val="24"/>
          <w:szCs w:val="24"/>
        </w:rPr>
        <w:t>01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” e término na </w:t>
      </w:r>
      <w:r w:rsidR="00717453">
        <w:rPr>
          <w:rFonts w:asciiTheme="minorHAnsi" w:hAnsiTheme="minorHAnsi" w:cs="Arial"/>
          <w:bCs/>
          <w:sz w:val="24"/>
          <w:szCs w:val="24"/>
        </w:rPr>
        <w:t>Avenida Capitão Manoel Joaquim Pinto de Arruda,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</w:t>
      </w:r>
      <w:r w:rsidR="00717453">
        <w:rPr>
          <w:rFonts w:asciiTheme="minorHAnsi" w:hAnsiTheme="minorHAnsi" w:cs="Arial"/>
          <w:bCs/>
          <w:sz w:val="24"/>
          <w:szCs w:val="24"/>
        </w:rPr>
        <w:t>abrangendo os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bairro</w:t>
      </w:r>
      <w:r w:rsidR="00717453">
        <w:rPr>
          <w:rFonts w:asciiTheme="minorHAnsi" w:hAnsiTheme="minorHAnsi" w:cs="Arial"/>
          <w:bCs/>
          <w:sz w:val="24"/>
          <w:szCs w:val="24"/>
        </w:rPr>
        <w:t>s Jardim Ipê Amarelo e Jardim Ipê Rosa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717453">
        <w:rPr>
          <w:rFonts w:asciiTheme="minorHAnsi" w:hAnsiTheme="minorHAnsi" w:cs="Arial"/>
          <w:sz w:val="24"/>
          <w:szCs w:val="24"/>
        </w:rPr>
        <w:t>04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17453">
        <w:rPr>
          <w:rFonts w:asciiTheme="minorHAnsi" w:hAnsiTheme="minorHAnsi" w:cs="Arial"/>
          <w:sz w:val="24"/>
          <w:szCs w:val="24"/>
        </w:rPr>
        <w:t>dez</w:t>
      </w:r>
      <w:r w:rsidR="00C8173C">
        <w:rPr>
          <w:rFonts w:asciiTheme="minorHAnsi" w:hAnsiTheme="minorHAnsi" w:cs="Arial"/>
          <w:sz w:val="24"/>
          <w:szCs w:val="24"/>
        </w:rPr>
        <w:t>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17453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  <w:bookmarkStart w:id="0" w:name="_GoBack"/>
      <w:bookmarkEnd w:id="0"/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17453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1745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68829-685B-4066-B9E1-74D1639B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16</cp:revision>
  <cp:lastPrinted>2014-06-03T12:58:00Z</cp:lastPrinted>
  <dcterms:created xsi:type="dcterms:W3CDTF">2019-08-29T17:20:00Z</dcterms:created>
  <dcterms:modified xsi:type="dcterms:W3CDTF">2019-12-04T18:04:00Z</dcterms:modified>
</cp:coreProperties>
</file>