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DA" w:rsidRPr="00B55D55" w:rsidRDefault="009543DA" w:rsidP="00C83803">
      <w:pPr>
        <w:ind w:left="426" w:right="-142"/>
        <w:jc w:val="center"/>
        <w:rPr>
          <w:rFonts w:asciiTheme="majorHAnsi" w:hAnsiTheme="majorHAnsi" w:cs="Arial"/>
          <w:b/>
          <w:bCs/>
          <w:sz w:val="28"/>
          <w:szCs w:val="24"/>
        </w:rPr>
      </w:pPr>
      <w:smartTag w:uri="schemas-houaiss/mini" w:element="verbetes">
        <w:r w:rsidRPr="00B55D55">
          <w:rPr>
            <w:rFonts w:asciiTheme="majorHAnsi" w:hAnsiTheme="majorHAnsi" w:cs="Arial"/>
            <w:sz w:val="28"/>
            <w:szCs w:val="24"/>
          </w:rPr>
          <w:t>Requerimento</w:t>
        </w:r>
      </w:smartTag>
      <w:r w:rsidRPr="00B55D55">
        <w:rPr>
          <w:rFonts w:asciiTheme="majorHAnsi" w:hAnsiTheme="majorHAnsi" w:cs="Arial"/>
          <w:sz w:val="28"/>
          <w:szCs w:val="24"/>
        </w:rPr>
        <w:t xml:space="preserve"> </w:t>
      </w:r>
      <w:smartTag w:uri="schemas-houaiss/mini" w:element="verbetes">
        <w:r w:rsidRPr="00B55D55">
          <w:rPr>
            <w:rFonts w:asciiTheme="majorHAnsi" w:hAnsiTheme="majorHAnsi" w:cs="Arial"/>
            <w:sz w:val="28"/>
            <w:szCs w:val="24"/>
          </w:rPr>
          <w:t>Número</w:t>
        </w:r>
      </w:smartTag>
      <w:r w:rsidRPr="00B55D55">
        <w:rPr>
          <w:rFonts w:asciiTheme="majorHAnsi" w:hAnsiTheme="majorHAnsi" w:cs="Arial"/>
          <w:sz w:val="28"/>
          <w:szCs w:val="24"/>
        </w:rPr>
        <w:t xml:space="preserve"> </w:t>
      </w:r>
      <w:r w:rsidR="00354AEB" w:rsidRPr="00B55D55">
        <w:rPr>
          <w:rFonts w:asciiTheme="majorHAnsi" w:hAnsiTheme="majorHAnsi" w:cs="Arial"/>
          <w:b/>
          <w:bCs/>
          <w:sz w:val="28"/>
          <w:szCs w:val="24"/>
        </w:rPr>
        <w:t>______</w:t>
      </w:r>
      <w:r w:rsidR="00FC279A">
        <w:rPr>
          <w:rFonts w:asciiTheme="majorHAnsi" w:hAnsiTheme="majorHAnsi" w:cs="Arial"/>
          <w:b/>
          <w:bCs/>
          <w:sz w:val="28"/>
          <w:szCs w:val="24"/>
        </w:rPr>
        <w:t>___</w:t>
      </w:r>
      <w:r w:rsidR="00354AEB" w:rsidRPr="00B55D55">
        <w:rPr>
          <w:rFonts w:asciiTheme="majorHAnsi" w:hAnsiTheme="majorHAnsi" w:cs="Arial"/>
          <w:b/>
          <w:bCs/>
          <w:sz w:val="28"/>
          <w:szCs w:val="24"/>
        </w:rPr>
        <w:t>______/</w:t>
      </w:r>
      <w:r w:rsidR="00FC279A">
        <w:rPr>
          <w:rFonts w:asciiTheme="majorHAnsi" w:hAnsiTheme="majorHAnsi" w:cs="Arial"/>
          <w:b/>
          <w:bCs/>
          <w:sz w:val="28"/>
          <w:szCs w:val="24"/>
        </w:rPr>
        <w:t>2019</w:t>
      </w: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62112" w:rsidRPr="005158FD" w:rsidRDefault="00962112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  <w:r w:rsidRPr="005158FD">
        <w:rPr>
          <w:rFonts w:asciiTheme="majorHAnsi" w:hAnsiTheme="majorHAnsi" w:cs="Arial"/>
          <w:iCs/>
          <w:sz w:val="24"/>
          <w:szCs w:val="24"/>
        </w:rPr>
        <w:t xml:space="preserve">AUTOR: Vereador </w:t>
      </w:r>
      <w:r w:rsidR="00A63794">
        <w:rPr>
          <w:rFonts w:asciiTheme="majorHAnsi" w:hAnsiTheme="majorHAnsi" w:cs="Arial"/>
          <w:iCs/>
          <w:sz w:val="24"/>
          <w:szCs w:val="24"/>
        </w:rPr>
        <w:t>José Carlos Porsani</w:t>
      </w:r>
    </w:p>
    <w:p w:rsidR="009543DA" w:rsidRPr="00B55D55" w:rsidRDefault="009543DA" w:rsidP="00C83803">
      <w:pPr>
        <w:ind w:left="426" w:right="-142"/>
        <w:jc w:val="right"/>
        <w:rPr>
          <w:rFonts w:asciiTheme="majorHAnsi" w:hAnsiTheme="majorHAnsi" w:cs="Times New (W1)"/>
          <w:b/>
          <w:bCs/>
          <w:sz w:val="24"/>
          <w:szCs w:val="24"/>
        </w:rPr>
      </w:pP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b/>
          <w:bCs/>
          <w:sz w:val="24"/>
          <w:szCs w:val="24"/>
          <w:u w:val="single"/>
        </w:rPr>
      </w:pPr>
      <w:smartTag w:uri="schemas-houaiss/mini" w:element="verbetes">
        <w:r w:rsidRPr="00B55D55">
          <w:rPr>
            <w:rFonts w:asciiTheme="majorHAnsi" w:hAnsiTheme="majorHAnsi" w:cs="Arial"/>
            <w:b/>
            <w:bCs/>
            <w:sz w:val="24"/>
            <w:szCs w:val="24"/>
            <w:u w:val="single"/>
          </w:rPr>
          <w:t>DESPACHO</w:t>
        </w:r>
      </w:smartTag>
      <w:r w:rsidRPr="00B55D55">
        <w:rPr>
          <w:rFonts w:asciiTheme="majorHAnsi" w:hAnsiTheme="majorHAnsi" w:cs="Arial"/>
          <w:b/>
          <w:bCs/>
          <w:sz w:val="24"/>
          <w:szCs w:val="24"/>
          <w:u w:val="single"/>
        </w:rPr>
        <w:t>:</w:t>
      </w: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B55D55" w:rsidRPr="00B55D55" w:rsidRDefault="00B55D55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Araraquara, ________________________</w:t>
      </w:r>
    </w:p>
    <w:p w:rsidR="009543DA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B55D55" w:rsidRPr="00B55D55" w:rsidRDefault="00B55D55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______________</w:t>
      </w:r>
      <w:r w:rsidR="00B55D55">
        <w:rPr>
          <w:rFonts w:asciiTheme="majorHAnsi" w:hAnsiTheme="majorHAnsi" w:cs="Arial"/>
          <w:sz w:val="24"/>
          <w:szCs w:val="24"/>
        </w:rPr>
        <w:t>_</w:t>
      </w:r>
      <w:r w:rsidRPr="00B55D55">
        <w:rPr>
          <w:rFonts w:asciiTheme="majorHAnsi" w:hAnsiTheme="majorHAnsi" w:cs="Arial"/>
          <w:sz w:val="24"/>
          <w:szCs w:val="24"/>
        </w:rPr>
        <w:t>____________</w:t>
      </w:r>
      <w:r w:rsidR="00B55D55" w:rsidRPr="00B55D55">
        <w:rPr>
          <w:rFonts w:asciiTheme="majorHAnsi" w:hAnsiTheme="majorHAnsi" w:cs="Arial"/>
          <w:sz w:val="24"/>
          <w:szCs w:val="24"/>
        </w:rPr>
        <w:t>____</w:t>
      </w:r>
      <w:r w:rsidRPr="00B55D55">
        <w:rPr>
          <w:rFonts w:asciiTheme="majorHAnsi" w:hAnsiTheme="majorHAnsi" w:cs="Arial"/>
          <w:sz w:val="24"/>
          <w:szCs w:val="24"/>
        </w:rPr>
        <w:t>________</w:t>
      </w:r>
    </w:p>
    <w:p w:rsidR="009543DA" w:rsidRPr="00B55D55" w:rsidRDefault="00B55D55" w:rsidP="00C83803">
      <w:pPr>
        <w:pStyle w:val="Ttulo1"/>
        <w:ind w:right="-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smartTag w:uri="schemas-houaiss/mini" w:element="verbetes">
        <w:r w:rsidR="009543DA" w:rsidRPr="00B55D55">
          <w:rPr>
            <w:rFonts w:asciiTheme="majorHAnsi" w:hAnsiTheme="majorHAnsi"/>
          </w:rPr>
          <w:t>Presidente</w:t>
        </w:r>
      </w:smartTag>
    </w:p>
    <w:p w:rsidR="009543DA" w:rsidRPr="00B55D55" w:rsidRDefault="009543DA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  <w:smartTag w:uri="schemas-houaiss/mini" w:element="verbetes">
        <w:r w:rsidRPr="005158FD">
          <w:rPr>
            <w:rFonts w:asciiTheme="majorHAnsi" w:hAnsiTheme="majorHAnsi" w:cs="Arial"/>
            <w:b/>
            <w:bCs/>
            <w:sz w:val="24"/>
            <w:szCs w:val="24"/>
          </w:rPr>
          <w:t>PROCESSO</w:t>
        </w:r>
      </w:smartTag>
      <w:r w:rsidRPr="005158FD">
        <w:rPr>
          <w:rFonts w:asciiTheme="majorHAnsi" w:hAnsiTheme="majorHAnsi" w:cs="Arial"/>
          <w:sz w:val="24"/>
          <w:szCs w:val="24"/>
        </w:rPr>
        <w:t xml:space="preserve"> n</w:t>
      </w:r>
      <w:r w:rsidR="00354AEB" w:rsidRPr="005158FD">
        <w:rPr>
          <w:rFonts w:asciiTheme="majorHAnsi" w:hAnsiTheme="majorHAnsi" w:cs="Arial"/>
          <w:iCs/>
          <w:sz w:val="24"/>
          <w:szCs w:val="24"/>
        </w:rPr>
        <w:t xml:space="preserve">º </w:t>
      </w:r>
      <w:r w:rsidR="00A63794">
        <w:rPr>
          <w:rFonts w:asciiTheme="majorHAnsi" w:hAnsiTheme="majorHAnsi" w:cs="Arial"/>
          <w:iCs/>
          <w:sz w:val="24"/>
          <w:szCs w:val="24"/>
        </w:rPr>
        <w:t>004</w:t>
      </w:r>
      <w:r w:rsidR="00354AEB" w:rsidRPr="005158FD">
        <w:rPr>
          <w:rFonts w:asciiTheme="majorHAnsi" w:hAnsiTheme="majorHAnsi" w:cs="Arial"/>
          <w:iCs/>
          <w:sz w:val="24"/>
          <w:szCs w:val="24"/>
        </w:rPr>
        <w:t>/</w:t>
      </w:r>
      <w:r w:rsidR="00FC279A" w:rsidRPr="005158FD">
        <w:rPr>
          <w:rFonts w:asciiTheme="majorHAnsi" w:hAnsiTheme="majorHAnsi" w:cs="Arial"/>
          <w:iCs/>
          <w:sz w:val="24"/>
          <w:szCs w:val="24"/>
        </w:rPr>
        <w:t>2019</w:t>
      </w: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</w:p>
    <w:p w:rsidR="009543DA" w:rsidRPr="005158FD" w:rsidRDefault="009543DA" w:rsidP="00C83803">
      <w:pPr>
        <w:ind w:left="426" w:right="-142"/>
        <w:jc w:val="both"/>
        <w:rPr>
          <w:rFonts w:asciiTheme="majorHAnsi" w:hAnsiTheme="majorHAnsi" w:cs="Arial"/>
          <w:iCs/>
          <w:sz w:val="24"/>
          <w:szCs w:val="24"/>
        </w:rPr>
      </w:pPr>
      <w:smartTag w:uri="schemas-houaiss/mini" w:element="verbetes">
        <w:r w:rsidRPr="005158FD">
          <w:rPr>
            <w:rFonts w:asciiTheme="majorHAnsi" w:hAnsiTheme="majorHAnsi" w:cs="Arial"/>
            <w:b/>
            <w:bCs/>
            <w:sz w:val="24"/>
            <w:szCs w:val="24"/>
          </w:rPr>
          <w:t>PROPOSIÇÃO</w:t>
        </w:r>
      </w:smartTag>
      <w:r w:rsidRPr="005158FD">
        <w:rPr>
          <w:rFonts w:asciiTheme="majorHAnsi" w:hAnsiTheme="majorHAnsi" w:cs="Arial"/>
          <w:iCs/>
          <w:sz w:val="24"/>
          <w:szCs w:val="24"/>
        </w:rPr>
        <w:t xml:space="preserve">: </w:t>
      </w:r>
      <w:r w:rsidR="00FC279A" w:rsidRPr="005158FD">
        <w:rPr>
          <w:rFonts w:asciiTheme="majorHAnsi" w:hAnsiTheme="majorHAnsi" w:cs="Arial"/>
          <w:iCs/>
          <w:sz w:val="24"/>
          <w:szCs w:val="24"/>
        </w:rPr>
        <w:t xml:space="preserve"> </w:t>
      </w:r>
      <w:r w:rsidR="00A63794">
        <w:rPr>
          <w:rFonts w:asciiTheme="majorHAnsi" w:hAnsiTheme="majorHAnsi" w:cs="Arial"/>
          <w:iCs/>
          <w:sz w:val="24"/>
          <w:szCs w:val="24"/>
        </w:rPr>
        <w:t>Requerimento nº 1561/2019</w:t>
      </w: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  <w:r w:rsidRPr="005158FD">
        <w:rPr>
          <w:rFonts w:asciiTheme="majorHAnsi" w:hAnsiTheme="majorHAnsi" w:cs="Arial"/>
          <w:b/>
          <w:bCs/>
          <w:sz w:val="24"/>
          <w:szCs w:val="24"/>
        </w:rPr>
        <w:t>INTERESSADO</w:t>
      </w:r>
      <w:r w:rsidRPr="005158FD">
        <w:rPr>
          <w:rFonts w:asciiTheme="majorHAnsi" w:hAnsiTheme="majorHAnsi" w:cs="Arial"/>
          <w:iCs/>
          <w:sz w:val="24"/>
          <w:szCs w:val="24"/>
        </w:rPr>
        <w:t xml:space="preserve">: </w:t>
      </w:r>
      <w:r w:rsidR="00A63794">
        <w:rPr>
          <w:rFonts w:asciiTheme="majorHAnsi" w:hAnsiTheme="majorHAnsi" w:cs="Arial"/>
          <w:iCs/>
          <w:sz w:val="24"/>
          <w:szCs w:val="24"/>
        </w:rPr>
        <w:t>Vereador José Carlos Porsani</w:t>
      </w:r>
    </w:p>
    <w:p w:rsidR="009543DA" w:rsidRPr="005158FD" w:rsidRDefault="009543DA" w:rsidP="00C83803">
      <w:pPr>
        <w:ind w:left="426" w:right="-142"/>
        <w:rPr>
          <w:rFonts w:asciiTheme="majorHAnsi" w:hAnsiTheme="majorHAnsi" w:cs="Arial"/>
          <w:iCs/>
          <w:sz w:val="24"/>
          <w:szCs w:val="24"/>
        </w:rPr>
      </w:pPr>
    </w:p>
    <w:p w:rsidR="009543DA" w:rsidRPr="005158FD" w:rsidRDefault="009543DA" w:rsidP="00FC279A">
      <w:pPr>
        <w:ind w:left="1560" w:hanging="1134"/>
        <w:jc w:val="both"/>
        <w:rPr>
          <w:rFonts w:asciiTheme="majorHAnsi" w:hAnsiTheme="majorHAnsi" w:cs="Arial"/>
          <w:sz w:val="24"/>
          <w:szCs w:val="24"/>
        </w:rPr>
      </w:pPr>
      <w:smartTag w:uri="schemas-houaiss/mini" w:element="verbetes">
        <w:r w:rsidRPr="005158FD">
          <w:rPr>
            <w:rFonts w:asciiTheme="majorHAnsi" w:hAnsiTheme="majorHAnsi" w:cs="Arial"/>
            <w:b/>
            <w:iCs/>
            <w:sz w:val="24"/>
            <w:szCs w:val="24"/>
          </w:rPr>
          <w:t>ASSUNTO</w:t>
        </w:r>
      </w:smartTag>
      <w:r w:rsidRPr="005158FD">
        <w:rPr>
          <w:rFonts w:asciiTheme="majorHAnsi" w:hAnsiTheme="majorHAnsi" w:cs="Arial"/>
          <w:b/>
          <w:sz w:val="24"/>
          <w:szCs w:val="24"/>
        </w:rPr>
        <w:t>:</w:t>
      </w:r>
      <w:r w:rsidRPr="005158FD">
        <w:rPr>
          <w:rFonts w:asciiTheme="majorHAnsi" w:hAnsiTheme="majorHAnsi" w:cs="Arial"/>
          <w:sz w:val="24"/>
          <w:szCs w:val="24"/>
        </w:rPr>
        <w:t xml:space="preserve"> </w:t>
      </w:r>
      <w:r w:rsidR="00A63794" w:rsidRPr="00A63794">
        <w:rPr>
          <w:rFonts w:asciiTheme="majorHAnsi" w:hAnsiTheme="majorHAnsi" w:cs="Arial"/>
          <w:sz w:val="24"/>
          <w:szCs w:val="24"/>
        </w:rPr>
        <w:t xml:space="preserve">Constar nos anais desta Casa de Leis a matéria publicada na Revista </w:t>
      </w:r>
      <w:proofErr w:type="spellStart"/>
      <w:r w:rsidR="00A63794" w:rsidRPr="00A63794">
        <w:rPr>
          <w:rFonts w:asciiTheme="majorHAnsi" w:hAnsiTheme="majorHAnsi" w:cs="Arial"/>
          <w:sz w:val="24"/>
          <w:szCs w:val="24"/>
        </w:rPr>
        <w:t>Kappa</w:t>
      </w:r>
      <w:proofErr w:type="spellEnd"/>
      <w:r w:rsidR="00A63794" w:rsidRPr="00A63794">
        <w:rPr>
          <w:rFonts w:asciiTheme="majorHAnsi" w:hAnsiTheme="majorHAnsi" w:cs="Arial"/>
          <w:sz w:val="24"/>
          <w:szCs w:val="24"/>
        </w:rPr>
        <w:t xml:space="preserve"> Magazine, 04 de novembro de 2019, ano 10, nº 156, em suas páginas de 31 a 33 com o título "Acácia Cooperativa de Catadores de Materiais Recicláveis - 18 anos de luta e conquistas".</w:t>
      </w:r>
      <w:bookmarkStart w:id="0" w:name="_GoBack"/>
      <w:bookmarkEnd w:id="0"/>
    </w:p>
    <w:p w:rsidR="005158FD" w:rsidRDefault="005158FD" w:rsidP="00C83803">
      <w:pPr>
        <w:ind w:left="426" w:right="-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</w:p>
    <w:p w:rsidR="009543DA" w:rsidRPr="00B55D55" w:rsidRDefault="005158FD" w:rsidP="005158FD">
      <w:pPr>
        <w:tabs>
          <w:tab w:val="left" w:pos="1418"/>
        </w:tabs>
        <w:ind w:left="426" w:right="-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="00FC279A">
        <w:rPr>
          <w:rFonts w:asciiTheme="majorHAnsi" w:hAnsiTheme="majorHAnsi" w:cs="Arial"/>
          <w:sz w:val="24"/>
          <w:szCs w:val="24"/>
        </w:rPr>
        <w:t xml:space="preserve">Requer-se </w:t>
      </w:r>
      <w:r w:rsidR="009543DA" w:rsidRPr="00B55D55">
        <w:rPr>
          <w:rFonts w:asciiTheme="majorHAnsi" w:hAnsiTheme="majorHAnsi" w:cs="Arial"/>
          <w:sz w:val="24"/>
          <w:szCs w:val="24"/>
        </w:rPr>
        <w:t xml:space="preserve">à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Mesa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, satisfeitas as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formalidades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regimentais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, seja </w:t>
      </w:r>
      <w:r w:rsidR="009543DA" w:rsidRPr="005158FD">
        <w:rPr>
          <w:rFonts w:asciiTheme="majorHAnsi" w:hAnsiTheme="majorHAnsi" w:cs="Arial"/>
          <w:iCs/>
          <w:sz w:val="24"/>
          <w:szCs w:val="24"/>
        </w:rPr>
        <w:t>incluída</w:t>
      </w:r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r w:rsidR="009543DA" w:rsidRPr="00B55D55">
        <w:rPr>
          <w:rFonts w:asciiTheme="majorHAnsi" w:hAnsiTheme="majorHAnsi" w:cs="Arial"/>
          <w:sz w:val="24"/>
          <w:szCs w:val="24"/>
        </w:rPr>
        <w:t xml:space="preserve">na </w:t>
      </w:r>
      <w:smartTag w:uri="schemas-houaiss/mini" w:element="verbetes">
        <w:r w:rsidR="009543DA" w:rsidRPr="005158FD">
          <w:rPr>
            <w:rFonts w:asciiTheme="majorHAnsi" w:hAnsiTheme="majorHAnsi" w:cs="Arial"/>
            <w:iCs/>
            <w:sz w:val="24"/>
            <w:szCs w:val="24"/>
          </w:rPr>
          <w:t>Ordem</w:t>
        </w:r>
      </w:smartTag>
      <w:r w:rsidR="009543DA" w:rsidRPr="005158FD">
        <w:rPr>
          <w:rFonts w:asciiTheme="majorHAnsi" w:hAnsiTheme="majorHAnsi" w:cs="Arial"/>
          <w:iCs/>
          <w:sz w:val="24"/>
          <w:szCs w:val="24"/>
        </w:rPr>
        <w:t xml:space="preserve"> do </w:t>
      </w:r>
      <w:smartTag w:uri="schemas-houaiss/mini" w:element="verbetes">
        <w:r w:rsidR="009543DA" w:rsidRPr="005158FD">
          <w:rPr>
            <w:rFonts w:asciiTheme="majorHAnsi" w:hAnsiTheme="majorHAnsi" w:cs="Arial"/>
            <w:iCs/>
            <w:sz w:val="24"/>
            <w:szCs w:val="24"/>
          </w:rPr>
          <w:t>Dia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da </w:t>
      </w:r>
      <w:r w:rsidRPr="005158FD">
        <w:rPr>
          <w:rFonts w:asciiTheme="majorHAnsi" w:hAnsiTheme="majorHAnsi" w:cs="Arial"/>
          <w:bCs/>
          <w:sz w:val="24"/>
          <w:szCs w:val="24"/>
        </w:rPr>
        <w:t>1</w:t>
      </w:r>
      <w:r w:rsidR="00A63794">
        <w:rPr>
          <w:rFonts w:asciiTheme="majorHAnsi" w:hAnsiTheme="majorHAnsi" w:cs="Arial"/>
          <w:bCs/>
          <w:sz w:val="24"/>
          <w:szCs w:val="24"/>
        </w:rPr>
        <w:t>3</w:t>
      </w:r>
      <w:r w:rsidR="009E4418">
        <w:rPr>
          <w:rFonts w:asciiTheme="majorHAnsi" w:hAnsiTheme="majorHAnsi" w:cs="Arial"/>
          <w:bCs/>
          <w:sz w:val="24"/>
          <w:szCs w:val="24"/>
        </w:rPr>
        <w:t>2</w:t>
      </w:r>
      <w:r w:rsidRPr="005158FD">
        <w:rPr>
          <w:rFonts w:asciiTheme="majorHAnsi" w:hAnsiTheme="majorHAnsi" w:cs="Arial"/>
          <w:bCs/>
          <w:sz w:val="24"/>
          <w:szCs w:val="24"/>
        </w:rPr>
        <w:t>ª</w:t>
      </w:r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r w:rsidRPr="005158FD">
        <w:rPr>
          <w:rFonts w:asciiTheme="majorHAnsi" w:hAnsiTheme="majorHAnsi" w:cs="Arial"/>
          <w:sz w:val="24"/>
          <w:szCs w:val="24"/>
        </w:rPr>
        <w:t>S</w:t>
      </w:r>
      <w:r w:rsidR="009543DA" w:rsidRPr="005158FD">
        <w:rPr>
          <w:rFonts w:asciiTheme="majorHAnsi" w:hAnsiTheme="majorHAnsi" w:cs="Arial"/>
          <w:sz w:val="24"/>
          <w:szCs w:val="24"/>
        </w:rPr>
        <w:t>essão</w:t>
      </w:r>
      <w:r w:rsidRPr="005158FD">
        <w:rPr>
          <w:rFonts w:asciiTheme="majorHAnsi" w:hAnsiTheme="majorHAnsi" w:cs="Arial"/>
          <w:sz w:val="24"/>
          <w:szCs w:val="24"/>
        </w:rPr>
        <w:t xml:space="preserve"> Ordinária</w:t>
      </w:r>
      <w:r w:rsidR="009543DA" w:rsidRPr="005158FD">
        <w:rPr>
          <w:rFonts w:asciiTheme="majorHAnsi" w:hAnsiTheme="majorHAnsi" w:cs="Arial"/>
          <w:sz w:val="24"/>
          <w:szCs w:val="24"/>
        </w:rPr>
        <w:t xml:space="preserve"> a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proposição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acima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referida, a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qual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r w:rsidR="006238BE" w:rsidRPr="005158FD">
        <w:rPr>
          <w:rFonts w:asciiTheme="majorHAnsi" w:hAnsiTheme="majorHAnsi" w:cs="Arial"/>
          <w:sz w:val="24"/>
          <w:szCs w:val="24"/>
        </w:rPr>
        <w:t xml:space="preserve">se </w:t>
      </w:r>
      <w:smartTag w:uri="schemas-houaiss/mini" w:element="verbetes">
        <w:r w:rsidR="006238BE" w:rsidRPr="005158FD">
          <w:rPr>
            <w:rFonts w:asciiTheme="majorHAnsi" w:hAnsiTheme="majorHAnsi" w:cs="Arial"/>
            <w:sz w:val="24"/>
            <w:szCs w:val="24"/>
          </w:rPr>
          <w:t>encontra</w:t>
        </w:r>
      </w:smartTag>
      <w:r w:rsidR="009543DA" w:rsidRPr="005158FD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5158FD">
          <w:rPr>
            <w:rFonts w:asciiTheme="majorHAnsi" w:hAnsiTheme="majorHAnsi" w:cs="Arial"/>
            <w:sz w:val="24"/>
            <w:szCs w:val="24"/>
          </w:rPr>
          <w:t>com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os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pareceres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necessários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das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comissões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 xml:space="preserve"> </w:t>
      </w:r>
      <w:smartTag w:uri="schemas-houaiss/mini" w:element="verbetes">
        <w:r w:rsidR="009543DA" w:rsidRPr="00B55D55">
          <w:rPr>
            <w:rFonts w:asciiTheme="majorHAnsi" w:hAnsiTheme="majorHAnsi" w:cs="Arial"/>
            <w:sz w:val="24"/>
            <w:szCs w:val="24"/>
          </w:rPr>
          <w:t>competentes</w:t>
        </w:r>
      </w:smartTag>
      <w:r w:rsidR="009543DA" w:rsidRPr="00B55D55">
        <w:rPr>
          <w:rFonts w:asciiTheme="majorHAnsi" w:hAnsiTheme="majorHAnsi" w:cs="Arial"/>
          <w:sz w:val="24"/>
          <w:szCs w:val="24"/>
        </w:rPr>
        <w:t>.</w:t>
      </w:r>
    </w:p>
    <w:p w:rsidR="009543DA" w:rsidRPr="00B55D55" w:rsidRDefault="009543DA" w:rsidP="00C83803">
      <w:pPr>
        <w:ind w:left="426" w:right="-142"/>
        <w:jc w:val="both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ab/>
        <w:t xml:space="preserve"> </w:t>
      </w:r>
    </w:p>
    <w:p w:rsidR="00EE6FE6" w:rsidRPr="00B55D55" w:rsidRDefault="00EE6FE6" w:rsidP="001C4238">
      <w:pPr>
        <w:ind w:left="1134" w:right="-142"/>
        <w:jc w:val="both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Sala de s</w:t>
      </w:r>
      <w:r w:rsidR="001C4238" w:rsidRPr="00B55D55">
        <w:rPr>
          <w:rFonts w:asciiTheme="majorHAnsi" w:hAnsiTheme="majorHAnsi" w:cs="Arial"/>
          <w:sz w:val="24"/>
          <w:szCs w:val="24"/>
        </w:rPr>
        <w:t xml:space="preserve">essões Plinio de Carvalho, </w:t>
      </w:r>
      <w:r w:rsidR="009E4418">
        <w:rPr>
          <w:rFonts w:asciiTheme="majorHAnsi" w:hAnsiTheme="majorHAnsi" w:cs="Arial"/>
          <w:sz w:val="24"/>
          <w:szCs w:val="24"/>
        </w:rPr>
        <w:t>1</w:t>
      </w:r>
      <w:r w:rsidR="00A63794">
        <w:rPr>
          <w:rFonts w:asciiTheme="majorHAnsi" w:hAnsiTheme="majorHAnsi" w:cs="Arial"/>
          <w:sz w:val="24"/>
          <w:szCs w:val="24"/>
        </w:rPr>
        <w:t>2</w:t>
      </w:r>
      <w:r w:rsidR="00C74352">
        <w:rPr>
          <w:rFonts w:asciiTheme="majorHAnsi" w:hAnsiTheme="majorHAnsi" w:cs="Arial"/>
          <w:sz w:val="24"/>
          <w:szCs w:val="24"/>
        </w:rPr>
        <w:t xml:space="preserve"> de </w:t>
      </w:r>
      <w:r w:rsidR="00A63794">
        <w:rPr>
          <w:rFonts w:asciiTheme="majorHAnsi" w:hAnsiTheme="majorHAnsi" w:cs="Arial"/>
          <w:sz w:val="24"/>
          <w:szCs w:val="24"/>
        </w:rPr>
        <w:t>nove</w:t>
      </w:r>
      <w:r w:rsidR="009E4418">
        <w:rPr>
          <w:rFonts w:asciiTheme="majorHAnsi" w:hAnsiTheme="majorHAnsi" w:cs="Arial"/>
          <w:sz w:val="24"/>
          <w:szCs w:val="24"/>
        </w:rPr>
        <w:t>mbr</w:t>
      </w:r>
      <w:r w:rsidR="00C74352">
        <w:rPr>
          <w:rFonts w:asciiTheme="majorHAnsi" w:hAnsiTheme="majorHAnsi" w:cs="Arial"/>
          <w:sz w:val="24"/>
          <w:szCs w:val="24"/>
        </w:rPr>
        <w:t>o de 2019</w:t>
      </w:r>
      <w:r w:rsidRPr="00B55D55">
        <w:rPr>
          <w:rFonts w:asciiTheme="majorHAnsi" w:hAnsiTheme="majorHAnsi" w:cs="Arial"/>
          <w:sz w:val="24"/>
          <w:szCs w:val="24"/>
        </w:rPr>
        <w:t>.</w:t>
      </w:r>
    </w:p>
    <w:p w:rsidR="00EE6FE6" w:rsidRPr="00B55D55" w:rsidRDefault="00EE6FE6" w:rsidP="00C83803">
      <w:pPr>
        <w:ind w:left="426" w:right="-142"/>
        <w:rPr>
          <w:rFonts w:asciiTheme="majorHAnsi" w:hAnsiTheme="majorHAnsi" w:cs="Arial"/>
          <w:sz w:val="24"/>
          <w:szCs w:val="24"/>
        </w:rPr>
      </w:pPr>
    </w:p>
    <w:p w:rsidR="00EE6FE6" w:rsidRPr="00B55D55" w:rsidRDefault="00EE6FE6" w:rsidP="00C83803">
      <w:pPr>
        <w:ind w:left="567" w:right="-142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ab/>
      </w:r>
      <w:r w:rsidRPr="00B55D55">
        <w:rPr>
          <w:rFonts w:asciiTheme="majorHAnsi" w:hAnsiTheme="majorHAnsi" w:cs="Arial"/>
          <w:b/>
          <w:bCs/>
          <w:sz w:val="24"/>
          <w:szCs w:val="24"/>
        </w:rPr>
        <w:tab/>
      </w:r>
    </w:p>
    <w:p w:rsidR="00EE6FE6" w:rsidRPr="00B55D55" w:rsidRDefault="00EE6FE6" w:rsidP="00FC279A">
      <w:pPr>
        <w:jc w:val="center"/>
        <w:rPr>
          <w:rFonts w:asciiTheme="majorHAnsi" w:hAnsiTheme="majorHAnsi" w:cs="Arial"/>
          <w:sz w:val="24"/>
          <w:szCs w:val="24"/>
        </w:rPr>
      </w:pPr>
      <w:r w:rsidRPr="00B55D55">
        <w:rPr>
          <w:rFonts w:asciiTheme="majorHAnsi" w:hAnsiTheme="majorHAnsi" w:cs="Arial"/>
          <w:sz w:val="24"/>
          <w:szCs w:val="24"/>
        </w:rPr>
        <w:t>___________________________</w:t>
      </w:r>
      <w:r w:rsidR="00FC279A">
        <w:rPr>
          <w:rFonts w:asciiTheme="majorHAnsi" w:hAnsiTheme="majorHAnsi" w:cs="Arial"/>
          <w:sz w:val="24"/>
          <w:szCs w:val="24"/>
        </w:rPr>
        <w:t>____</w:t>
      </w:r>
      <w:r w:rsidRPr="00B55D55">
        <w:rPr>
          <w:rFonts w:asciiTheme="majorHAnsi" w:hAnsiTheme="majorHAnsi" w:cs="Arial"/>
          <w:sz w:val="24"/>
          <w:szCs w:val="24"/>
        </w:rPr>
        <w:t>___</w:t>
      </w:r>
    </w:p>
    <w:p w:rsidR="00FC279A" w:rsidRDefault="00A63794" w:rsidP="00C03DCE">
      <w:pPr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José Carlos Porsani</w:t>
      </w:r>
    </w:p>
    <w:p w:rsidR="00C74352" w:rsidRDefault="00C74352" w:rsidP="00C03DCE">
      <w:pPr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Vereador</w:t>
      </w:r>
    </w:p>
    <w:sectPr w:rsidR="00C74352" w:rsidSect="00052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C67" w:rsidRDefault="00433C67" w:rsidP="00B55D55">
      <w:r>
        <w:separator/>
      </w:r>
    </w:p>
  </w:endnote>
  <w:endnote w:type="continuationSeparator" w:id="0">
    <w:p w:rsidR="00433C67" w:rsidRDefault="00433C67" w:rsidP="00B5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Pr="00907FF0" w:rsidRDefault="0008382B" w:rsidP="0008382B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08382B" w:rsidRPr="00907FF0" w:rsidRDefault="0008382B" w:rsidP="0008382B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08382B" w:rsidRPr="00907FF0" w:rsidRDefault="0008382B" w:rsidP="0008382B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C67" w:rsidRDefault="00433C67" w:rsidP="00B55D55">
      <w:r>
        <w:separator/>
      </w:r>
    </w:p>
  </w:footnote>
  <w:footnote w:type="continuationSeparator" w:id="0">
    <w:p w:rsidR="00433C67" w:rsidRDefault="00433C67" w:rsidP="00B55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0AD" w:rsidRDefault="00C03DCE" w:rsidP="000520AD">
    <w:pPr>
      <w:pStyle w:val="Cabealho"/>
      <w:ind w:left="426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-359410</wp:posOffset>
          </wp:positionH>
          <wp:positionV relativeFrom="paragraph">
            <wp:posOffset>-271780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AD" w:rsidRPr="00001824">
      <w:rPr>
        <w:rFonts w:ascii="Cambria" w:hAnsi="Cambria"/>
        <w:smallCaps/>
        <w:color w:val="548DD4"/>
        <w:sz w:val="50"/>
      </w:rPr>
      <w:t>Câmara Municipal de Araraquara</w:t>
    </w:r>
  </w:p>
  <w:p w:rsidR="000520AD" w:rsidRDefault="000520AD" w:rsidP="000520AD">
    <w:pPr>
      <w:pStyle w:val="Cabealho"/>
    </w:pPr>
  </w:p>
  <w:p w:rsidR="000520AD" w:rsidRPr="00056035" w:rsidRDefault="000520AD" w:rsidP="000520AD">
    <w:pPr>
      <w:pStyle w:val="Cabealho"/>
    </w:pPr>
  </w:p>
  <w:p w:rsidR="000520AD" w:rsidRDefault="000520AD" w:rsidP="000520A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2B" w:rsidRDefault="00083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DA"/>
    <w:rsid w:val="00001824"/>
    <w:rsid w:val="000201C6"/>
    <w:rsid w:val="00025C3F"/>
    <w:rsid w:val="000520AD"/>
    <w:rsid w:val="00056035"/>
    <w:rsid w:val="00063DEA"/>
    <w:rsid w:val="0008382B"/>
    <w:rsid w:val="001C4238"/>
    <w:rsid w:val="001F7587"/>
    <w:rsid w:val="00354AEB"/>
    <w:rsid w:val="00396037"/>
    <w:rsid w:val="003C2087"/>
    <w:rsid w:val="00433C67"/>
    <w:rsid w:val="00462F2A"/>
    <w:rsid w:val="004779E9"/>
    <w:rsid w:val="00515092"/>
    <w:rsid w:val="005158FD"/>
    <w:rsid w:val="00545995"/>
    <w:rsid w:val="005478C9"/>
    <w:rsid w:val="00561C42"/>
    <w:rsid w:val="00617561"/>
    <w:rsid w:val="006238BE"/>
    <w:rsid w:val="00623997"/>
    <w:rsid w:val="00655286"/>
    <w:rsid w:val="00657E97"/>
    <w:rsid w:val="00716DB9"/>
    <w:rsid w:val="00732E57"/>
    <w:rsid w:val="00883357"/>
    <w:rsid w:val="008F42D0"/>
    <w:rsid w:val="009543DA"/>
    <w:rsid w:val="00962112"/>
    <w:rsid w:val="009901DF"/>
    <w:rsid w:val="009C1600"/>
    <w:rsid w:val="009E4418"/>
    <w:rsid w:val="00A616D1"/>
    <w:rsid w:val="00A63794"/>
    <w:rsid w:val="00A83387"/>
    <w:rsid w:val="00AE13E3"/>
    <w:rsid w:val="00B55D55"/>
    <w:rsid w:val="00B64453"/>
    <w:rsid w:val="00BE60FE"/>
    <w:rsid w:val="00C03DCE"/>
    <w:rsid w:val="00C60A2E"/>
    <w:rsid w:val="00C74352"/>
    <w:rsid w:val="00C83803"/>
    <w:rsid w:val="00D454EB"/>
    <w:rsid w:val="00D52A02"/>
    <w:rsid w:val="00DF50FF"/>
    <w:rsid w:val="00E71EB1"/>
    <w:rsid w:val="00EE6FE6"/>
    <w:rsid w:val="00FC279A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5CD3237A-ECA4-47A8-904E-41FC80DC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9543DA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543DA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39"/>
    <w:locked/>
    <w:rsid w:val="00FC2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Presidente</vt:lpstr>
    </vt:vector>
  </TitlesOfParts>
  <Company>Camara Municipal Araraquara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8</cp:revision>
  <dcterms:created xsi:type="dcterms:W3CDTF">2019-02-04T18:27:00Z</dcterms:created>
  <dcterms:modified xsi:type="dcterms:W3CDTF">2019-11-12T19:55:00Z</dcterms:modified>
</cp:coreProperties>
</file>