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ANTONIO TOMAZ FERNANDES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inclui, no Calendário Oficial de Eventos do Município de Araraquara, o Dia Municipal do Fisioterapeuta e do Terapeuta Ocupacional, a ser comemorado anualmente no dia 13 de outubro,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8D" w:rsidRDefault="00C92B8D" w:rsidP="00126850">
      <w:pPr>
        <w:spacing w:line="240" w:lineRule="auto"/>
      </w:pPr>
      <w:r>
        <w:separator/>
      </w:r>
    </w:p>
  </w:endnote>
  <w:endnote w:type="continuationSeparator" w:id="0">
    <w:p w:rsidR="00C92B8D" w:rsidRDefault="00C92B8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3C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93C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8D" w:rsidRDefault="00C92B8D" w:rsidP="00126850">
      <w:pPr>
        <w:spacing w:line="240" w:lineRule="auto"/>
      </w:pPr>
      <w:r>
        <w:separator/>
      </w:r>
    </w:p>
  </w:footnote>
  <w:footnote w:type="continuationSeparator" w:id="0">
    <w:p w:rsidR="00C92B8D" w:rsidRDefault="00C92B8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3CD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2B8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A8B6-09DB-4903-94FF-FC681A83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2019-11-07T20:37:00Z</dcterms:modified>
</cp:coreProperties>
</file>