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115020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00481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770F53">
        <w:rPr>
          <w:rFonts w:ascii="Calibri" w:eastAsia="Calibri" w:hAnsi="Calibri" w:cs="Calibri"/>
          <w:b/>
          <w:lang w:eastAsia="en-US"/>
        </w:rPr>
        <w:t>031</w:t>
      </w:r>
      <w:r w:rsidR="00F306E3">
        <w:rPr>
          <w:rFonts w:ascii="Calibri" w:eastAsia="Calibri" w:hAnsi="Calibri" w:cs="Calibri"/>
          <w:b/>
          <w:lang w:eastAsia="en-US"/>
        </w:rPr>
        <w:t>4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2E539E">
        <w:rPr>
          <w:rFonts w:ascii="Calibri" w:eastAsia="Calibri" w:hAnsi="Calibri" w:cs="Calibri"/>
          <w:lang w:eastAsia="en-US"/>
        </w:rPr>
        <w:t xml:space="preserve">      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770F53">
        <w:rPr>
          <w:rFonts w:ascii="Calibri" w:eastAsia="Calibri" w:hAnsi="Calibri" w:cs="Calibri"/>
          <w:lang w:eastAsia="en-US"/>
        </w:rPr>
        <w:t>10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2E539E">
        <w:rPr>
          <w:rFonts w:ascii="Calibri" w:eastAsia="Calibri" w:hAnsi="Calibri" w:cs="Calibri"/>
          <w:lang w:eastAsia="en-US"/>
        </w:rPr>
        <w:t>outubro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Pr="00F65283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F65283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F65283">
        <w:rPr>
          <w:rFonts w:ascii="Calibri" w:hAnsi="Calibri"/>
        </w:rPr>
        <w:t xml:space="preserve"> que </w:t>
      </w:r>
      <w:r w:rsidR="00887B85" w:rsidRPr="00F65283">
        <w:rPr>
          <w:rFonts w:ascii="Calibri" w:hAnsi="Calibri"/>
        </w:rPr>
        <w:t xml:space="preserve">altera </w:t>
      </w:r>
      <w:r w:rsidR="00CB0428" w:rsidRPr="00F65283">
        <w:rPr>
          <w:rFonts w:ascii="Calibri" w:hAnsi="Calibri"/>
        </w:rPr>
        <w:t>o</w:t>
      </w:r>
      <w:r w:rsidRPr="00F65283">
        <w:rPr>
          <w:rFonts w:ascii="Calibri" w:hAnsi="Calibri"/>
        </w:rPr>
        <w:t xml:space="preserve"> </w:t>
      </w:r>
      <w:r w:rsidR="00CB0428" w:rsidRPr="00F65283">
        <w:rPr>
          <w:rFonts w:ascii="Calibri" w:hAnsi="Calibri"/>
        </w:rPr>
        <w:t>A</w:t>
      </w:r>
      <w:r w:rsidRPr="00F65283">
        <w:rPr>
          <w:rFonts w:ascii="Calibri" w:hAnsi="Calibri"/>
        </w:rPr>
        <w:t>nexo I da Lei nº 6.251, de 19 de abril de 2005.</w:t>
      </w:r>
    </w:p>
    <w:p w:rsidR="00991446" w:rsidRPr="002046AA" w:rsidRDefault="006479B6" w:rsidP="002046AA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F65283">
        <w:rPr>
          <w:rFonts w:ascii="Calibri" w:hAnsi="Calibri"/>
        </w:rPr>
        <w:t>Trata-se de propositura que</w:t>
      </w:r>
      <w:r w:rsidR="002046AA">
        <w:rPr>
          <w:rFonts w:ascii="Calibri" w:hAnsi="Calibri"/>
        </w:rPr>
        <w:t xml:space="preserve"> </w:t>
      </w:r>
      <w:r w:rsidR="00D8660F" w:rsidRPr="002046AA">
        <w:rPr>
          <w:rFonts w:ascii="Calibri" w:hAnsi="Calibri"/>
        </w:rPr>
        <w:t>cria</w:t>
      </w:r>
      <w:r w:rsidR="00CB0428" w:rsidRPr="002046AA">
        <w:rPr>
          <w:rFonts w:ascii="Calibri" w:hAnsi="Calibri"/>
        </w:rPr>
        <w:t xml:space="preserve"> </w:t>
      </w:r>
      <w:r w:rsidR="002046AA">
        <w:rPr>
          <w:rFonts w:ascii="Calibri" w:hAnsi="Calibri"/>
        </w:rPr>
        <w:t>10</w:t>
      </w:r>
      <w:r w:rsidR="00CB0428" w:rsidRPr="002046AA">
        <w:rPr>
          <w:rFonts w:ascii="Calibri" w:hAnsi="Calibri"/>
        </w:rPr>
        <w:t xml:space="preserve"> (</w:t>
      </w:r>
      <w:r w:rsidR="002046AA">
        <w:rPr>
          <w:rFonts w:ascii="Calibri" w:hAnsi="Calibri"/>
        </w:rPr>
        <w:t>dez</w:t>
      </w:r>
      <w:r w:rsidR="00CB0428" w:rsidRPr="002046AA">
        <w:rPr>
          <w:rFonts w:ascii="Calibri" w:hAnsi="Calibri"/>
        </w:rPr>
        <w:t xml:space="preserve">) novas vagas para o emprego público de </w:t>
      </w:r>
      <w:r w:rsidR="002046AA">
        <w:rPr>
          <w:rFonts w:ascii="Calibri" w:hAnsi="Calibri"/>
        </w:rPr>
        <w:t>Monitor de Educação Física</w:t>
      </w:r>
      <w:r w:rsidR="00CB0428" w:rsidRPr="002046AA">
        <w:rPr>
          <w:rFonts w:ascii="Calibri" w:hAnsi="Calibri"/>
        </w:rPr>
        <w:t xml:space="preserve">, </w:t>
      </w:r>
      <w:r w:rsidR="002046AA">
        <w:rPr>
          <w:rFonts w:ascii="Calibri" w:hAnsi="Calibri"/>
        </w:rPr>
        <w:t xml:space="preserve">de modo a suprir a </w:t>
      </w:r>
      <w:r w:rsidR="00D16B06" w:rsidRPr="002046AA">
        <w:rPr>
          <w:rFonts w:ascii="Calibri" w:hAnsi="Calibri"/>
        </w:rPr>
        <w:t xml:space="preserve">expressiva </w:t>
      </w:r>
      <w:r w:rsidR="00712ADF" w:rsidRPr="002046AA">
        <w:rPr>
          <w:rFonts w:ascii="Calibri" w:hAnsi="Calibri"/>
        </w:rPr>
        <w:t xml:space="preserve">e crescente </w:t>
      </w:r>
      <w:r w:rsidR="00D16B06" w:rsidRPr="002046AA">
        <w:rPr>
          <w:rFonts w:ascii="Calibri" w:hAnsi="Calibri"/>
        </w:rPr>
        <w:t xml:space="preserve">demanda </w:t>
      </w:r>
      <w:r w:rsidR="00712ADF" w:rsidRPr="002046AA">
        <w:rPr>
          <w:rFonts w:ascii="Calibri" w:hAnsi="Calibri"/>
        </w:rPr>
        <w:t xml:space="preserve">por estes </w:t>
      </w:r>
      <w:r w:rsidR="00F65283" w:rsidRPr="002046AA">
        <w:rPr>
          <w:rFonts w:ascii="Calibri" w:hAnsi="Calibri"/>
        </w:rPr>
        <w:t xml:space="preserve">profissionais </w:t>
      </w:r>
      <w:r w:rsidR="002046AA">
        <w:rPr>
          <w:rFonts w:ascii="Calibri" w:hAnsi="Calibri"/>
        </w:rPr>
        <w:t>para a expansão do projeto “Escolinhas de Esportes”, capitaneado pela</w:t>
      </w:r>
      <w:r w:rsidR="00D16B06" w:rsidRPr="002046AA">
        <w:rPr>
          <w:rFonts w:ascii="Calibri" w:hAnsi="Calibri"/>
        </w:rPr>
        <w:t xml:space="preserve"> Secretaria Municipal de </w:t>
      </w:r>
      <w:r w:rsidR="002046AA">
        <w:rPr>
          <w:rFonts w:ascii="Calibri" w:hAnsi="Calibri"/>
        </w:rPr>
        <w:t>Esportes e Lazer</w:t>
      </w:r>
      <w:r w:rsidR="00D16B06" w:rsidRPr="002046AA">
        <w:rPr>
          <w:rFonts w:ascii="Calibri" w:hAnsi="Calibri"/>
        </w:rPr>
        <w:t>,</w:t>
      </w:r>
      <w:r w:rsidR="00F65283" w:rsidRPr="002046AA">
        <w:rPr>
          <w:rFonts w:ascii="Calibri" w:hAnsi="Calibri"/>
        </w:rPr>
        <w:t xml:space="preserve"> constante no </w:t>
      </w:r>
      <w:r w:rsidR="002046AA">
        <w:rPr>
          <w:rFonts w:ascii="Calibri" w:hAnsi="Calibri"/>
        </w:rPr>
        <w:t>guichê</w:t>
      </w:r>
      <w:r w:rsidR="00712ADF" w:rsidRPr="002046AA">
        <w:rPr>
          <w:rFonts w:ascii="Calibri" w:hAnsi="Calibri"/>
        </w:rPr>
        <w:t xml:space="preserve"> nº</w:t>
      </w:r>
      <w:r w:rsidR="002046AA">
        <w:rPr>
          <w:rFonts w:ascii="Calibri" w:hAnsi="Calibri"/>
        </w:rPr>
        <w:t xml:space="preserve"> 072.766/2019</w:t>
      </w:r>
      <w:r w:rsidR="00991446" w:rsidRPr="002046AA">
        <w:rPr>
          <w:rFonts w:ascii="Calibri" w:hAnsi="Calibri"/>
        </w:rPr>
        <w:t>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2668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2668FC">
        <w:rPr>
          <w:rFonts w:ascii="Calibri" w:hAnsi="Calibri"/>
        </w:rPr>
        <w:t xml:space="preserve">a </w:t>
      </w:r>
      <w:r>
        <w:rPr>
          <w:rFonts w:ascii="Calibri" w:hAnsi="Calibri"/>
        </w:rPr>
        <w:t>Lei nº</w:t>
      </w:r>
      <w:r w:rsidR="002668FC">
        <w:rPr>
          <w:rFonts w:ascii="Calibri" w:hAnsi="Calibri"/>
        </w:rPr>
        <w:t xml:space="preserve"> 6.251, de 19 de abril de 2005, </w:t>
      </w:r>
      <w:r w:rsidR="00D8660F">
        <w:rPr>
          <w:rFonts w:ascii="Calibri" w:hAnsi="Calibri"/>
        </w:rPr>
        <w:t xml:space="preserve">ampliando a quantidade de vagas para o emprego público de </w:t>
      </w:r>
      <w:r w:rsidR="002046AA">
        <w:rPr>
          <w:rFonts w:ascii="Calibri" w:hAnsi="Calibri"/>
        </w:rPr>
        <w:t>Monitor de Educação Física</w:t>
      </w:r>
      <w:r w:rsidR="00D8660F">
        <w:rPr>
          <w:rFonts w:ascii="Calibri" w:hAnsi="Calibri"/>
        </w:rPr>
        <w:t xml:space="preserve">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 w:cs="Calibri"/>
        </w:rPr>
        <w:t xml:space="preserve">Fica alterado para </w:t>
      </w:r>
      <w:r w:rsidR="002046AA">
        <w:rPr>
          <w:rFonts w:ascii="Calibri" w:hAnsi="Calibri" w:cs="Calibri"/>
        </w:rPr>
        <w:t>92</w:t>
      </w:r>
      <w:r w:rsidR="006479B6">
        <w:rPr>
          <w:rFonts w:ascii="Calibri" w:hAnsi="Calibri" w:cs="Calibri"/>
        </w:rPr>
        <w:t xml:space="preserve"> (</w:t>
      </w:r>
      <w:r w:rsidR="002046AA">
        <w:rPr>
          <w:rFonts w:ascii="Calibri" w:hAnsi="Calibri" w:cs="Calibri"/>
        </w:rPr>
        <w:t>noventa e dois</w:t>
      </w:r>
      <w:r w:rsidR="006479B6">
        <w:rPr>
          <w:rFonts w:ascii="Calibri" w:hAnsi="Calibri" w:cs="Calibri"/>
        </w:rPr>
        <w:t xml:space="preserve">) o número de vagas do emprego público de </w:t>
      </w:r>
      <w:r w:rsidR="002046AA">
        <w:rPr>
          <w:rFonts w:ascii="Calibri" w:hAnsi="Calibri" w:cs="Calibri"/>
        </w:rPr>
        <w:t>Monitor de Educação Física</w:t>
      </w:r>
      <w:r>
        <w:rPr>
          <w:rFonts w:ascii="Calibri" w:hAnsi="Calibri" w:cs="Calibri"/>
        </w:rPr>
        <w:t>,</w:t>
      </w:r>
      <w:r w:rsidR="006479B6">
        <w:rPr>
          <w:rFonts w:ascii="Calibri" w:hAnsi="Calibri" w:cs="Calibri"/>
        </w:rPr>
        <w:t xml:space="preserve"> inser</w:t>
      </w:r>
      <w:r>
        <w:rPr>
          <w:rFonts w:ascii="Calibri" w:hAnsi="Calibri" w:cs="Calibri"/>
        </w:rPr>
        <w:t>indo-</w:t>
      </w:r>
      <w:r w:rsidR="006479B6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tal alteração no </w:t>
      </w:r>
      <w:r w:rsidR="006479B6">
        <w:rPr>
          <w:rFonts w:ascii="Calibri" w:hAnsi="Calibri" w:cs="Calibri"/>
        </w:rPr>
        <w:t>Anexo I da Lei nº 6.251, de 2005.</w:t>
      </w: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Art. </w:t>
      </w:r>
      <w:r w:rsidR="002046AA">
        <w:rPr>
          <w:rFonts w:ascii="Calibri" w:hAnsi="Calibri"/>
          <w:b/>
        </w:rPr>
        <w:t>2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>As despesas</w:t>
      </w:r>
      <w:r w:rsidR="009C3DD1">
        <w:rPr>
          <w:rFonts w:ascii="Calibri" w:hAnsi="Calibri"/>
        </w:rPr>
        <w:t xml:space="preserve"> decorrentes da execução desta l</w:t>
      </w:r>
      <w:r w:rsidR="006479B6">
        <w:rPr>
          <w:rFonts w:ascii="Calibri" w:hAnsi="Calibri"/>
        </w:rPr>
        <w:t>ei correrão por conta de dotações orçamentárias próprias, suplementadas se necessário.</w:t>
      </w:r>
    </w:p>
    <w:p w:rsidR="006479B6" w:rsidRDefault="006479B6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2046AA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770F53">
        <w:rPr>
          <w:rFonts w:ascii="Calibri" w:hAnsi="Calibri" w:cs="Arial"/>
        </w:rPr>
        <w:t>10</w:t>
      </w:r>
      <w:r w:rsidR="00CB042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="00770F53">
        <w:rPr>
          <w:rFonts w:ascii="Calibri" w:hAnsi="Calibri" w:cs="Arial"/>
        </w:rPr>
        <w:t>dez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CB0428">
        <w:rPr>
          <w:rFonts w:ascii="Calibri" w:hAnsi="Calibri" w:cs="Arial"/>
        </w:rPr>
        <w:t>o</w:t>
      </w:r>
      <w:r w:rsidR="002E539E">
        <w:rPr>
          <w:rFonts w:ascii="Calibri" w:hAnsi="Calibri" w:cs="Arial"/>
        </w:rPr>
        <w:t>utubro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2F" w:rsidRDefault="00CD122F">
      <w:r>
        <w:separator/>
      </w:r>
    </w:p>
  </w:endnote>
  <w:endnote w:type="continuationSeparator" w:id="0">
    <w:p w:rsidR="00CD122F" w:rsidRDefault="00CD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Default="00AF5E4E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914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446" w:rsidRDefault="00991446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5456BD" w:rsidRDefault="00991446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AF5E4E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AF5E4E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115020">
      <w:rPr>
        <w:rFonts w:ascii="Calibri" w:hAnsi="Calibri" w:cs="Calibri"/>
        <w:b/>
        <w:bCs/>
        <w:noProof/>
      </w:rPr>
      <w:t>2</w:t>
    </w:r>
    <w:r w:rsidR="00AF5E4E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AF5E4E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AF5E4E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115020">
      <w:rPr>
        <w:rFonts w:ascii="Calibri" w:hAnsi="Calibri" w:cs="Calibri"/>
        <w:b/>
        <w:bCs/>
        <w:noProof/>
      </w:rPr>
      <w:t>2</w:t>
    </w:r>
    <w:r w:rsidR="00AF5E4E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991446" w:rsidRDefault="00991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2F" w:rsidRDefault="00CD122F">
      <w:r>
        <w:separator/>
      </w:r>
    </w:p>
  </w:footnote>
  <w:footnote w:type="continuationSeparator" w:id="0">
    <w:p w:rsidR="00CD122F" w:rsidRDefault="00CD1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6B35A6" w:rsidRDefault="00991446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C9561A" w:rsidRDefault="00991446" w:rsidP="00A26093">
    <w:pPr>
      <w:jc w:val="center"/>
    </w:pPr>
    <w:r w:rsidRPr="00C9561A">
      <w:t>MUNICÍPIO DE ARARAQUARA</w:t>
    </w:r>
  </w:p>
  <w:p w:rsidR="00991446" w:rsidRPr="00BA09FB" w:rsidRDefault="00991446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5020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07CA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6AA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4E53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0F53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1446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AF5E4E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D122F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06E3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EF8D04-851F-4FC7-BF28-F793C79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2019-09-30T16:56:00Z</cp:lastPrinted>
  <dcterms:created xsi:type="dcterms:W3CDTF">2019-10-10T18:54:00Z</dcterms:created>
  <dcterms:modified xsi:type="dcterms:W3CDTF">2019-10-10T18:54:00Z</dcterms:modified>
</cp:coreProperties>
</file>