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8A1690">
        <w:rPr>
          <w:rFonts w:ascii="Arial" w:eastAsia="Times New Roman" w:hAnsi="Arial" w:cs="Arial"/>
          <w:bCs/>
          <w:szCs w:val="24"/>
          <w:lang w:eastAsia="pt-BR"/>
        </w:rPr>
        <w:t xml:space="preserve"> 423/2019</w:t>
      </w: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8A1690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136F9D">
        <w:rPr>
          <w:rFonts w:ascii="Arial" w:eastAsia="Times New Roman" w:hAnsi="Arial" w:cs="Arial"/>
          <w:bCs/>
          <w:szCs w:val="24"/>
          <w:lang w:eastAsia="pt-BR"/>
        </w:rPr>
        <w:t>ao Projeto de Lei nº 334/2019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8A1690">
        <w:rPr>
          <w:rFonts w:ascii="Arial" w:eastAsia="Times New Roman" w:hAnsi="Arial" w:cs="Arial"/>
          <w:szCs w:val="24"/>
          <w:lang w:eastAsia="pt-BR"/>
        </w:rPr>
        <w:t>Vereador Pastor Raimundo Bezerra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"Semana Municipal de Conscientização à Limpeza Urbana", a ser comemorada anualmente na última semana do mês de agosto,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8A1690" w:rsidRDefault="008A169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8A1690" w:rsidRPr="001B5DD7" w:rsidRDefault="008A169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114" w:rsidRDefault="00EE4114" w:rsidP="00126850">
      <w:pPr>
        <w:spacing w:line="240" w:lineRule="auto"/>
      </w:pPr>
      <w:r>
        <w:separator/>
      </w:r>
    </w:p>
  </w:endnote>
  <w:endnote w:type="continuationSeparator" w:id="0">
    <w:p w:rsidR="00EE4114" w:rsidRDefault="00EE411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A169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A169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114" w:rsidRDefault="00EE4114" w:rsidP="00126850">
      <w:pPr>
        <w:spacing w:line="240" w:lineRule="auto"/>
      </w:pPr>
      <w:r>
        <w:separator/>
      </w:r>
    </w:p>
  </w:footnote>
  <w:footnote w:type="continuationSeparator" w:id="0">
    <w:p w:rsidR="00EE4114" w:rsidRDefault="00EE411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1690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4114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753B7-B7E8-45DB-8516-D1BFAD6AA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2019-01-29T18:19:00Z</dcterms:created>
  <dcterms:modified xsi:type="dcterms:W3CDTF">2019-10-10T17:36:00Z</dcterms:modified>
</cp:coreProperties>
</file>