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6848DA" w:rsidRPr="006848DA" w:rsidTr="0086780D">
        <w:tc>
          <w:tcPr>
            <w:tcW w:w="2552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</w:tcPr>
          <w:p w:rsidR="006848DA" w:rsidRPr="006848DA" w:rsidRDefault="006848DA" w:rsidP="00752623">
            <w:pPr>
              <w:autoSpaceDE w:val="0"/>
              <w:autoSpaceDN w:val="0"/>
              <w:spacing w:line="240" w:lineRule="auto"/>
              <w:ind w:left="34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</w:tcPr>
          <w:p w:rsidR="006848DA" w:rsidRPr="006848DA" w:rsidRDefault="006848DA" w:rsidP="006848DA">
            <w:pPr>
              <w:tabs>
                <w:tab w:val="left" w:pos="600"/>
              </w:tabs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</w:t>
            </w: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9</w:t>
            </w:r>
          </w:p>
        </w:tc>
      </w:tr>
    </w:tbl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752623" w:rsidRDefault="00752623" w:rsidP="00752623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Processo nº 414/2019</w:t>
      </w:r>
    </w:p>
    <w:p w:rsidR="00752623" w:rsidRDefault="00752623" w:rsidP="00752623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752623" w:rsidRDefault="00752623" w:rsidP="00752623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325/2019</w:t>
      </w:r>
    </w:p>
    <w:p w:rsidR="00752623" w:rsidRDefault="00752623" w:rsidP="00752623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752623" w:rsidRDefault="00752623" w:rsidP="00752623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752623" w:rsidRDefault="00752623" w:rsidP="00752623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752623" w:rsidRDefault="00752623" w:rsidP="00752623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abrir um crédito adicional suplementar, até o limite de R$ 70.980,00 (setenta mil, novecentos e oitenta reais), para liberação de subvenção social e auxílios às entidades de assistência social, e dá outras providências.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Propositura formalmente em ordem, atendendo às normas regimentais vigentes.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Cabe à Câmara Municipal, com a sanção do Prefeito, legislar sobre autorização para abertura de créditos especiais ou suplementares (artigo 21, inciso III, da Lei Orgânica do Município).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A matéria é de iniciativa privativa do Prefeito Municipal (artigo 74, inciso IV, da Lei Orgânica).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191684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À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 xml:space="preserve"> Comissão de Tributação, Finanças e Orçamento </w:t>
      </w:r>
      <w:r>
        <w:rPr>
          <w:rFonts w:ascii="Arial" w:eastAsia="Times New Roman" w:hAnsi="Arial" w:cs="Arial"/>
          <w:szCs w:val="24"/>
          <w:lang w:eastAsia="pt-BR"/>
        </w:rPr>
        <w:t>para manifestação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>.</w:t>
      </w:r>
      <w:r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Pela legalidade.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191684" w:rsidP="00191684">
      <w:pPr>
        <w:autoSpaceDE w:val="0"/>
        <w:autoSpaceDN w:val="0"/>
        <w:spacing w:line="240" w:lineRule="auto"/>
        <w:ind w:firstLine="708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 </w:t>
      </w:r>
      <w:r w:rsidR="00A939CC" w:rsidRPr="00A939CC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Paulo Landim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Presidente da CJLR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848DA" w:rsidRDefault="00191684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José Carlos Porsani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Lucas Grecco</w:t>
      </w:r>
    </w:p>
    <w:p w:rsidR="00A939CC" w:rsidRPr="00A939CC" w:rsidRDefault="00A939CC" w:rsidP="00752623">
      <w:pPr>
        <w:rPr>
          <w:rFonts w:ascii="Arial" w:eastAsia="Times New Roman" w:hAnsi="Arial" w:cs="Arial"/>
          <w:b/>
          <w:bCs/>
          <w:szCs w:val="24"/>
          <w:lang w:eastAsia="pt-BR"/>
        </w:rPr>
      </w:pPr>
      <w:bookmarkStart w:id="0" w:name="_GoBack"/>
      <w:bookmarkEnd w:id="0"/>
    </w:p>
    <w:sectPr w:rsidR="00A939CC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5646" w:rsidRDefault="00795646" w:rsidP="00126850">
      <w:pPr>
        <w:spacing w:line="240" w:lineRule="auto"/>
      </w:pPr>
      <w:r>
        <w:separator/>
      </w:r>
    </w:p>
  </w:endnote>
  <w:endnote w:type="continuationSeparator" w:id="0">
    <w:p w:rsidR="00795646" w:rsidRDefault="00795646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6848DA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6848DA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6848DA">
              <w:rPr>
                <w:rFonts w:asciiTheme="majorHAnsi" w:hAnsiTheme="majorHAnsi"/>
              </w:rPr>
              <w:t xml:space="preserve">Página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PAGE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752623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6848DA">
              <w:rPr>
                <w:rFonts w:asciiTheme="majorHAnsi" w:hAnsiTheme="majorHAnsi"/>
              </w:rPr>
              <w:t xml:space="preserve"> de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NUMPAGES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752623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5646" w:rsidRDefault="00795646" w:rsidP="00126850">
      <w:pPr>
        <w:spacing w:line="240" w:lineRule="auto"/>
      </w:pPr>
      <w:r>
        <w:separator/>
      </w:r>
    </w:p>
  </w:footnote>
  <w:footnote w:type="continuationSeparator" w:id="0">
    <w:p w:rsidR="00795646" w:rsidRDefault="00795646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</w:p>
  <w:p w:rsidR="002F5765" w:rsidRPr="006848DA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1684"/>
    <w:rsid w:val="001941A7"/>
    <w:rsid w:val="001A462F"/>
    <w:rsid w:val="001B1AA9"/>
    <w:rsid w:val="001C00A7"/>
    <w:rsid w:val="001D70B1"/>
    <w:rsid w:val="001E0324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848DA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2623"/>
    <w:rsid w:val="00756229"/>
    <w:rsid w:val="00760CB5"/>
    <w:rsid w:val="007622D2"/>
    <w:rsid w:val="00781B87"/>
    <w:rsid w:val="00785355"/>
    <w:rsid w:val="00795646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A405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7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67E608-A7C9-423C-A8BE-B22A70CD2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177</Words>
  <Characters>959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$DOCUMENTOTRAMITEDOCUMENTO$</vt:lpstr>
      <vt:lpstr>Processo nº $DOCUMENTOTRAMITEPROCESSO$</vt:lpstr>
      <vt:lpstr>$DOCUMENTOTRAMITEDOCUMENTO$</vt:lpstr>
      <vt:lpstr>Processo nº $DOCUMENTOTRAMITEPROCESSO$</vt:lpstr>
    </vt:vector>
  </TitlesOfParts>
  <Company/>
  <LinksUpToDate>false</LinksUpToDate>
  <CharactersWithSpaces>1134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4</cp:revision>
  <cp:lastPrinted>2019-09-27T11:39:00Z</cp:lastPrinted>
  <dcterms:created xsi:type="dcterms:W3CDTF">2019-01-29T17:14:00Z</dcterms:created>
  <dcterms:modified xsi:type="dcterms:W3CDTF">2019-09-27T11:40:00Z</dcterms:modified>
</cp:coreProperties>
</file>