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73C5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D09C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8CB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BA1F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11A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F9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6711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7D7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D30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22A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3A0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21E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9EC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3999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4B2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503CB5">
        <w:rPr>
          <w:rFonts w:ascii="Calibri" w:eastAsia="Arial Unicode MS" w:hAnsi="Calibri" w:cs="Calibri"/>
          <w:b/>
          <w:sz w:val="24"/>
          <w:szCs w:val="24"/>
        </w:rPr>
        <w:t>9</w:t>
      </w:r>
      <w:r w:rsidR="00201703">
        <w:rPr>
          <w:rFonts w:ascii="Calibri" w:eastAsia="Arial Unicode MS" w:hAnsi="Calibri" w:cs="Calibri"/>
          <w:b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0B4E96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 w:rsidRPr="000B4E96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0B4E96">
        <w:t xml:space="preserve"> </w:t>
      </w:r>
      <w:r w:rsidR="000B4E96" w:rsidRPr="000B4E96">
        <w:rPr>
          <w:rFonts w:ascii="Calibri" w:hAnsi="Calibri"/>
          <w:sz w:val="24"/>
          <w:szCs w:val="24"/>
        </w:rPr>
        <w:t xml:space="preserve">até o limite de </w:t>
      </w:r>
      <w:r w:rsidR="000B4E96" w:rsidRPr="000B4E96">
        <w:rPr>
          <w:rFonts w:ascii="Calibri" w:hAnsi="Calibri"/>
          <w:bCs/>
          <w:sz w:val="24"/>
          <w:szCs w:val="24"/>
        </w:rPr>
        <w:t>R$ 1.077.325,58 (um milhão, trezentos e setenta e sete mil, trezentos e vinte e cinco reais e cinquenta e oito centavos)</w:t>
      </w:r>
      <w:r w:rsidR="00ED34F5" w:rsidRPr="000B4E96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0B4E96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4D3A35" w:rsidRDefault="000B4E96" w:rsidP="004D3A3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Tal medida tem por fito </w:t>
      </w:r>
      <w:r w:rsidRPr="000B4E96">
        <w:rPr>
          <w:rFonts w:ascii="Calibri" w:hAnsi="Calibri" w:cs="Calibri"/>
          <w:sz w:val="24"/>
          <w:szCs w:val="24"/>
        </w:rPr>
        <w:t>a abertura de processo licitatório para contratação de serviços de vigilância desarmada para unidades escolares e administrativas da Secretaria Municipal da Educação, na importância de R$ 524.520,04</w:t>
      </w:r>
      <w:r>
        <w:rPr>
          <w:rFonts w:ascii="Calibri" w:hAnsi="Calibri" w:cs="Calibri"/>
          <w:sz w:val="24"/>
          <w:szCs w:val="24"/>
        </w:rPr>
        <w:t xml:space="preserve"> (quinhentos e vinte e quatro mil, quinhentos e vinte reais e quatro centavos)</w:t>
      </w:r>
      <w:r w:rsidRPr="000B4E96">
        <w:rPr>
          <w:rFonts w:ascii="Calibri" w:hAnsi="Calibri" w:cs="Calibri"/>
          <w:sz w:val="24"/>
          <w:szCs w:val="24"/>
        </w:rPr>
        <w:t xml:space="preserve"> e contratação de serviços de locação de veículos com elevador de embarque/desembarque, com motorista, monitor para o transporte escolar de alunos cadeirantes da Educação Especial, no período matutino e vespertino, na importância de R$ 552.805,54</w:t>
      </w:r>
      <w:r>
        <w:rPr>
          <w:rFonts w:ascii="Calibri" w:hAnsi="Calibri" w:cs="Calibri"/>
          <w:sz w:val="24"/>
          <w:szCs w:val="24"/>
        </w:rPr>
        <w:t xml:space="preserve"> (quinhentos e cinquenta e dois mil, oitocentos e cinco reais e cinquenta e quatro centavos)</w:t>
      </w:r>
      <w:r w:rsidRPr="000B4E96">
        <w:rPr>
          <w:rFonts w:ascii="Calibri" w:hAnsi="Calibri" w:cs="Calibri"/>
          <w:sz w:val="24"/>
          <w:szCs w:val="24"/>
        </w:rPr>
        <w:t>. O fornecimento de transporte especial atende a determinação da Resolução SE nº 27, de 09 de maio de 2011.</w:t>
      </w:r>
      <w:r w:rsidR="00A33D3F" w:rsidRPr="00A33D3F">
        <w:rPr>
          <w:rFonts w:ascii="Calibri" w:hAnsi="Calibri" w:cs="Calibri"/>
          <w:sz w:val="24"/>
          <w:szCs w:val="24"/>
        </w:rPr>
        <w:t xml:space="preserve">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0B4E96" w:rsidRPr="002D2B0C">
        <w:rPr>
          <w:rFonts w:ascii="Calibri" w:hAnsi="Calibri"/>
          <w:sz w:val="24"/>
          <w:szCs w:val="24"/>
        </w:rPr>
        <w:t xml:space="preserve">até o limite </w:t>
      </w:r>
      <w:r w:rsidR="000B4E96" w:rsidRPr="0014435B">
        <w:rPr>
          <w:rFonts w:ascii="Calibri" w:hAnsi="Calibri"/>
          <w:sz w:val="24"/>
          <w:szCs w:val="24"/>
        </w:rPr>
        <w:t xml:space="preserve">de </w:t>
      </w:r>
      <w:r w:rsidR="000B4E96" w:rsidRPr="0014435B">
        <w:rPr>
          <w:rFonts w:ascii="Calibri" w:hAnsi="Calibri"/>
          <w:bCs/>
          <w:sz w:val="24"/>
          <w:szCs w:val="24"/>
        </w:rPr>
        <w:t>R$</w:t>
      </w:r>
      <w:r w:rsidR="000B4E96">
        <w:rPr>
          <w:rFonts w:ascii="Calibri" w:hAnsi="Calibri"/>
          <w:bCs/>
          <w:sz w:val="24"/>
          <w:szCs w:val="24"/>
        </w:rPr>
        <w:t xml:space="preserve"> 1.077.325,58 (um milhão, trezentos e setenta e sete mil, trezentos e vinte e cinco reais e cinquenta e oito centavos), </w:t>
      </w:r>
      <w:r w:rsidR="000B4E96" w:rsidRPr="0014435B">
        <w:rPr>
          <w:rFonts w:ascii="Calibri" w:hAnsi="Calibri"/>
          <w:bCs/>
          <w:sz w:val="24"/>
          <w:szCs w:val="24"/>
        </w:rPr>
        <w:t>para</w:t>
      </w:r>
      <w:r w:rsidR="000B4E96">
        <w:rPr>
          <w:rFonts w:ascii="Calibri" w:hAnsi="Calibri"/>
          <w:bCs/>
          <w:sz w:val="24"/>
          <w:szCs w:val="24"/>
        </w:rPr>
        <w:t xml:space="preserve"> atender despesas com contratação de serviços de vigilância desarmada para unidades escolares e administração da Secretaria Municipal da Educação e contratação de serviços de locação de veículos com elevador de embarque/desembarque, com motorista e monitor para o transporte escolar de alunos cadeirantes da Educação Especial, no período matutino e vespertino,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7"/>
      </w:tblGrid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30.854,12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30.854,12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A4238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(ENSINO 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FUNDAMENTAL)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493.665,92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493.665,92 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12.361.00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6.2.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552.805,54</w:t>
            </w: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A4238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A4238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552.805,54</w:t>
            </w:r>
          </w:p>
        </w:tc>
      </w:tr>
      <w:tr w:rsidR="000B4E96" w:rsidRPr="00A04682" w:rsidTr="000B4E9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A4238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238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4238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7"/>
      </w:tblGrid>
      <w:tr w:rsidR="000B4E96" w:rsidRPr="00A04682" w:rsidTr="00F2074A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DESENVOLVIMENTO URBANO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07</w:t>
            </w: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PROVISÃO DE MORADIA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220.000,00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 PESSOA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25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645C51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45C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16.482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16.482.094.2.191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457.325,68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 PESSOA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257.325,68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200.000,00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6</w:t>
            </w: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E96" w:rsidRPr="00A04682" w:rsidRDefault="000B4E96" w:rsidP="00F2074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B4E96" w:rsidRPr="00A04682" w:rsidTr="00F2074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4682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4E96" w:rsidRPr="00A04682" w:rsidRDefault="000B4E96" w:rsidP="00F207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0468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503CB5">
        <w:rPr>
          <w:rFonts w:ascii="Calibri" w:hAnsi="Calibri"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 xml:space="preserve"> (</w:t>
      </w:r>
      <w:r w:rsidR="00503CB5">
        <w:rPr>
          <w:rFonts w:ascii="Calibri" w:hAnsi="Calibri"/>
          <w:sz w:val="24"/>
          <w:szCs w:val="24"/>
        </w:rPr>
        <w:t>d</w:t>
      </w:r>
      <w:r w:rsidR="00ED34F5">
        <w:rPr>
          <w:rFonts w:ascii="Calibri" w:hAnsi="Calibri"/>
          <w:sz w:val="24"/>
          <w:szCs w:val="24"/>
        </w:rPr>
        <w:t>e</w:t>
      </w:r>
      <w:r w:rsidR="00503CB5">
        <w:rPr>
          <w:rFonts w:ascii="Calibri" w:hAnsi="Calibri"/>
          <w:sz w:val="24"/>
          <w:szCs w:val="24"/>
        </w:rPr>
        <w:t>zenove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25" w:rsidRDefault="00D44A25" w:rsidP="008166A0">
      <w:r>
        <w:separator/>
      </w:r>
    </w:p>
  </w:endnote>
  <w:endnote w:type="continuationSeparator" w:id="0">
    <w:p w:rsidR="00D44A25" w:rsidRDefault="00D44A2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4A" w:rsidRPr="00E42A39" w:rsidRDefault="00F2074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73C53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973C53">
      <w:rPr>
        <w:rFonts w:ascii="Calibri" w:hAnsi="Calibri"/>
        <w:b/>
        <w:bCs/>
        <w:noProof/>
      </w:rPr>
      <w:t>6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2074A" w:rsidRDefault="00F207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25" w:rsidRDefault="00D44A25" w:rsidP="008166A0">
      <w:r>
        <w:separator/>
      </w:r>
    </w:p>
  </w:footnote>
  <w:footnote w:type="continuationSeparator" w:id="0">
    <w:p w:rsidR="00D44A25" w:rsidRDefault="00D44A2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4A" w:rsidRDefault="00F2074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074A" w:rsidRDefault="00F2074A" w:rsidP="00857790">
    <w:pPr>
      <w:pStyle w:val="Legenda"/>
    </w:pPr>
  </w:p>
  <w:p w:rsidR="00F2074A" w:rsidRDefault="00F2074A" w:rsidP="00857790">
    <w:pPr>
      <w:pStyle w:val="Legenda"/>
    </w:pPr>
  </w:p>
  <w:p w:rsidR="00F2074A" w:rsidRDefault="00F2074A" w:rsidP="00857790">
    <w:pPr>
      <w:pStyle w:val="Legenda"/>
    </w:pPr>
  </w:p>
  <w:p w:rsidR="00F2074A" w:rsidRPr="00BE4DA8" w:rsidRDefault="00F2074A" w:rsidP="00857790">
    <w:pPr>
      <w:pStyle w:val="Legenda"/>
      <w:rPr>
        <w:sz w:val="12"/>
        <w:szCs w:val="24"/>
      </w:rPr>
    </w:pPr>
  </w:p>
  <w:p w:rsidR="00F2074A" w:rsidRPr="00857790" w:rsidRDefault="00F2074A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3C53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A25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5BE1A8-8C2E-4604-9840-6185F2EB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BD184-1024-486C-B527-93AD8BE8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2019-09-18T16:37:00Z</cp:lastPrinted>
  <dcterms:created xsi:type="dcterms:W3CDTF">2019-09-19T20:20:00Z</dcterms:created>
  <dcterms:modified xsi:type="dcterms:W3CDTF">2019-09-19T20:20:00Z</dcterms:modified>
</cp:coreProperties>
</file>