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1"/>
        <w:tblW w:w="7188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9"/>
        <w:gridCol w:w="2008"/>
        <w:gridCol w:w="1211"/>
      </w:tblGrid>
      <w:tr w:rsidR="000B7B44" w:rsidRPr="000B7B44" w:rsidTr="000B7B44">
        <w:tc>
          <w:tcPr>
            <w:tcW w:w="3969" w:type="dxa"/>
          </w:tcPr>
          <w:p w:rsidR="000B7B44" w:rsidRPr="000B7B44" w:rsidRDefault="000B7B44" w:rsidP="000B7B44">
            <w:pPr>
              <w:ind w:left="175" w:right="33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0B7B44">
              <w:rPr>
                <w:rFonts w:ascii="Cambria" w:hAnsi="Cambria"/>
                <w:b/>
                <w:bCs/>
                <w:sz w:val="32"/>
                <w:szCs w:val="32"/>
              </w:rPr>
              <w:t>PROJETO DE LEI N</w:t>
            </w:r>
            <w:r w:rsidRPr="000B7B44">
              <w:rPr>
                <w:rFonts w:ascii="Cambria" w:hAnsi="Cambria"/>
                <w:b/>
                <w:sz w:val="30"/>
              </w:rPr>
              <w:t>º</w:t>
            </w:r>
            <w:r w:rsidRPr="000B7B44">
              <w:rPr>
                <w:rFonts w:ascii="Cambria" w:hAnsi="Cambria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2008" w:type="dxa"/>
          </w:tcPr>
          <w:p w:rsidR="000B7B44" w:rsidRPr="000B7B44" w:rsidRDefault="000B7B44" w:rsidP="000B7B44">
            <w:pPr>
              <w:ind w:left="-58" w:right="-108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0B7B44">
              <w:rPr>
                <w:rFonts w:ascii="Cambria" w:hAnsi="Cambria"/>
                <w:b/>
                <w:bCs/>
                <w:sz w:val="32"/>
                <w:szCs w:val="32"/>
              </w:rPr>
              <w:t>____________</w:t>
            </w:r>
          </w:p>
        </w:tc>
        <w:tc>
          <w:tcPr>
            <w:tcW w:w="1211" w:type="dxa"/>
          </w:tcPr>
          <w:p w:rsidR="000B7B44" w:rsidRPr="000B7B44" w:rsidRDefault="000B7B44" w:rsidP="000B7B44">
            <w:pPr>
              <w:ind w:right="-249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0B7B44">
              <w:rPr>
                <w:rFonts w:ascii="Cambria" w:hAnsi="Cambria"/>
                <w:b/>
                <w:bCs/>
                <w:sz w:val="32"/>
                <w:szCs w:val="32"/>
              </w:rPr>
              <w:t>/</w:t>
            </w:r>
            <w:r>
              <w:rPr>
                <w:rFonts w:ascii="Cambria" w:hAnsi="Cambria"/>
                <w:b/>
                <w:bCs/>
                <w:sz w:val="32"/>
                <w:szCs w:val="32"/>
              </w:rPr>
              <w:t>20</w:t>
            </w:r>
            <w:r w:rsidRPr="000B7B44">
              <w:rPr>
                <w:rFonts w:ascii="Cambria" w:hAnsi="Cambria"/>
                <w:b/>
                <w:bCs/>
                <w:sz w:val="32"/>
                <w:szCs w:val="32"/>
              </w:rPr>
              <w:t>19.</w:t>
            </w:r>
          </w:p>
          <w:p w:rsidR="000B7B44" w:rsidRPr="000B7B44" w:rsidRDefault="000B7B44" w:rsidP="000B7B44">
            <w:pPr>
              <w:ind w:right="-249"/>
              <w:rPr>
                <w:rFonts w:ascii="Cambria" w:hAnsi="Cambria"/>
                <w:b/>
                <w:bCs/>
                <w:sz w:val="32"/>
                <w:szCs w:val="32"/>
              </w:rPr>
            </w:pPr>
          </w:p>
        </w:tc>
      </w:tr>
    </w:tbl>
    <w:p w:rsidR="000B7B44" w:rsidRPr="000B7B44" w:rsidRDefault="000B7B44" w:rsidP="000B7B44">
      <w:pPr>
        <w:autoSpaceDE w:val="0"/>
        <w:autoSpaceDN w:val="0"/>
        <w:spacing w:line="240" w:lineRule="auto"/>
        <w:jc w:val="center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0B7B44" w:rsidRPr="000B7B44" w:rsidRDefault="000B7B44" w:rsidP="000B7B44">
      <w:pPr>
        <w:autoSpaceDE w:val="0"/>
        <w:autoSpaceDN w:val="0"/>
        <w:spacing w:line="240" w:lineRule="auto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0B7B44" w:rsidRPr="00077994" w:rsidRDefault="000B7B44" w:rsidP="000B7B44">
      <w:pPr>
        <w:autoSpaceDE w:val="0"/>
        <w:autoSpaceDN w:val="0"/>
        <w:spacing w:line="240" w:lineRule="auto"/>
        <w:rPr>
          <w:rFonts w:asciiTheme="majorHAnsi" w:eastAsia="Times New Roman" w:hAnsiTheme="majorHAnsi" w:cs="Times New Roman"/>
          <w:szCs w:val="24"/>
          <w:lang w:eastAsia="pt-BR"/>
        </w:rPr>
      </w:pPr>
    </w:p>
    <w:p w:rsidR="000B7B44" w:rsidRPr="00077994" w:rsidRDefault="0030091C" w:rsidP="0056702A">
      <w:pPr>
        <w:autoSpaceDE w:val="0"/>
        <w:autoSpaceDN w:val="0"/>
        <w:spacing w:line="240" w:lineRule="auto"/>
        <w:ind w:left="5103" w:right="-1"/>
        <w:jc w:val="both"/>
        <w:rPr>
          <w:rFonts w:asciiTheme="majorHAnsi" w:eastAsia="Times New Roman" w:hAnsiTheme="majorHAnsi" w:cs="Arial"/>
          <w:szCs w:val="24"/>
          <w:lang w:eastAsia="pt-BR"/>
        </w:rPr>
      </w:pPr>
      <w:r w:rsidRPr="00077994">
        <w:rPr>
          <w:rFonts w:asciiTheme="majorHAnsi" w:eastAsia="Times New Roman" w:hAnsiTheme="majorHAnsi" w:cs="Arial"/>
          <w:szCs w:val="24"/>
          <w:lang w:eastAsia="pt-BR"/>
        </w:rPr>
        <w:t>Altera</w:t>
      </w:r>
      <w:r w:rsidR="00712C35" w:rsidRPr="00077994">
        <w:rPr>
          <w:rFonts w:asciiTheme="majorHAnsi" w:eastAsia="Times New Roman" w:hAnsiTheme="majorHAnsi" w:cs="Arial"/>
          <w:szCs w:val="24"/>
          <w:lang w:eastAsia="pt-BR"/>
        </w:rPr>
        <w:t xml:space="preserve"> o</w:t>
      </w:r>
      <w:r w:rsidRPr="00077994">
        <w:rPr>
          <w:rFonts w:asciiTheme="majorHAnsi" w:eastAsia="Times New Roman" w:hAnsiTheme="majorHAnsi" w:cs="Arial"/>
          <w:szCs w:val="24"/>
          <w:lang w:eastAsia="pt-BR"/>
        </w:rPr>
        <w:t xml:space="preserve"> </w:t>
      </w:r>
      <w:r w:rsidR="00712C35" w:rsidRPr="00077994">
        <w:rPr>
          <w:rFonts w:asciiTheme="majorHAnsi" w:eastAsia="Times New Roman" w:hAnsiTheme="majorHAnsi" w:cs="Arial"/>
          <w:szCs w:val="24"/>
          <w:lang w:eastAsia="pt-BR"/>
        </w:rPr>
        <w:t>inciso III, do artigo 4º, da Lei nº 9.261, de 9 de maio de 2018</w:t>
      </w:r>
      <w:r w:rsidR="00E45551">
        <w:rPr>
          <w:rFonts w:asciiTheme="majorHAnsi" w:eastAsia="Times New Roman" w:hAnsiTheme="majorHAnsi" w:cs="Arial"/>
          <w:szCs w:val="24"/>
          <w:lang w:eastAsia="pt-BR"/>
        </w:rPr>
        <w:t>,</w:t>
      </w:r>
      <w:r w:rsidR="00712C35" w:rsidRPr="00077994">
        <w:rPr>
          <w:rFonts w:asciiTheme="majorHAnsi" w:eastAsia="Times New Roman" w:hAnsiTheme="majorHAnsi" w:cs="Arial"/>
          <w:szCs w:val="24"/>
          <w:lang w:eastAsia="pt-BR"/>
        </w:rPr>
        <w:t xml:space="preserve"> </w:t>
      </w:r>
      <w:r w:rsidRPr="00077994">
        <w:rPr>
          <w:rFonts w:asciiTheme="majorHAnsi" w:eastAsia="Times New Roman" w:hAnsiTheme="majorHAnsi" w:cs="Arial"/>
          <w:szCs w:val="24"/>
          <w:lang w:eastAsia="pt-BR"/>
        </w:rPr>
        <w:t xml:space="preserve">de modo a </w:t>
      </w:r>
      <w:r w:rsidR="00712C35" w:rsidRPr="00077994">
        <w:rPr>
          <w:rFonts w:asciiTheme="majorHAnsi" w:eastAsia="Times New Roman" w:hAnsiTheme="majorHAnsi" w:cs="Arial"/>
          <w:szCs w:val="24"/>
          <w:lang w:eastAsia="pt-BR"/>
        </w:rPr>
        <w:t>alterar</w:t>
      </w:r>
      <w:r w:rsidRPr="00077994">
        <w:rPr>
          <w:rFonts w:asciiTheme="majorHAnsi" w:eastAsia="Times New Roman" w:hAnsiTheme="majorHAnsi" w:cs="Arial"/>
          <w:szCs w:val="24"/>
          <w:lang w:eastAsia="pt-BR"/>
        </w:rPr>
        <w:t xml:space="preserve"> um dos requisitos para o exercício da atividade econômica prevista na referida lei</w:t>
      </w:r>
      <w:r w:rsidR="0056702A" w:rsidRPr="00077994">
        <w:rPr>
          <w:rFonts w:asciiTheme="majorHAnsi" w:eastAsia="Times New Roman" w:hAnsiTheme="majorHAnsi" w:cs="Arial"/>
          <w:szCs w:val="24"/>
          <w:lang w:eastAsia="pt-BR"/>
        </w:rPr>
        <w:t>.</w:t>
      </w:r>
    </w:p>
    <w:p w:rsidR="000B7B44" w:rsidRPr="00077994" w:rsidRDefault="000B7B44" w:rsidP="000B7B44">
      <w:pPr>
        <w:autoSpaceDE w:val="0"/>
        <w:autoSpaceDN w:val="0"/>
        <w:spacing w:line="240" w:lineRule="auto"/>
        <w:ind w:left="5103" w:right="-567"/>
        <w:jc w:val="both"/>
        <w:rPr>
          <w:rFonts w:asciiTheme="majorHAnsi" w:eastAsia="Times New Roman" w:hAnsiTheme="majorHAnsi" w:cs="Arial"/>
          <w:szCs w:val="24"/>
          <w:lang w:eastAsia="pt-BR"/>
        </w:rPr>
      </w:pPr>
    </w:p>
    <w:p w:rsidR="000B7B44" w:rsidRPr="00077994" w:rsidRDefault="000B7B44" w:rsidP="000B7B44">
      <w:pPr>
        <w:autoSpaceDE w:val="0"/>
        <w:autoSpaceDN w:val="0"/>
        <w:spacing w:line="240" w:lineRule="auto"/>
        <w:ind w:right="-567"/>
        <w:jc w:val="both"/>
        <w:rPr>
          <w:rFonts w:asciiTheme="majorHAnsi" w:eastAsia="Times New Roman" w:hAnsiTheme="majorHAnsi" w:cs="Arial"/>
          <w:szCs w:val="24"/>
          <w:lang w:eastAsia="pt-BR"/>
        </w:rPr>
      </w:pPr>
    </w:p>
    <w:p w:rsidR="000B7B44" w:rsidRPr="00077994" w:rsidRDefault="000B7B44" w:rsidP="000B7B44">
      <w:pPr>
        <w:autoSpaceDE w:val="0"/>
        <w:autoSpaceDN w:val="0"/>
        <w:spacing w:line="240" w:lineRule="auto"/>
        <w:ind w:left="5103" w:right="-567"/>
        <w:jc w:val="both"/>
        <w:rPr>
          <w:rFonts w:asciiTheme="majorHAnsi" w:eastAsia="Times New Roman" w:hAnsiTheme="majorHAnsi" w:cs="Arial"/>
          <w:szCs w:val="24"/>
          <w:lang w:eastAsia="pt-BR"/>
        </w:rPr>
      </w:pPr>
    </w:p>
    <w:p w:rsidR="0056702A" w:rsidRPr="00077994" w:rsidRDefault="0056702A" w:rsidP="0056702A">
      <w:pPr>
        <w:autoSpaceDE w:val="0"/>
        <w:autoSpaceDN w:val="0"/>
        <w:spacing w:line="240" w:lineRule="auto"/>
        <w:ind w:right="-1" w:firstLine="1134"/>
        <w:jc w:val="both"/>
        <w:rPr>
          <w:rFonts w:asciiTheme="majorHAnsi" w:eastAsia="Times New Roman" w:hAnsiTheme="majorHAnsi" w:cs="Arial"/>
          <w:szCs w:val="24"/>
          <w:lang w:eastAsia="pt-BR"/>
        </w:rPr>
      </w:pPr>
      <w:r w:rsidRPr="00077994">
        <w:rPr>
          <w:rFonts w:asciiTheme="majorHAnsi" w:eastAsia="Times New Roman" w:hAnsiTheme="majorHAnsi" w:cs="Arial"/>
          <w:bCs/>
          <w:szCs w:val="24"/>
          <w:lang w:eastAsia="pt-BR"/>
        </w:rPr>
        <w:t>A</w:t>
      </w:r>
      <w:r w:rsidR="000B7B44" w:rsidRPr="00077994">
        <w:rPr>
          <w:rFonts w:asciiTheme="majorHAnsi" w:eastAsia="Times New Roman" w:hAnsiTheme="majorHAnsi" w:cs="Arial"/>
          <w:bCs/>
          <w:szCs w:val="24"/>
          <w:lang w:eastAsia="pt-BR"/>
        </w:rPr>
        <w:t>rt. 1</w:t>
      </w:r>
      <w:r w:rsidR="000B7B44" w:rsidRPr="00077994">
        <w:rPr>
          <w:rFonts w:asciiTheme="majorHAnsi" w:eastAsia="Times New Roman" w:hAnsiTheme="majorHAnsi" w:cs="Times New Roman"/>
          <w:szCs w:val="24"/>
          <w:lang w:eastAsia="pt-BR"/>
        </w:rPr>
        <w:t>º</w:t>
      </w:r>
      <w:r w:rsidR="000B7B44" w:rsidRPr="00077994">
        <w:rPr>
          <w:rFonts w:asciiTheme="majorHAnsi" w:eastAsia="Times New Roman" w:hAnsiTheme="majorHAnsi" w:cs="Arial"/>
          <w:szCs w:val="24"/>
          <w:lang w:eastAsia="pt-BR"/>
        </w:rPr>
        <w:t xml:space="preserve"> </w:t>
      </w:r>
      <w:r w:rsidR="00712C35" w:rsidRPr="00077994">
        <w:rPr>
          <w:rFonts w:asciiTheme="majorHAnsi" w:eastAsia="Times New Roman" w:hAnsiTheme="majorHAnsi" w:cs="Arial"/>
          <w:szCs w:val="24"/>
          <w:lang w:eastAsia="pt-BR"/>
        </w:rPr>
        <w:t>O inciso III, do artigo 4º, da</w:t>
      </w:r>
      <w:r w:rsidR="000B7B44" w:rsidRPr="00077994">
        <w:rPr>
          <w:rFonts w:asciiTheme="majorHAnsi" w:eastAsia="Times New Roman" w:hAnsiTheme="majorHAnsi" w:cs="Arial"/>
          <w:szCs w:val="24"/>
          <w:lang w:eastAsia="pt-BR"/>
        </w:rPr>
        <w:t xml:space="preserve"> Lei </w:t>
      </w:r>
      <w:r w:rsidRPr="00077994">
        <w:rPr>
          <w:rFonts w:asciiTheme="majorHAnsi" w:eastAsia="Times New Roman" w:hAnsiTheme="majorHAnsi" w:cs="Arial"/>
          <w:szCs w:val="24"/>
          <w:lang w:eastAsia="pt-BR"/>
        </w:rPr>
        <w:t xml:space="preserve">nº </w:t>
      </w:r>
      <w:r w:rsidR="000B7B44" w:rsidRPr="00077994">
        <w:rPr>
          <w:rFonts w:asciiTheme="majorHAnsi" w:eastAsia="Times New Roman" w:hAnsiTheme="majorHAnsi" w:cs="Arial"/>
          <w:szCs w:val="24"/>
          <w:lang w:eastAsia="pt-BR"/>
        </w:rPr>
        <w:t xml:space="preserve">9.261, de 9 de maio de 2018, passa a vigorar com a seguinte </w:t>
      </w:r>
      <w:r w:rsidRPr="00077994">
        <w:rPr>
          <w:rFonts w:asciiTheme="majorHAnsi" w:eastAsia="Times New Roman" w:hAnsiTheme="majorHAnsi" w:cs="Arial"/>
          <w:szCs w:val="24"/>
          <w:lang w:eastAsia="pt-BR"/>
        </w:rPr>
        <w:t>alteração</w:t>
      </w:r>
      <w:r w:rsidR="000B7B44" w:rsidRPr="00077994">
        <w:rPr>
          <w:rFonts w:asciiTheme="majorHAnsi" w:eastAsia="Times New Roman" w:hAnsiTheme="majorHAnsi" w:cs="Arial"/>
          <w:szCs w:val="24"/>
          <w:lang w:eastAsia="pt-BR"/>
        </w:rPr>
        <w:t>:</w:t>
      </w:r>
    </w:p>
    <w:p w:rsidR="0056702A" w:rsidRPr="00077994" w:rsidRDefault="0056702A" w:rsidP="0056702A">
      <w:pPr>
        <w:autoSpaceDE w:val="0"/>
        <w:autoSpaceDN w:val="0"/>
        <w:spacing w:line="240" w:lineRule="auto"/>
        <w:ind w:right="-1" w:firstLine="1134"/>
        <w:jc w:val="both"/>
        <w:rPr>
          <w:rFonts w:asciiTheme="majorHAnsi" w:eastAsia="Times New Roman" w:hAnsiTheme="majorHAnsi" w:cs="Arial"/>
          <w:szCs w:val="24"/>
          <w:lang w:eastAsia="pt-BR"/>
        </w:rPr>
      </w:pPr>
    </w:p>
    <w:p w:rsidR="0030091C" w:rsidRPr="00077994" w:rsidRDefault="000B7B44" w:rsidP="00712C35">
      <w:pPr>
        <w:autoSpaceDE w:val="0"/>
        <w:autoSpaceDN w:val="0"/>
        <w:spacing w:line="240" w:lineRule="auto"/>
        <w:ind w:left="2127" w:right="-1"/>
        <w:jc w:val="both"/>
        <w:rPr>
          <w:rFonts w:asciiTheme="majorHAnsi" w:eastAsia="Times New Roman" w:hAnsiTheme="majorHAnsi" w:cs="Arial"/>
          <w:szCs w:val="24"/>
          <w:lang w:eastAsia="pt-BR"/>
        </w:rPr>
      </w:pPr>
      <w:r w:rsidRPr="00077994">
        <w:rPr>
          <w:rFonts w:asciiTheme="majorHAnsi" w:eastAsia="Times New Roman" w:hAnsiTheme="majorHAnsi" w:cs="Arial"/>
          <w:bCs/>
          <w:szCs w:val="24"/>
          <w:lang w:eastAsia="pt-BR"/>
        </w:rPr>
        <w:t xml:space="preserve">“Art. </w:t>
      </w:r>
      <w:r w:rsidR="00712C35" w:rsidRPr="00077994">
        <w:rPr>
          <w:rFonts w:asciiTheme="majorHAnsi" w:eastAsia="Times New Roman" w:hAnsiTheme="majorHAnsi" w:cs="Arial"/>
          <w:bCs/>
          <w:szCs w:val="24"/>
          <w:lang w:eastAsia="pt-BR"/>
        </w:rPr>
        <w:t>4</w:t>
      </w:r>
      <w:r w:rsidRPr="00077994">
        <w:rPr>
          <w:rFonts w:asciiTheme="majorHAnsi" w:eastAsia="Times New Roman" w:hAnsiTheme="majorHAnsi" w:cs="Times New Roman"/>
          <w:szCs w:val="24"/>
          <w:lang w:eastAsia="pt-BR"/>
        </w:rPr>
        <w:t>º</w:t>
      </w:r>
      <w:r w:rsidR="00A57364">
        <w:rPr>
          <w:rFonts w:asciiTheme="majorHAnsi" w:eastAsia="Times New Roman" w:hAnsiTheme="majorHAnsi" w:cs="Times New Roman"/>
          <w:szCs w:val="24"/>
          <w:lang w:eastAsia="pt-BR"/>
        </w:rPr>
        <w:t xml:space="preserve"> </w:t>
      </w:r>
      <w:r w:rsidR="00712C35" w:rsidRPr="00077994">
        <w:rPr>
          <w:rFonts w:asciiTheme="majorHAnsi" w:eastAsia="Times New Roman" w:hAnsiTheme="majorHAnsi" w:cs="Arial"/>
          <w:szCs w:val="24"/>
          <w:lang w:eastAsia="pt-BR"/>
        </w:rPr>
        <w:t>[...]</w:t>
      </w:r>
    </w:p>
    <w:p w:rsidR="00712C35" w:rsidRPr="00077994" w:rsidRDefault="00712C35" w:rsidP="00712C35">
      <w:pPr>
        <w:autoSpaceDE w:val="0"/>
        <w:autoSpaceDN w:val="0"/>
        <w:spacing w:line="240" w:lineRule="auto"/>
        <w:ind w:left="2127" w:right="-1"/>
        <w:jc w:val="both"/>
        <w:rPr>
          <w:rFonts w:asciiTheme="majorHAnsi" w:eastAsia="Times New Roman" w:hAnsiTheme="majorHAnsi" w:cs="Arial"/>
          <w:szCs w:val="24"/>
          <w:lang w:eastAsia="pt-BR"/>
        </w:rPr>
      </w:pPr>
    </w:p>
    <w:p w:rsidR="00712C35" w:rsidRPr="00077994" w:rsidRDefault="00712C35" w:rsidP="00712C35">
      <w:pPr>
        <w:autoSpaceDE w:val="0"/>
        <w:autoSpaceDN w:val="0"/>
        <w:spacing w:line="240" w:lineRule="auto"/>
        <w:ind w:left="2127" w:right="-1"/>
        <w:jc w:val="both"/>
        <w:rPr>
          <w:rFonts w:asciiTheme="majorHAnsi" w:eastAsia="Times New Roman" w:hAnsiTheme="majorHAnsi" w:cs="Arial"/>
          <w:szCs w:val="24"/>
          <w:lang w:eastAsia="pt-BR"/>
        </w:rPr>
      </w:pPr>
      <w:r w:rsidRPr="00077994">
        <w:rPr>
          <w:rFonts w:asciiTheme="majorHAnsi" w:eastAsia="Times New Roman" w:hAnsiTheme="majorHAnsi" w:cs="Arial"/>
          <w:szCs w:val="24"/>
          <w:lang w:eastAsia="pt-BR"/>
        </w:rPr>
        <w:t>I ao II [...]</w:t>
      </w:r>
    </w:p>
    <w:p w:rsidR="00712C35" w:rsidRPr="00077994" w:rsidRDefault="00712C35" w:rsidP="00712C35">
      <w:pPr>
        <w:autoSpaceDE w:val="0"/>
        <w:autoSpaceDN w:val="0"/>
        <w:spacing w:line="240" w:lineRule="auto"/>
        <w:ind w:left="2127" w:right="-1"/>
        <w:jc w:val="both"/>
        <w:rPr>
          <w:rFonts w:asciiTheme="majorHAnsi" w:eastAsia="Times New Roman" w:hAnsiTheme="majorHAnsi" w:cs="Arial"/>
          <w:szCs w:val="24"/>
          <w:lang w:eastAsia="pt-BR"/>
        </w:rPr>
      </w:pPr>
    </w:p>
    <w:p w:rsidR="0056702A" w:rsidRPr="00077994" w:rsidRDefault="00712C35" w:rsidP="00B429DD">
      <w:pPr>
        <w:autoSpaceDE w:val="0"/>
        <w:autoSpaceDN w:val="0"/>
        <w:spacing w:line="240" w:lineRule="auto"/>
        <w:ind w:right="-1" w:firstLine="2127"/>
        <w:jc w:val="both"/>
        <w:rPr>
          <w:rFonts w:asciiTheme="majorHAnsi" w:eastAsia="Times New Roman" w:hAnsiTheme="majorHAnsi" w:cs="Arial"/>
          <w:szCs w:val="24"/>
          <w:lang w:eastAsia="pt-BR"/>
        </w:rPr>
      </w:pPr>
      <w:r w:rsidRPr="00077994">
        <w:rPr>
          <w:rFonts w:asciiTheme="majorHAnsi" w:eastAsia="Times New Roman" w:hAnsiTheme="majorHAnsi" w:cs="Arial"/>
          <w:szCs w:val="24"/>
          <w:lang w:eastAsia="pt-BR"/>
        </w:rPr>
        <w:t xml:space="preserve">III </w:t>
      </w:r>
      <w:r w:rsidR="00B429DD" w:rsidRPr="00077994">
        <w:rPr>
          <w:rFonts w:asciiTheme="majorHAnsi" w:eastAsia="Times New Roman" w:hAnsiTheme="majorHAnsi" w:cs="Arial"/>
          <w:szCs w:val="24"/>
          <w:lang w:eastAsia="pt-BR"/>
        </w:rPr>
        <w:t xml:space="preserve">– </w:t>
      </w:r>
      <w:r w:rsidR="00E45551" w:rsidRPr="00E45551">
        <w:rPr>
          <w:rFonts w:asciiTheme="majorHAnsi" w:eastAsia="Times New Roman" w:hAnsiTheme="majorHAnsi" w:cs="Arial"/>
          <w:szCs w:val="24"/>
          <w:lang w:eastAsia="pt-BR"/>
        </w:rPr>
        <w:t>A</w:t>
      </w:r>
      <w:r w:rsidR="00B429DD" w:rsidRPr="00E45551">
        <w:rPr>
          <w:rFonts w:asciiTheme="majorHAnsi" w:eastAsia="Times New Roman" w:hAnsiTheme="majorHAnsi" w:cs="Arial"/>
          <w:szCs w:val="24"/>
          <w:lang w:eastAsia="pt-BR"/>
        </w:rPr>
        <w:t xml:space="preserve"> exigência de inscrição </w:t>
      </w:r>
      <w:r w:rsidR="00B429DD" w:rsidRPr="00A57364">
        <w:rPr>
          <w:rFonts w:asciiTheme="majorHAnsi" w:eastAsia="Times New Roman" w:hAnsiTheme="majorHAnsi" w:cs="Arial"/>
          <w:szCs w:val="24"/>
          <w:lang w:eastAsia="pt-BR"/>
        </w:rPr>
        <w:t xml:space="preserve">do motorista como contribuinte individual </w:t>
      </w:r>
      <w:r w:rsidRPr="00E45551">
        <w:rPr>
          <w:rFonts w:asciiTheme="majorHAnsi" w:hAnsiTheme="majorHAnsi" w:cs="Helvetica"/>
          <w:szCs w:val="24"/>
          <w:shd w:val="clear" w:color="auto" w:fill="FFFFFF"/>
        </w:rPr>
        <w:t>do Instituto Nacional do Seguro Social (INSS), nos termos da alínea “h” do inciso V do art. 11 da Lei Federal nº 8.213, de 24 de julho de 1991 (</w:t>
      </w:r>
      <w:r w:rsidR="00FD54A2">
        <w:rPr>
          <w:rFonts w:asciiTheme="majorHAnsi" w:hAnsiTheme="majorHAnsi" w:cs="Helvetica"/>
          <w:szCs w:val="24"/>
          <w:shd w:val="clear" w:color="auto" w:fill="FFFFFF"/>
        </w:rPr>
        <w:t>i</w:t>
      </w:r>
      <w:r w:rsidRPr="00E45551">
        <w:rPr>
          <w:rFonts w:asciiTheme="majorHAnsi" w:hAnsiTheme="majorHAnsi" w:cs="Helvetica"/>
          <w:szCs w:val="24"/>
          <w:shd w:val="clear" w:color="auto" w:fill="FFFFFF"/>
        </w:rPr>
        <w:t>ncluído pela Lei nº 9.616, de 2019)</w:t>
      </w:r>
      <w:r w:rsidR="00FD54A2">
        <w:rPr>
          <w:rFonts w:asciiTheme="majorHAnsi" w:hAnsiTheme="majorHAnsi" w:cs="Helvetica"/>
          <w:szCs w:val="24"/>
          <w:shd w:val="clear" w:color="auto" w:fill="FFFFFF"/>
        </w:rPr>
        <w:t>,</w:t>
      </w:r>
      <w:r w:rsidR="00E45551">
        <w:rPr>
          <w:rFonts w:asciiTheme="majorHAnsi" w:hAnsiTheme="majorHAnsi" w:cs="Helvetica"/>
          <w:szCs w:val="24"/>
          <w:shd w:val="clear" w:color="auto" w:fill="FFFFFF"/>
        </w:rPr>
        <w:t xml:space="preserve"> </w:t>
      </w:r>
      <w:r w:rsidR="00B429DD" w:rsidRPr="00E45551">
        <w:rPr>
          <w:rFonts w:asciiTheme="majorHAnsi" w:hAnsiTheme="majorHAnsi"/>
          <w:szCs w:val="24"/>
        </w:rPr>
        <w:t>ou optar pela inscrição como Microempreendedor Individual</w:t>
      </w:r>
      <w:r w:rsidR="00A57364">
        <w:rPr>
          <w:rFonts w:asciiTheme="majorHAnsi" w:hAnsiTheme="majorHAnsi"/>
          <w:szCs w:val="24"/>
        </w:rPr>
        <w:t xml:space="preserve"> (M.E.I</w:t>
      </w:r>
      <w:r w:rsidR="00FD54A2">
        <w:rPr>
          <w:rFonts w:asciiTheme="majorHAnsi" w:hAnsiTheme="majorHAnsi"/>
          <w:szCs w:val="24"/>
        </w:rPr>
        <w:t>.</w:t>
      </w:r>
      <w:r w:rsidR="00A57364">
        <w:rPr>
          <w:rFonts w:asciiTheme="majorHAnsi" w:hAnsiTheme="majorHAnsi"/>
          <w:szCs w:val="24"/>
        </w:rPr>
        <w:t>)</w:t>
      </w:r>
      <w:r w:rsidR="00B429DD" w:rsidRPr="00E45551">
        <w:rPr>
          <w:rFonts w:asciiTheme="majorHAnsi" w:hAnsiTheme="majorHAnsi"/>
          <w:szCs w:val="24"/>
        </w:rPr>
        <w:t>, desde que atenda aos requisitos de que trata o art. 18-A da Lei Complementar nº 123, de 14 de dezembro de 2006</w:t>
      </w:r>
      <w:r w:rsidR="002C242E" w:rsidRPr="00E45551">
        <w:rPr>
          <w:rFonts w:asciiTheme="majorHAnsi" w:eastAsia="Times New Roman" w:hAnsiTheme="majorHAnsi" w:cs="Arial"/>
          <w:szCs w:val="24"/>
          <w:lang w:eastAsia="pt-BR"/>
        </w:rPr>
        <w:t>.</w:t>
      </w:r>
      <w:r w:rsidR="0030091C" w:rsidRPr="00E45551">
        <w:rPr>
          <w:rFonts w:asciiTheme="majorHAnsi" w:eastAsia="Times New Roman" w:hAnsiTheme="majorHAnsi" w:cs="Arial"/>
          <w:szCs w:val="24"/>
          <w:lang w:eastAsia="pt-BR"/>
        </w:rPr>
        <w:t xml:space="preserve"> (NR)</w:t>
      </w:r>
    </w:p>
    <w:p w:rsidR="0056702A" w:rsidRPr="00077994" w:rsidRDefault="0056702A" w:rsidP="0056702A">
      <w:pPr>
        <w:autoSpaceDE w:val="0"/>
        <w:autoSpaceDN w:val="0"/>
        <w:spacing w:line="240" w:lineRule="auto"/>
        <w:ind w:left="1134" w:right="-1"/>
        <w:jc w:val="both"/>
        <w:rPr>
          <w:rFonts w:asciiTheme="majorHAnsi" w:eastAsia="Times New Roman" w:hAnsiTheme="majorHAnsi" w:cs="Arial"/>
          <w:bCs/>
          <w:szCs w:val="24"/>
          <w:lang w:eastAsia="pt-BR"/>
        </w:rPr>
      </w:pPr>
    </w:p>
    <w:p w:rsidR="000B7B44" w:rsidRPr="00077994" w:rsidRDefault="000B7B44" w:rsidP="0056702A">
      <w:pPr>
        <w:autoSpaceDE w:val="0"/>
        <w:autoSpaceDN w:val="0"/>
        <w:spacing w:line="240" w:lineRule="auto"/>
        <w:ind w:right="-1" w:firstLine="1134"/>
        <w:jc w:val="both"/>
        <w:rPr>
          <w:rFonts w:asciiTheme="majorHAnsi" w:eastAsia="Times New Roman" w:hAnsiTheme="majorHAnsi" w:cs="Arial"/>
          <w:szCs w:val="24"/>
          <w:lang w:eastAsia="pt-BR"/>
        </w:rPr>
      </w:pPr>
      <w:r w:rsidRPr="00077994">
        <w:rPr>
          <w:rFonts w:asciiTheme="majorHAnsi" w:eastAsia="Times New Roman" w:hAnsiTheme="majorHAnsi" w:cs="Arial"/>
          <w:bCs/>
          <w:szCs w:val="24"/>
          <w:lang w:eastAsia="pt-BR"/>
        </w:rPr>
        <w:t>Art. 2</w:t>
      </w:r>
      <w:r w:rsidRPr="00077994">
        <w:rPr>
          <w:rFonts w:asciiTheme="majorHAnsi" w:eastAsia="Times New Roman" w:hAnsiTheme="majorHAnsi" w:cs="Times New Roman"/>
          <w:szCs w:val="24"/>
          <w:lang w:eastAsia="pt-BR"/>
        </w:rPr>
        <w:t>º</w:t>
      </w:r>
      <w:r w:rsidRPr="00077994">
        <w:rPr>
          <w:rFonts w:asciiTheme="majorHAnsi" w:eastAsia="Times New Roman" w:hAnsiTheme="majorHAnsi" w:cs="Arial"/>
          <w:szCs w:val="24"/>
          <w:lang w:eastAsia="pt-BR"/>
        </w:rPr>
        <w:t xml:space="preserve"> Esta lei entra em vigor na data de sua publicação.</w:t>
      </w:r>
    </w:p>
    <w:p w:rsidR="000B7B44" w:rsidRPr="00077994" w:rsidRDefault="000B7B44" w:rsidP="000B7B44">
      <w:pPr>
        <w:autoSpaceDE w:val="0"/>
        <w:autoSpaceDN w:val="0"/>
        <w:spacing w:line="240" w:lineRule="auto"/>
        <w:ind w:left="567" w:right="-567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:rsidR="000B7B44" w:rsidRPr="00077994" w:rsidRDefault="000B7B44" w:rsidP="0056702A">
      <w:pPr>
        <w:autoSpaceDE w:val="0"/>
        <w:autoSpaceDN w:val="0"/>
        <w:spacing w:line="240" w:lineRule="auto"/>
        <w:ind w:right="-1"/>
        <w:jc w:val="center"/>
        <w:rPr>
          <w:rFonts w:asciiTheme="majorHAnsi" w:eastAsia="Times New Roman" w:hAnsiTheme="majorHAnsi" w:cs="Arial"/>
          <w:szCs w:val="24"/>
          <w:lang w:eastAsia="pt-BR"/>
        </w:rPr>
      </w:pPr>
      <w:r w:rsidRPr="00077994">
        <w:rPr>
          <w:rFonts w:asciiTheme="majorHAnsi" w:eastAsia="Times New Roman" w:hAnsiTheme="majorHAnsi" w:cs="Arial"/>
          <w:szCs w:val="24"/>
          <w:lang w:eastAsia="pt-BR"/>
        </w:rPr>
        <w:t xml:space="preserve">Sala de sessões Plínio de Carvalho, </w:t>
      </w:r>
      <w:r w:rsidR="00F96EDA">
        <w:rPr>
          <w:rFonts w:asciiTheme="majorHAnsi" w:eastAsia="Times New Roman" w:hAnsiTheme="majorHAnsi" w:cs="Arial"/>
          <w:szCs w:val="24"/>
          <w:lang w:eastAsia="pt-BR"/>
        </w:rPr>
        <w:t>1</w:t>
      </w:r>
      <w:r w:rsidR="00FD54A2">
        <w:rPr>
          <w:rFonts w:asciiTheme="majorHAnsi" w:eastAsia="Times New Roman" w:hAnsiTheme="majorHAnsi" w:cs="Arial"/>
          <w:szCs w:val="24"/>
          <w:lang w:eastAsia="pt-BR"/>
        </w:rPr>
        <w:t>3</w:t>
      </w:r>
      <w:r w:rsidRPr="00077994">
        <w:rPr>
          <w:rFonts w:asciiTheme="majorHAnsi" w:eastAsia="Times New Roman" w:hAnsiTheme="majorHAnsi" w:cs="Arial"/>
          <w:szCs w:val="24"/>
          <w:lang w:eastAsia="pt-BR"/>
        </w:rPr>
        <w:t xml:space="preserve"> de </w:t>
      </w:r>
      <w:r w:rsidR="00077994">
        <w:rPr>
          <w:rFonts w:asciiTheme="majorHAnsi" w:eastAsia="Times New Roman" w:hAnsiTheme="majorHAnsi" w:cs="Arial"/>
          <w:szCs w:val="24"/>
          <w:lang w:eastAsia="pt-BR"/>
        </w:rPr>
        <w:t>setembro</w:t>
      </w:r>
      <w:r w:rsidRPr="00077994">
        <w:rPr>
          <w:rFonts w:asciiTheme="majorHAnsi" w:eastAsia="Times New Roman" w:hAnsiTheme="majorHAnsi" w:cs="Arial"/>
          <w:szCs w:val="24"/>
          <w:lang w:eastAsia="pt-BR"/>
        </w:rPr>
        <w:t xml:space="preserve"> de 2019.</w:t>
      </w:r>
    </w:p>
    <w:p w:rsidR="000B7B44" w:rsidRPr="00077994" w:rsidRDefault="000B7B44" w:rsidP="0056702A">
      <w:pPr>
        <w:autoSpaceDE w:val="0"/>
        <w:autoSpaceDN w:val="0"/>
        <w:spacing w:line="240" w:lineRule="auto"/>
        <w:ind w:right="-1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:rsidR="000B7B44" w:rsidRPr="00077994" w:rsidRDefault="000B7B44" w:rsidP="0056702A">
      <w:pPr>
        <w:autoSpaceDE w:val="0"/>
        <w:autoSpaceDN w:val="0"/>
        <w:spacing w:line="240" w:lineRule="auto"/>
        <w:ind w:right="-1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:rsidR="000B7B44" w:rsidRDefault="000B7B44" w:rsidP="0056702A">
      <w:pPr>
        <w:autoSpaceDE w:val="0"/>
        <w:autoSpaceDN w:val="0"/>
        <w:spacing w:line="240" w:lineRule="auto"/>
        <w:ind w:right="-1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:rsidR="00F66CD4" w:rsidRPr="00077994" w:rsidRDefault="00F66CD4" w:rsidP="0056702A">
      <w:pPr>
        <w:autoSpaceDE w:val="0"/>
        <w:autoSpaceDN w:val="0"/>
        <w:spacing w:line="240" w:lineRule="auto"/>
        <w:ind w:right="-1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:rsidR="000B7B44" w:rsidRPr="00077994" w:rsidRDefault="000B7B44" w:rsidP="0056702A">
      <w:pPr>
        <w:autoSpaceDE w:val="0"/>
        <w:autoSpaceDN w:val="0"/>
        <w:spacing w:line="240" w:lineRule="auto"/>
        <w:ind w:right="-1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:rsidR="000B7B44" w:rsidRPr="00077994" w:rsidRDefault="000B7B44" w:rsidP="0056702A">
      <w:pPr>
        <w:autoSpaceDE w:val="0"/>
        <w:autoSpaceDN w:val="0"/>
        <w:spacing w:line="240" w:lineRule="auto"/>
        <w:ind w:right="-1"/>
        <w:jc w:val="center"/>
        <w:rPr>
          <w:rFonts w:asciiTheme="majorHAnsi" w:eastAsia="Times New Roman" w:hAnsiTheme="majorHAnsi" w:cs="Arial"/>
          <w:b/>
          <w:bCs/>
          <w:szCs w:val="24"/>
          <w:lang w:eastAsia="pt-BR"/>
        </w:rPr>
      </w:pPr>
      <w:r w:rsidRPr="00077994">
        <w:rPr>
          <w:rFonts w:asciiTheme="majorHAnsi" w:eastAsia="Times New Roman" w:hAnsiTheme="majorHAnsi" w:cs="Arial"/>
          <w:b/>
          <w:bCs/>
          <w:szCs w:val="24"/>
          <w:lang w:eastAsia="pt-BR"/>
        </w:rPr>
        <w:t xml:space="preserve">         Rafael de Angeli</w:t>
      </w:r>
    </w:p>
    <w:p w:rsidR="000B7B44" w:rsidRPr="00077994" w:rsidRDefault="000B7B44" w:rsidP="0056702A">
      <w:pPr>
        <w:autoSpaceDE w:val="0"/>
        <w:autoSpaceDN w:val="0"/>
        <w:spacing w:line="240" w:lineRule="auto"/>
        <w:ind w:right="-1"/>
        <w:jc w:val="center"/>
        <w:rPr>
          <w:rFonts w:asciiTheme="majorHAnsi" w:eastAsia="Times New Roman" w:hAnsiTheme="majorHAnsi" w:cs="Arial"/>
          <w:szCs w:val="24"/>
          <w:lang w:eastAsia="pt-BR"/>
        </w:rPr>
      </w:pPr>
      <w:r w:rsidRPr="00077994">
        <w:rPr>
          <w:rFonts w:asciiTheme="majorHAnsi" w:eastAsia="Times New Roman" w:hAnsiTheme="majorHAnsi" w:cs="Arial"/>
          <w:szCs w:val="24"/>
          <w:lang w:eastAsia="pt-BR"/>
        </w:rPr>
        <w:t xml:space="preserve">         Vereador </w:t>
      </w:r>
    </w:p>
    <w:p w:rsidR="000B7B44" w:rsidRPr="00077994" w:rsidRDefault="000B7B44" w:rsidP="000B7B44">
      <w:pPr>
        <w:autoSpaceDE w:val="0"/>
        <w:autoSpaceDN w:val="0"/>
        <w:spacing w:line="240" w:lineRule="auto"/>
        <w:ind w:left="567" w:right="-567"/>
        <w:jc w:val="both"/>
        <w:rPr>
          <w:rFonts w:asciiTheme="majorHAnsi" w:eastAsia="Times New Roman" w:hAnsiTheme="majorHAnsi" w:cs="Arial"/>
          <w:szCs w:val="24"/>
          <w:lang w:eastAsia="pt-BR"/>
        </w:rPr>
      </w:pPr>
    </w:p>
    <w:p w:rsidR="000B7B44" w:rsidRPr="00077994" w:rsidRDefault="000B7B44" w:rsidP="000B7B44">
      <w:pPr>
        <w:autoSpaceDE w:val="0"/>
        <w:autoSpaceDN w:val="0"/>
        <w:spacing w:line="240" w:lineRule="auto"/>
        <w:ind w:left="567" w:right="-567"/>
        <w:jc w:val="both"/>
        <w:rPr>
          <w:rFonts w:asciiTheme="majorHAnsi" w:eastAsia="Times New Roman" w:hAnsiTheme="majorHAnsi" w:cs="Arial"/>
          <w:szCs w:val="24"/>
          <w:lang w:eastAsia="pt-BR"/>
        </w:rPr>
      </w:pPr>
    </w:p>
    <w:p w:rsidR="000B7B44" w:rsidRPr="00077994" w:rsidRDefault="000B7B44" w:rsidP="000B7B44">
      <w:pPr>
        <w:autoSpaceDE w:val="0"/>
        <w:autoSpaceDN w:val="0"/>
        <w:spacing w:line="240" w:lineRule="auto"/>
        <w:ind w:left="567" w:right="-567"/>
        <w:jc w:val="both"/>
        <w:rPr>
          <w:rFonts w:asciiTheme="majorHAnsi" w:eastAsia="Times New Roman" w:hAnsiTheme="majorHAnsi" w:cs="Arial"/>
          <w:szCs w:val="24"/>
          <w:lang w:eastAsia="pt-BR"/>
        </w:rPr>
      </w:pPr>
    </w:p>
    <w:p w:rsidR="000B7B44" w:rsidRPr="00077994" w:rsidRDefault="000B7B44" w:rsidP="000B7B44">
      <w:pPr>
        <w:autoSpaceDE w:val="0"/>
        <w:autoSpaceDN w:val="0"/>
        <w:spacing w:line="240" w:lineRule="auto"/>
        <w:ind w:left="567" w:right="-567"/>
        <w:jc w:val="both"/>
        <w:rPr>
          <w:rFonts w:asciiTheme="majorHAnsi" w:eastAsia="Times New Roman" w:hAnsiTheme="majorHAnsi" w:cs="Arial"/>
          <w:b/>
          <w:bCs/>
          <w:szCs w:val="24"/>
          <w:lang w:eastAsia="pt-BR"/>
        </w:rPr>
      </w:pPr>
    </w:p>
    <w:p w:rsidR="000B7B44" w:rsidRPr="00077994" w:rsidRDefault="000B7B44" w:rsidP="000B7B44">
      <w:pPr>
        <w:autoSpaceDE w:val="0"/>
        <w:autoSpaceDN w:val="0"/>
        <w:spacing w:line="240" w:lineRule="auto"/>
        <w:ind w:left="567"/>
        <w:rPr>
          <w:rFonts w:asciiTheme="majorHAnsi" w:eastAsia="Times New Roman" w:hAnsiTheme="majorHAnsi" w:cs="Times New Roman"/>
          <w:szCs w:val="24"/>
          <w:lang w:eastAsia="pt-BR"/>
        </w:rPr>
      </w:pPr>
    </w:p>
    <w:p w:rsidR="000B7B44" w:rsidRPr="00077994" w:rsidRDefault="000B7B44" w:rsidP="000B7B44">
      <w:pPr>
        <w:autoSpaceDE w:val="0"/>
        <w:autoSpaceDN w:val="0"/>
        <w:spacing w:line="240" w:lineRule="auto"/>
        <w:rPr>
          <w:rFonts w:asciiTheme="majorHAnsi" w:eastAsia="Times New Roman" w:hAnsiTheme="majorHAnsi" w:cs="Times New Roman"/>
          <w:szCs w:val="24"/>
          <w:lang w:eastAsia="pt-BR"/>
        </w:rPr>
      </w:pPr>
    </w:p>
    <w:p w:rsidR="001E3605" w:rsidRDefault="001E3605" w:rsidP="000B7B44">
      <w:pPr>
        <w:rPr>
          <w:rStyle w:val="Estilo1"/>
          <w:rFonts w:asciiTheme="majorHAnsi" w:hAnsiTheme="majorHAnsi"/>
          <w:b w:val="0"/>
        </w:rPr>
      </w:pPr>
    </w:p>
    <w:p w:rsidR="00077994" w:rsidRDefault="00077994" w:rsidP="000B7B44">
      <w:pPr>
        <w:rPr>
          <w:rStyle w:val="Estilo1"/>
          <w:rFonts w:asciiTheme="majorHAnsi" w:hAnsiTheme="majorHAnsi"/>
          <w:b w:val="0"/>
        </w:rPr>
      </w:pPr>
    </w:p>
    <w:p w:rsidR="00077994" w:rsidRDefault="00077994" w:rsidP="000B7B44">
      <w:pPr>
        <w:rPr>
          <w:rStyle w:val="Estilo1"/>
          <w:rFonts w:asciiTheme="majorHAnsi" w:hAnsiTheme="majorHAnsi"/>
          <w:b w:val="0"/>
        </w:rPr>
      </w:pPr>
    </w:p>
    <w:p w:rsidR="00F66CD4" w:rsidRDefault="00F66CD4" w:rsidP="00F66CD4">
      <w:pPr>
        <w:rPr>
          <w:rStyle w:val="Estilo1"/>
          <w:rFonts w:asciiTheme="majorHAnsi" w:hAnsiTheme="majorHAnsi"/>
        </w:rPr>
      </w:pPr>
    </w:p>
    <w:p w:rsidR="00F66CD4" w:rsidRDefault="00F66CD4" w:rsidP="00F66CD4">
      <w:pPr>
        <w:jc w:val="center"/>
        <w:rPr>
          <w:rStyle w:val="Estilo1"/>
          <w:rFonts w:asciiTheme="majorHAnsi" w:hAnsiTheme="majorHAnsi"/>
        </w:rPr>
      </w:pPr>
    </w:p>
    <w:p w:rsidR="001E3605" w:rsidRPr="00077994" w:rsidRDefault="001E3605" w:rsidP="00F66CD4">
      <w:pPr>
        <w:jc w:val="center"/>
        <w:rPr>
          <w:rStyle w:val="Estilo1"/>
          <w:rFonts w:asciiTheme="majorHAnsi" w:hAnsiTheme="majorHAnsi"/>
        </w:rPr>
      </w:pPr>
      <w:r w:rsidRPr="00077994">
        <w:rPr>
          <w:rStyle w:val="Estilo1"/>
          <w:rFonts w:asciiTheme="majorHAnsi" w:hAnsiTheme="majorHAnsi"/>
        </w:rPr>
        <w:t>JUSTIFICATIVA</w:t>
      </w:r>
    </w:p>
    <w:p w:rsidR="001E3605" w:rsidRPr="00077994" w:rsidRDefault="001E3605" w:rsidP="001E3605">
      <w:pPr>
        <w:jc w:val="center"/>
        <w:rPr>
          <w:rStyle w:val="Estilo1"/>
          <w:rFonts w:asciiTheme="majorHAnsi" w:hAnsiTheme="majorHAnsi"/>
        </w:rPr>
      </w:pPr>
    </w:p>
    <w:p w:rsidR="00077994" w:rsidRPr="00077994" w:rsidRDefault="001E3605" w:rsidP="00077994">
      <w:pPr>
        <w:pStyle w:val="NormalWeb"/>
        <w:shd w:val="clear" w:color="auto" w:fill="FFFFFF"/>
        <w:spacing w:before="0" w:beforeAutospacing="0" w:after="300" w:afterAutospacing="0" w:line="405" w:lineRule="atLeast"/>
        <w:jc w:val="both"/>
        <w:rPr>
          <w:rFonts w:asciiTheme="majorHAnsi" w:hAnsiTheme="majorHAnsi" w:cs="Arial"/>
        </w:rPr>
      </w:pPr>
      <w:r w:rsidRPr="00077994">
        <w:rPr>
          <w:rStyle w:val="Estilo1"/>
          <w:rFonts w:asciiTheme="majorHAnsi" w:hAnsiTheme="majorHAnsi"/>
          <w:b w:val="0"/>
        </w:rPr>
        <w:t xml:space="preserve">A alteração do inciso se faz </w:t>
      </w:r>
      <w:r w:rsidR="00FD54A2">
        <w:rPr>
          <w:rStyle w:val="Estilo1"/>
          <w:rFonts w:asciiTheme="majorHAnsi" w:hAnsiTheme="majorHAnsi"/>
          <w:b w:val="0"/>
        </w:rPr>
        <w:t xml:space="preserve">necessária </w:t>
      </w:r>
      <w:r w:rsidRPr="00077994">
        <w:rPr>
          <w:rStyle w:val="Estilo1"/>
          <w:rFonts w:asciiTheme="majorHAnsi" w:hAnsiTheme="majorHAnsi"/>
          <w:b w:val="0"/>
        </w:rPr>
        <w:t xml:space="preserve">devido </w:t>
      </w:r>
      <w:r w:rsidR="00F96EDA">
        <w:rPr>
          <w:rStyle w:val="Estilo1"/>
          <w:rFonts w:asciiTheme="majorHAnsi" w:hAnsiTheme="majorHAnsi"/>
          <w:b w:val="0"/>
        </w:rPr>
        <w:t>à</w:t>
      </w:r>
      <w:r w:rsidR="00B429DD" w:rsidRPr="00077994">
        <w:rPr>
          <w:rStyle w:val="Estilo1"/>
          <w:rFonts w:asciiTheme="majorHAnsi" w:hAnsiTheme="majorHAnsi"/>
          <w:b w:val="0"/>
        </w:rPr>
        <w:t xml:space="preserve"> publicação do </w:t>
      </w:r>
      <w:r w:rsidR="00B429DD" w:rsidRPr="00077994">
        <w:rPr>
          <w:rFonts w:asciiTheme="majorHAnsi" w:hAnsiTheme="majorHAnsi"/>
          <w:b/>
          <w:bCs/>
          <w:color w:val="000000"/>
        </w:rPr>
        <w:t xml:space="preserve">DECRETO Nº 9.792, DE 14 DE MAIO DE 2019, </w:t>
      </w:r>
      <w:r w:rsidR="00B429DD" w:rsidRPr="00077994">
        <w:rPr>
          <w:rFonts w:asciiTheme="majorHAnsi" w:hAnsiTheme="majorHAnsi"/>
          <w:bCs/>
          <w:color w:val="000000"/>
        </w:rPr>
        <w:t>assinado pelo Presidente da Rep</w:t>
      </w:r>
      <w:r w:rsidR="00F96EDA">
        <w:rPr>
          <w:rFonts w:asciiTheme="majorHAnsi" w:hAnsiTheme="majorHAnsi"/>
          <w:bCs/>
          <w:color w:val="000000"/>
        </w:rPr>
        <w:t>ú</w:t>
      </w:r>
      <w:r w:rsidR="00B429DD" w:rsidRPr="00077994">
        <w:rPr>
          <w:rFonts w:asciiTheme="majorHAnsi" w:hAnsiTheme="majorHAnsi"/>
          <w:bCs/>
          <w:color w:val="000000"/>
        </w:rPr>
        <w:t xml:space="preserve">blica, Jair Bolsonaro. </w:t>
      </w:r>
      <w:r w:rsidR="00077994" w:rsidRPr="00077994">
        <w:rPr>
          <w:rFonts w:asciiTheme="majorHAnsi" w:hAnsiTheme="majorHAnsi" w:cs="Arial"/>
        </w:rPr>
        <w:t>Com CNPJ, o motorista pode emitir nota fiscal e pleitear linhas de crédito</w:t>
      </w:r>
      <w:r w:rsidR="00F66CD4">
        <w:rPr>
          <w:rFonts w:asciiTheme="majorHAnsi" w:hAnsiTheme="majorHAnsi" w:cs="Arial"/>
        </w:rPr>
        <w:t>s</w:t>
      </w:r>
      <w:r w:rsidR="00077994" w:rsidRPr="00077994">
        <w:rPr>
          <w:rFonts w:asciiTheme="majorHAnsi" w:hAnsiTheme="majorHAnsi" w:cs="Arial"/>
        </w:rPr>
        <w:t xml:space="preserve">, como financiamentos e empréstimos </w:t>
      </w:r>
      <w:r w:rsidR="00FD54A2">
        <w:rPr>
          <w:rFonts w:asciiTheme="majorHAnsi" w:hAnsiTheme="majorHAnsi" w:cs="Arial"/>
        </w:rPr>
        <w:t>como</w:t>
      </w:r>
      <w:r w:rsidR="00077994" w:rsidRPr="00077994">
        <w:rPr>
          <w:rFonts w:asciiTheme="majorHAnsi" w:hAnsiTheme="majorHAnsi" w:cs="Arial"/>
        </w:rPr>
        <w:t xml:space="preserve"> pessoa jurídica. </w:t>
      </w:r>
      <w:r w:rsidR="00FD54A2">
        <w:rPr>
          <w:rFonts w:asciiTheme="majorHAnsi" w:hAnsiTheme="majorHAnsi" w:cs="Arial"/>
        </w:rPr>
        <w:t>Na</w:t>
      </w:r>
      <w:r w:rsidR="00077994" w:rsidRPr="00077994">
        <w:rPr>
          <w:rFonts w:asciiTheme="majorHAnsi" w:hAnsiTheme="majorHAnsi" w:cs="Arial"/>
        </w:rPr>
        <w:t>s categorias do MEI</w:t>
      </w:r>
      <w:r w:rsidR="00FD54A2">
        <w:rPr>
          <w:rFonts w:asciiTheme="majorHAnsi" w:hAnsiTheme="majorHAnsi" w:cs="Arial"/>
        </w:rPr>
        <w:t>,</w:t>
      </w:r>
      <w:r w:rsidR="00077994" w:rsidRPr="00077994">
        <w:rPr>
          <w:rFonts w:asciiTheme="majorHAnsi" w:hAnsiTheme="majorHAnsi" w:cs="Arial"/>
        </w:rPr>
        <w:t xml:space="preserve"> também pode optar por aderir ao Simples Nacional, um sistema de pagamento simplificado de tributos federais, estaduais e municipais para micro e pequenas empresas que faturam até 4,8 milhões de reais por ano.</w:t>
      </w:r>
    </w:p>
    <w:p w:rsidR="00427B1B" w:rsidRPr="00077994" w:rsidRDefault="00427B1B" w:rsidP="001E3605">
      <w:pPr>
        <w:jc w:val="both"/>
        <w:rPr>
          <w:rStyle w:val="Estilo1"/>
          <w:rFonts w:asciiTheme="majorHAnsi" w:hAnsiTheme="majorHAnsi"/>
          <w:b w:val="0"/>
        </w:rPr>
      </w:pPr>
    </w:p>
    <w:p w:rsidR="00427B1B" w:rsidRPr="00077994" w:rsidRDefault="00427B1B" w:rsidP="001E3605">
      <w:pPr>
        <w:jc w:val="both"/>
        <w:rPr>
          <w:rStyle w:val="Estilo1"/>
          <w:rFonts w:asciiTheme="majorHAnsi" w:hAnsiTheme="majorHAnsi"/>
          <w:b w:val="0"/>
        </w:rPr>
      </w:pPr>
    </w:p>
    <w:p w:rsidR="00427B1B" w:rsidRPr="00077994" w:rsidRDefault="00427B1B" w:rsidP="00427B1B">
      <w:pPr>
        <w:autoSpaceDE w:val="0"/>
        <w:autoSpaceDN w:val="0"/>
        <w:spacing w:line="240" w:lineRule="auto"/>
        <w:ind w:right="-1"/>
        <w:jc w:val="center"/>
        <w:rPr>
          <w:rFonts w:asciiTheme="majorHAnsi" w:eastAsia="Times New Roman" w:hAnsiTheme="majorHAnsi" w:cs="Arial"/>
          <w:szCs w:val="24"/>
          <w:lang w:eastAsia="pt-BR"/>
        </w:rPr>
      </w:pPr>
      <w:r w:rsidRPr="00077994">
        <w:rPr>
          <w:rFonts w:asciiTheme="majorHAnsi" w:eastAsia="Times New Roman" w:hAnsiTheme="majorHAnsi" w:cs="Arial"/>
          <w:szCs w:val="24"/>
          <w:lang w:eastAsia="pt-BR"/>
        </w:rPr>
        <w:t xml:space="preserve">Sala de sessões Plínio de Carvalho, </w:t>
      </w:r>
      <w:r w:rsidR="00E45551">
        <w:rPr>
          <w:rFonts w:asciiTheme="majorHAnsi" w:eastAsia="Times New Roman" w:hAnsiTheme="majorHAnsi" w:cs="Arial"/>
          <w:szCs w:val="24"/>
          <w:lang w:eastAsia="pt-BR"/>
        </w:rPr>
        <w:t>1</w:t>
      </w:r>
      <w:r w:rsidR="00FD54A2">
        <w:rPr>
          <w:rFonts w:asciiTheme="majorHAnsi" w:eastAsia="Times New Roman" w:hAnsiTheme="majorHAnsi" w:cs="Arial"/>
          <w:szCs w:val="24"/>
          <w:lang w:eastAsia="pt-BR"/>
        </w:rPr>
        <w:t>3</w:t>
      </w:r>
      <w:r w:rsidRPr="00077994">
        <w:rPr>
          <w:rFonts w:asciiTheme="majorHAnsi" w:eastAsia="Times New Roman" w:hAnsiTheme="majorHAnsi" w:cs="Arial"/>
          <w:szCs w:val="24"/>
          <w:lang w:eastAsia="pt-BR"/>
        </w:rPr>
        <w:t xml:space="preserve"> de </w:t>
      </w:r>
      <w:r w:rsidR="00077994">
        <w:rPr>
          <w:rFonts w:asciiTheme="majorHAnsi" w:eastAsia="Times New Roman" w:hAnsiTheme="majorHAnsi" w:cs="Arial"/>
          <w:szCs w:val="24"/>
          <w:lang w:eastAsia="pt-BR"/>
        </w:rPr>
        <w:t>setembro</w:t>
      </w:r>
      <w:r w:rsidRPr="00077994">
        <w:rPr>
          <w:rFonts w:asciiTheme="majorHAnsi" w:eastAsia="Times New Roman" w:hAnsiTheme="majorHAnsi" w:cs="Arial"/>
          <w:szCs w:val="24"/>
          <w:lang w:eastAsia="pt-BR"/>
        </w:rPr>
        <w:t xml:space="preserve"> de 2019.</w:t>
      </w:r>
    </w:p>
    <w:p w:rsidR="00427B1B" w:rsidRPr="00077994" w:rsidRDefault="00427B1B" w:rsidP="00427B1B">
      <w:pPr>
        <w:autoSpaceDE w:val="0"/>
        <w:autoSpaceDN w:val="0"/>
        <w:spacing w:line="240" w:lineRule="auto"/>
        <w:ind w:right="-1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:rsidR="00427B1B" w:rsidRPr="00077994" w:rsidRDefault="00427B1B" w:rsidP="00427B1B">
      <w:pPr>
        <w:autoSpaceDE w:val="0"/>
        <w:autoSpaceDN w:val="0"/>
        <w:spacing w:line="240" w:lineRule="auto"/>
        <w:ind w:right="-1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:rsidR="00427B1B" w:rsidRDefault="00427B1B" w:rsidP="00427B1B">
      <w:pPr>
        <w:autoSpaceDE w:val="0"/>
        <w:autoSpaceDN w:val="0"/>
        <w:spacing w:line="240" w:lineRule="auto"/>
        <w:ind w:right="-1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:rsidR="00F66CD4" w:rsidRDefault="00F66CD4" w:rsidP="00427B1B">
      <w:pPr>
        <w:autoSpaceDE w:val="0"/>
        <w:autoSpaceDN w:val="0"/>
        <w:spacing w:line="240" w:lineRule="auto"/>
        <w:ind w:right="-1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:rsidR="00F66CD4" w:rsidRPr="00077994" w:rsidRDefault="00F66CD4" w:rsidP="00427B1B">
      <w:pPr>
        <w:autoSpaceDE w:val="0"/>
        <w:autoSpaceDN w:val="0"/>
        <w:spacing w:line="240" w:lineRule="auto"/>
        <w:ind w:right="-1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:rsidR="00427B1B" w:rsidRPr="00077994" w:rsidRDefault="00427B1B" w:rsidP="00427B1B">
      <w:pPr>
        <w:autoSpaceDE w:val="0"/>
        <w:autoSpaceDN w:val="0"/>
        <w:spacing w:line="240" w:lineRule="auto"/>
        <w:ind w:right="-1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:rsidR="00427B1B" w:rsidRPr="00077994" w:rsidRDefault="00427B1B" w:rsidP="00FD54A2">
      <w:pPr>
        <w:autoSpaceDE w:val="0"/>
        <w:autoSpaceDN w:val="0"/>
        <w:spacing w:line="276" w:lineRule="auto"/>
        <w:ind w:right="-1"/>
        <w:jc w:val="center"/>
        <w:rPr>
          <w:rFonts w:asciiTheme="majorHAnsi" w:eastAsia="Times New Roman" w:hAnsiTheme="majorHAnsi" w:cs="Arial"/>
          <w:b/>
          <w:bCs/>
          <w:szCs w:val="24"/>
          <w:lang w:eastAsia="pt-BR"/>
        </w:rPr>
      </w:pPr>
      <w:r w:rsidRPr="00077994">
        <w:rPr>
          <w:rFonts w:asciiTheme="majorHAnsi" w:eastAsia="Times New Roman" w:hAnsiTheme="majorHAnsi" w:cs="Arial"/>
          <w:b/>
          <w:bCs/>
          <w:szCs w:val="24"/>
          <w:lang w:eastAsia="pt-BR"/>
        </w:rPr>
        <w:t xml:space="preserve">         Rafael de Angeli</w:t>
      </w:r>
    </w:p>
    <w:p w:rsidR="00427B1B" w:rsidRPr="00F66CD4" w:rsidRDefault="00427B1B" w:rsidP="00F66CD4">
      <w:pPr>
        <w:autoSpaceDE w:val="0"/>
        <w:autoSpaceDN w:val="0"/>
        <w:spacing w:line="276" w:lineRule="auto"/>
        <w:ind w:right="-1"/>
        <w:jc w:val="center"/>
        <w:rPr>
          <w:rStyle w:val="Estilo1"/>
          <w:rFonts w:asciiTheme="majorHAnsi" w:eastAsia="Times New Roman" w:hAnsiTheme="majorHAnsi" w:cs="Arial"/>
          <w:b w:val="0"/>
          <w:lang w:eastAsia="pt-BR"/>
        </w:rPr>
      </w:pPr>
      <w:r w:rsidRPr="00077994">
        <w:rPr>
          <w:rFonts w:asciiTheme="majorHAnsi" w:eastAsia="Times New Roman" w:hAnsiTheme="majorHAnsi" w:cs="Arial"/>
          <w:szCs w:val="24"/>
          <w:lang w:eastAsia="pt-BR"/>
        </w:rPr>
        <w:t xml:space="preserve">         Vereador</w:t>
      </w:r>
    </w:p>
    <w:sectPr w:rsidR="00427B1B" w:rsidRPr="00F66CD4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E5E" w:rsidRDefault="00C00E5E" w:rsidP="00126850">
      <w:pPr>
        <w:spacing w:line="240" w:lineRule="auto"/>
      </w:pPr>
      <w:r>
        <w:separator/>
      </w:r>
    </w:p>
  </w:endnote>
  <w:endnote w:type="continuationSeparator" w:id="0">
    <w:p w:rsidR="00C00E5E" w:rsidRDefault="00C00E5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6C" w:rsidRPr="000B7B44" w:rsidRDefault="001E186C" w:rsidP="001E186C">
    <w:pPr>
      <w:pStyle w:val="Rodap"/>
      <w:jc w:val="center"/>
      <w:rPr>
        <w:rFonts w:ascii="Cambria" w:hAnsi="Cambria"/>
        <w:b/>
        <w:szCs w:val="24"/>
      </w:rPr>
    </w:pPr>
    <w:r w:rsidRPr="000B7B44">
      <w:rPr>
        <w:rFonts w:ascii="Cambria" w:hAnsi="Cambria"/>
        <w:b/>
        <w:szCs w:val="24"/>
      </w:rPr>
      <w:t>_________________________________________________________________________________</w:t>
    </w:r>
  </w:p>
  <w:p w:rsidR="001E186C" w:rsidRPr="000B7B44" w:rsidRDefault="001E186C" w:rsidP="001E186C">
    <w:pPr>
      <w:pStyle w:val="Rodap"/>
      <w:jc w:val="center"/>
      <w:rPr>
        <w:rFonts w:ascii="Cambria" w:hAnsi="Cambria"/>
        <w:sz w:val="20"/>
        <w:szCs w:val="20"/>
      </w:rPr>
    </w:pPr>
    <w:r w:rsidRPr="000B7B44">
      <w:rPr>
        <w:rFonts w:ascii="Cambria" w:hAnsi="Cambria"/>
        <w:sz w:val="20"/>
        <w:szCs w:val="20"/>
      </w:rPr>
      <w:t>Rua São Bento, 887, Centro, Araraquara - SP, CEP 14801-300</w:t>
    </w:r>
  </w:p>
  <w:p w:rsidR="001E186C" w:rsidRPr="000B7B44" w:rsidRDefault="001E186C" w:rsidP="001E186C">
    <w:pPr>
      <w:pStyle w:val="Rodap"/>
      <w:jc w:val="center"/>
      <w:rPr>
        <w:rFonts w:ascii="Cambria" w:hAnsi="Cambria"/>
        <w:sz w:val="20"/>
        <w:szCs w:val="20"/>
      </w:rPr>
    </w:pPr>
    <w:r w:rsidRPr="000B7B44">
      <w:rPr>
        <w:rFonts w:ascii="Cambria" w:hAnsi="Cambria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E5E" w:rsidRDefault="00C00E5E" w:rsidP="00126850">
      <w:pPr>
        <w:spacing w:line="240" w:lineRule="auto"/>
      </w:pPr>
      <w:r>
        <w:separator/>
      </w:r>
    </w:p>
  </w:footnote>
  <w:footnote w:type="continuationSeparator" w:id="0">
    <w:p w:rsidR="00C00E5E" w:rsidRDefault="00C00E5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 w:rsidRPr="000B7B44">
      <w:rPr>
        <w:noProof/>
        <w:color w:val="4F81BD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2C74">
      <w:rPr>
        <w:rFonts w:ascii="Cambria" w:hAnsi="Cambria"/>
        <w:smallCaps/>
        <w:color w:val="548DD4"/>
        <w:sz w:val="50"/>
      </w:rPr>
      <w:t xml:space="preserve">          </w:t>
    </w:r>
    <w:r w:rsidR="002F5765" w:rsidRPr="000B7B44">
      <w:rPr>
        <w:rFonts w:ascii="Cambria" w:hAnsi="Cambria"/>
        <w:smallCaps/>
        <w:color w:val="548DD4"/>
        <w:sz w:val="50"/>
      </w:rPr>
      <w:t>Câmara Municipal de Araraquara</w:t>
    </w:r>
  </w:p>
  <w:p w:rsidR="002F5765" w:rsidRDefault="002F57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653C"/>
    <w:rsid w:val="000175A6"/>
    <w:rsid w:val="000233B5"/>
    <w:rsid w:val="00024445"/>
    <w:rsid w:val="00024ECD"/>
    <w:rsid w:val="00031A6A"/>
    <w:rsid w:val="00037AD0"/>
    <w:rsid w:val="000430CE"/>
    <w:rsid w:val="000463D4"/>
    <w:rsid w:val="000477D9"/>
    <w:rsid w:val="00055EFF"/>
    <w:rsid w:val="000745D9"/>
    <w:rsid w:val="00077994"/>
    <w:rsid w:val="000805FE"/>
    <w:rsid w:val="00085AB3"/>
    <w:rsid w:val="0009552F"/>
    <w:rsid w:val="000A3863"/>
    <w:rsid w:val="000B0F87"/>
    <w:rsid w:val="000B3DCA"/>
    <w:rsid w:val="000B604E"/>
    <w:rsid w:val="000B74D3"/>
    <w:rsid w:val="000B7B44"/>
    <w:rsid w:val="000C4332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149C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3605"/>
    <w:rsid w:val="001E7134"/>
    <w:rsid w:val="001F5368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242E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091C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7B1B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02A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A7C08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2C35"/>
    <w:rsid w:val="00714AE4"/>
    <w:rsid w:val="00722832"/>
    <w:rsid w:val="0072570A"/>
    <w:rsid w:val="007418D3"/>
    <w:rsid w:val="00751C03"/>
    <w:rsid w:val="00756229"/>
    <w:rsid w:val="00760CB5"/>
    <w:rsid w:val="007622D2"/>
    <w:rsid w:val="007662A6"/>
    <w:rsid w:val="00781B87"/>
    <w:rsid w:val="00785355"/>
    <w:rsid w:val="007965FA"/>
    <w:rsid w:val="00796FD3"/>
    <w:rsid w:val="007B4EDA"/>
    <w:rsid w:val="007D3E59"/>
    <w:rsid w:val="007D7A18"/>
    <w:rsid w:val="0080024E"/>
    <w:rsid w:val="00801A34"/>
    <w:rsid w:val="00801C74"/>
    <w:rsid w:val="00802DC0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2C74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57364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9D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0E5E"/>
    <w:rsid w:val="00C01FE7"/>
    <w:rsid w:val="00C1199D"/>
    <w:rsid w:val="00C20CBF"/>
    <w:rsid w:val="00C2184B"/>
    <w:rsid w:val="00C4583D"/>
    <w:rsid w:val="00C670FA"/>
    <w:rsid w:val="00C67C79"/>
    <w:rsid w:val="00C71281"/>
    <w:rsid w:val="00C74A18"/>
    <w:rsid w:val="00C753FA"/>
    <w:rsid w:val="00C766C1"/>
    <w:rsid w:val="00C77659"/>
    <w:rsid w:val="00C86437"/>
    <w:rsid w:val="00C869A1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45551"/>
    <w:rsid w:val="00E51654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4251C"/>
    <w:rsid w:val="00F53ED0"/>
    <w:rsid w:val="00F53F67"/>
    <w:rsid w:val="00F56763"/>
    <w:rsid w:val="00F66CD4"/>
    <w:rsid w:val="00F70343"/>
    <w:rsid w:val="00F7081F"/>
    <w:rsid w:val="00F70A70"/>
    <w:rsid w:val="00F75089"/>
    <w:rsid w:val="00F80A59"/>
    <w:rsid w:val="00F86861"/>
    <w:rsid w:val="00F873AA"/>
    <w:rsid w:val="00F9102D"/>
    <w:rsid w:val="00F94CCF"/>
    <w:rsid w:val="00F96EDA"/>
    <w:rsid w:val="00FA644F"/>
    <w:rsid w:val="00FB05AF"/>
    <w:rsid w:val="00FB0977"/>
    <w:rsid w:val="00FC4AFA"/>
    <w:rsid w:val="00FC5C51"/>
    <w:rsid w:val="00FD469B"/>
    <w:rsid w:val="00FD54A2"/>
    <w:rsid w:val="00FE11D0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32D792-645C-3E4E-A5ED-7E38F8C9D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99"/>
    <w:rsid w:val="000B7B44"/>
    <w:pPr>
      <w:autoSpaceDE w:val="0"/>
      <w:autoSpaceDN w:val="0"/>
      <w:spacing w:line="240" w:lineRule="auto"/>
    </w:pPr>
    <w:rPr>
      <w:rFonts w:eastAsia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7799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D2F71-F7EE-44D7-B5FF-21F5ABDF2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de Angeli</dc:creator>
  <cp:lastModifiedBy>Valdemar M. Neto Mendonça</cp:lastModifiedBy>
  <cp:revision>2</cp:revision>
  <cp:lastPrinted>2019-09-13T20:23:00Z</cp:lastPrinted>
  <dcterms:created xsi:type="dcterms:W3CDTF">2019-09-13T21:06:00Z</dcterms:created>
  <dcterms:modified xsi:type="dcterms:W3CDTF">2019-09-13T21:06:00Z</dcterms:modified>
</cp:coreProperties>
</file>