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de modo a instituir a obrigação de realização de avaliação psicológica para o provimento do emprego público de agente comunitário de saúde.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9A2" w:rsidRDefault="005C59A2" w:rsidP="00126850">
      <w:pPr>
        <w:spacing w:line="240" w:lineRule="auto"/>
      </w:pPr>
      <w:r>
        <w:separator/>
      </w:r>
    </w:p>
  </w:endnote>
  <w:endnote w:type="continuationSeparator" w:id="0">
    <w:p w:rsidR="005C59A2" w:rsidRDefault="005C59A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2CC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2CC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9A2" w:rsidRDefault="005C59A2" w:rsidP="00126850">
      <w:pPr>
        <w:spacing w:line="240" w:lineRule="auto"/>
      </w:pPr>
      <w:r>
        <w:separator/>
      </w:r>
    </w:p>
  </w:footnote>
  <w:footnote w:type="continuationSeparator" w:id="0">
    <w:p w:rsidR="005C59A2" w:rsidRDefault="005C59A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59A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C5F20-BF7D-400C-8DA5-C571D292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2019-09-12T22:50:00Z</dcterms:modified>
</cp:coreProperties>
</file>