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596AB1"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209.55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Default="00900F90" w:rsidP="00900F90">
      <w:pPr>
        <w:pStyle w:val="Cabealho"/>
        <w:ind w:left="426"/>
        <w:jc w:val="center"/>
        <w:rPr>
          <w:b/>
          <w:sz w:val="12"/>
        </w:rPr>
      </w:pPr>
    </w:p>
    <w:p w:rsidR="00A21329" w:rsidRPr="00900F90" w:rsidRDefault="00A21329"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FD454E">
        <w:rPr>
          <w:rFonts w:ascii="Tahoma" w:hAnsi="Tahoma" w:cs="Tahoma"/>
          <w:b/>
          <w:sz w:val="32"/>
          <w:szCs w:val="32"/>
          <w:u w:val="single"/>
        </w:rPr>
        <w:t>294</w:t>
      </w:r>
      <w:r w:rsidR="00364D92">
        <w:rPr>
          <w:rFonts w:ascii="Tahoma" w:hAnsi="Tahoma" w:cs="Tahoma"/>
          <w:b/>
          <w:sz w:val="32"/>
          <w:szCs w:val="32"/>
          <w:u w:val="single"/>
        </w:rPr>
        <w:t>/</w:t>
      </w:r>
      <w:r w:rsidR="00005856">
        <w:rPr>
          <w:rFonts w:ascii="Tahoma" w:hAnsi="Tahoma" w:cs="Tahoma"/>
          <w:b/>
          <w:sz w:val="32"/>
          <w:szCs w:val="32"/>
          <w:u w:val="single"/>
        </w:rPr>
        <w:t>20</w:t>
      </w:r>
      <w:r w:rsidR="00364D92">
        <w:rPr>
          <w:rFonts w:ascii="Tahoma" w:hAnsi="Tahoma" w:cs="Tahoma"/>
          <w:b/>
          <w:sz w:val="32"/>
          <w:szCs w:val="32"/>
          <w:u w:val="single"/>
        </w:rPr>
        <w:t>1</w:t>
      </w:r>
      <w:r w:rsidR="00BA7D43">
        <w:rPr>
          <w:rFonts w:ascii="Tahoma" w:hAnsi="Tahoma" w:cs="Tahoma"/>
          <w:b/>
          <w:sz w:val="32"/>
          <w:szCs w:val="32"/>
          <w:u w:val="single"/>
        </w:rPr>
        <w:t>9</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A90DEE">
        <w:rPr>
          <w:rFonts w:ascii="Tahoma" w:hAnsi="Tahoma" w:cs="Tahoma"/>
          <w:b/>
          <w:sz w:val="32"/>
          <w:szCs w:val="32"/>
          <w:u w:val="single"/>
        </w:rPr>
        <w:t>302</w:t>
      </w:r>
      <w:r w:rsidRPr="00D47EAB">
        <w:rPr>
          <w:rFonts w:ascii="Tahoma" w:hAnsi="Tahoma" w:cs="Tahoma"/>
          <w:b/>
          <w:sz w:val="32"/>
          <w:szCs w:val="32"/>
          <w:u w:val="single"/>
        </w:rPr>
        <w:t>/</w:t>
      </w:r>
      <w:r w:rsidR="00005856">
        <w:rPr>
          <w:rFonts w:ascii="Tahoma" w:hAnsi="Tahoma" w:cs="Tahoma"/>
          <w:b/>
          <w:sz w:val="32"/>
          <w:szCs w:val="32"/>
          <w:u w:val="single"/>
        </w:rPr>
        <w:t>20</w:t>
      </w:r>
      <w:r w:rsidRPr="00D47EAB">
        <w:rPr>
          <w:rFonts w:ascii="Tahoma" w:hAnsi="Tahoma" w:cs="Tahoma"/>
          <w:b/>
          <w:sz w:val="32"/>
          <w:szCs w:val="32"/>
          <w:u w:val="single"/>
        </w:rPr>
        <w:t>1</w:t>
      </w:r>
      <w:r w:rsidR="00BA7D43">
        <w:rPr>
          <w:rFonts w:ascii="Tahoma" w:hAnsi="Tahoma" w:cs="Tahoma"/>
          <w:b/>
          <w:sz w:val="32"/>
          <w:szCs w:val="32"/>
          <w:u w:val="single"/>
        </w:rPr>
        <w:t>9</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A90DEE" w:rsidP="00BA7D43">
      <w:pPr>
        <w:ind w:left="5103"/>
        <w:jc w:val="both"/>
        <w:rPr>
          <w:rFonts w:ascii="Calibri" w:hAnsi="Calibri" w:cs="Calibri"/>
          <w:sz w:val="22"/>
          <w:szCs w:val="22"/>
        </w:rPr>
      </w:pPr>
      <w:r w:rsidRPr="00A90DEE">
        <w:rPr>
          <w:rFonts w:ascii="Calibri" w:hAnsi="Calibri" w:cs="Calibri"/>
          <w:sz w:val="22"/>
          <w:szCs w:val="22"/>
        </w:rPr>
        <w:t>Dispõe sobre os procedimentos a serem adotados, no âmbito da gestão municipal do Sistema Único de Saúde, na prescrição e na dispensação de medicamentos, exames e de procedimentos de saúde, e dá outras providências.</w:t>
      </w:r>
    </w:p>
    <w:p w:rsidR="003A3A7C" w:rsidRDefault="003A3A7C" w:rsidP="001C6D7E">
      <w:pPr>
        <w:tabs>
          <w:tab w:val="left" w:pos="709"/>
          <w:tab w:val="left" w:pos="1418"/>
          <w:tab w:val="left" w:pos="2127"/>
          <w:tab w:val="left" w:pos="2835"/>
        </w:tabs>
        <w:jc w:val="both"/>
        <w:rPr>
          <w:rFonts w:ascii="Calibri" w:hAnsi="Calibri" w:cs="Calibri"/>
          <w:sz w:val="22"/>
          <w:szCs w:val="22"/>
        </w:rPr>
      </w:pPr>
    </w:p>
    <w:p w:rsidR="001C6D7E" w:rsidRDefault="001C6D7E" w:rsidP="001C6D7E">
      <w:pPr>
        <w:tabs>
          <w:tab w:val="left" w:pos="709"/>
          <w:tab w:val="left" w:pos="1418"/>
          <w:tab w:val="left" w:pos="2127"/>
          <w:tab w:val="left" w:pos="2835"/>
        </w:tabs>
        <w:jc w:val="both"/>
        <w:rPr>
          <w:rFonts w:ascii="Calibri" w:hAnsi="Calibri" w:cs="Calibri"/>
          <w:sz w:val="22"/>
          <w:szCs w:val="22"/>
        </w:rPr>
      </w:pPr>
    </w:p>
    <w:p w:rsidR="00A90DEE" w:rsidRPr="00A90DEE" w:rsidRDefault="00A90DEE" w:rsidP="00A90DEE">
      <w:pPr>
        <w:tabs>
          <w:tab w:val="left" w:pos="709"/>
          <w:tab w:val="left" w:pos="1418"/>
          <w:tab w:val="left" w:pos="2127"/>
          <w:tab w:val="left" w:pos="2835"/>
        </w:tabs>
        <w:jc w:val="center"/>
        <w:rPr>
          <w:rFonts w:ascii="Calibri" w:hAnsi="Calibri" w:cs="Calibri"/>
          <w:sz w:val="24"/>
          <w:szCs w:val="22"/>
        </w:rPr>
      </w:pPr>
      <w:r w:rsidRPr="00A90DEE">
        <w:rPr>
          <w:rFonts w:ascii="Calibri" w:hAnsi="Calibri" w:cs="Calibri"/>
          <w:sz w:val="24"/>
          <w:szCs w:val="22"/>
        </w:rPr>
        <w:t>CAPÍTULO I</w:t>
      </w:r>
    </w:p>
    <w:p w:rsidR="00A90DEE" w:rsidRDefault="00A90DEE" w:rsidP="00A90DEE">
      <w:pPr>
        <w:tabs>
          <w:tab w:val="left" w:pos="709"/>
          <w:tab w:val="left" w:pos="1418"/>
          <w:tab w:val="left" w:pos="2127"/>
          <w:tab w:val="left" w:pos="2835"/>
        </w:tabs>
        <w:jc w:val="center"/>
        <w:rPr>
          <w:rFonts w:ascii="Calibri" w:hAnsi="Calibri" w:cs="Calibri"/>
          <w:sz w:val="24"/>
          <w:szCs w:val="22"/>
        </w:rPr>
      </w:pPr>
      <w:r w:rsidRPr="00A90DEE">
        <w:rPr>
          <w:rFonts w:ascii="Calibri" w:hAnsi="Calibri" w:cs="Calibri"/>
          <w:sz w:val="24"/>
          <w:szCs w:val="22"/>
        </w:rPr>
        <w:t>DISPOSIÇÕES INICIAIS</w:t>
      </w:r>
    </w:p>
    <w:p w:rsidR="00A90DEE" w:rsidRPr="00A90DEE" w:rsidRDefault="00A90DEE" w:rsidP="00A90DEE">
      <w:pPr>
        <w:tabs>
          <w:tab w:val="left" w:pos="709"/>
          <w:tab w:val="left" w:pos="1418"/>
          <w:tab w:val="left" w:pos="2127"/>
          <w:tab w:val="left" w:pos="2835"/>
        </w:tabs>
        <w:jc w:val="center"/>
        <w:rPr>
          <w:rFonts w:ascii="Calibri" w:hAnsi="Calibri" w:cs="Calibri"/>
          <w:sz w:val="24"/>
          <w:szCs w:val="22"/>
        </w:rPr>
      </w:pPr>
    </w:p>
    <w:p w:rsidR="00A90DEE" w:rsidRPr="00A90DEE" w:rsidRDefault="00A90DEE" w:rsidP="00A90DE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Pr="00A90DEE">
        <w:rPr>
          <w:rFonts w:ascii="Calibri" w:hAnsi="Calibri" w:cs="Calibri"/>
          <w:sz w:val="24"/>
          <w:szCs w:val="22"/>
        </w:rPr>
        <w:tab/>
        <w:t xml:space="preserve">Art. 1º </w:t>
      </w:r>
      <w:r>
        <w:rPr>
          <w:rFonts w:ascii="Calibri" w:hAnsi="Calibri" w:cs="Calibri"/>
          <w:sz w:val="24"/>
          <w:szCs w:val="22"/>
        </w:rPr>
        <w:t xml:space="preserve"> </w:t>
      </w:r>
      <w:r w:rsidRPr="00A90DEE">
        <w:rPr>
          <w:rFonts w:ascii="Calibri" w:hAnsi="Calibri" w:cs="Calibri"/>
          <w:sz w:val="24"/>
          <w:szCs w:val="22"/>
        </w:rPr>
        <w:t>Ficam os profissionais da saúde pública municipal, no exercício de suas atribuições funcionais, obrigados a prescrever medicamentos e solicitar exames e procedimentos de saúde nos termos:</w:t>
      </w:r>
    </w:p>
    <w:p w:rsidR="00A90DEE" w:rsidRPr="00A90DEE" w:rsidRDefault="00A90DEE" w:rsidP="00A90DE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Pr="00A90DEE">
        <w:rPr>
          <w:rFonts w:ascii="Calibri" w:hAnsi="Calibri" w:cs="Calibri"/>
          <w:sz w:val="24"/>
          <w:szCs w:val="22"/>
        </w:rPr>
        <w:tab/>
        <w:t>I – das políticas públicas de saúde carreadas pelo Município;</w:t>
      </w:r>
    </w:p>
    <w:p w:rsidR="00A90DEE" w:rsidRPr="00A90DEE" w:rsidRDefault="00A90DEE" w:rsidP="00A90DE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Pr="00A90DEE">
        <w:rPr>
          <w:rFonts w:ascii="Calibri" w:hAnsi="Calibri" w:cs="Calibri"/>
          <w:sz w:val="24"/>
          <w:szCs w:val="22"/>
        </w:rPr>
        <w:tab/>
        <w:t xml:space="preserve">II – das listas padronizadas de medicamentos, procedimentos e exames indicados para o atendimento aos usuários do Sistema Único de Saúde (SUS); </w:t>
      </w:r>
    </w:p>
    <w:p w:rsidR="00A90DEE" w:rsidRPr="00A90DEE" w:rsidRDefault="00A90DEE" w:rsidP="00A90DE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Pr="00A90DEE">
        <w:rPr>
          <w:rFonts w:ascii="Calibri" w:hAnsi="Calibri" w:cs="Calibri"/>
          <w:sz w:val="24"/>
          <w:szCs w:val="22"/>
        </w:rPr>
        <w:tab/>
        <w:t>III – dos Protocolos Clínicos e Diretrizes Terapêuticas (PCDT) do SUS; e</w:t>
      </w:r>
    </w:p>
    <w:p w:rsidR="00A90DEE" w:rsidRPr="00A90DEE" w:rsidRDefault="00A90DEE" w:rsidP="00A90DE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Pr="00A90DEE">
        <w:rPr>
          <w:rFonts w:ascii="Calibri" w:hAnsi="Calibri" w:cs="Calibri"/>
          <w:sz w:val="24"/>
          <w:szCs w:val="22"/>
        </w:rPr>
        <w:tab/>
        <w:t xml:space="preserve">IV – das Diretrizes Diagnósticas e Terapêuticas </w:t>
      </w:r>
      <w:r w:rsidR="00E56035">
        <w:rPr>
          <w:rFonts w:ascii="Calibri" w:hAnsi="Calibri" w:cs="Calibri"/>
          <w:sz w:val="24"/>
          <w:szCs w:val="22"/>
        </w:rPr>
        <w:t xml:space="preserve">(DDT) </w:t>
      </w:r>
      <w:r w:rsidRPr="00A90DEE">
        <w:rPr>
          <w:rFonts w:ascii="Calibri" w:hAnsi="Calibri" w:cs="Calibri"/>
          <w:sz w:val="24"/>
          <w:szCs w:val="22"/>
        </w:rPr>
        <w:t>em Oncologia.</w:t>
      </w:r>
    </w:p>
    <w:p w:rsidR="00A90DEE" w:rsidRDefault="00A90DEE" w:rsidP="00A90DEE">
      <w:pPr>
        <w:tabs>
          <w:tab w:val="left" w:pos="709"/>
          <w:tab w:val="left" w:pos="1418"/>
          <w:tab w:val="left" w:pos="2127"/>
          <w:tab w:val="left" w:pos="2835"/>
        </w:tabs>
        <w:jc w:val="both"/>
        <w:rPr>
          <w:rFonts w:ascii="Calibri" w:hAnsi="Calibri" w:cs="Calibri"/>
          <w:sz w:val="24"/>
          <w:szCs w:val="22"/>
        </w:rPr>
      </w:pPr>
    </w:p>
    <w:p w:rsidR="00A90DEE" w:rsidRPr="00A90DEE" w:rsidRDefault="00A90DEE" w:rsidP="00A90DE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Pr="00A90DEE">
        <w:rPr>
          <w:rFonts w:ascii="Calibri" w:hAnsi="Calibri" w:cs="Calibri"/>
          <w:sz w:val="24"/>
          <w:szCs w:val="22"/>
        </w:rPr>
        <w:tab/>
        <w:t xml:space="preserve">Parágrafo único. </w:t>
      </w:r>
      <w:r>
        <w:rPr>
          <w:rFonts w:ascii="Calibri" w:hAnsi="Calibri" w:cs="Calibri"/>
          <w:sz w:val="24"/>
          <w:szCs w:val="22"/>
        </w:rPr>
        <w:t xml:space="preserve"> </w:t>
      </w:r>
      <w:r w:rsidRPr="00A90DEE">
        <w:rPr>
          <w:rFonts w:ascii="Calibri" w:hAnsi="Calibri" w:cs="Calibri"/>
          <w:sz w:val="24"/>
          <w:szCs w:val="22"/>
        </w:rPr>
        <w:t>A observância das normas estabelecidas nesta lei não acarretará prejuízo ao atendimento do disposto em legislação específica, se for o caso.</w:t>
      </w:r>
    </w:p>
    <w:p w:rsidR="00A90DEE" w:rsidRDefault="00A90DEE" w:rsidP="00A90DEE">
      <w:pPr>
        <w:tabs>
          <w:tab w:val="left" w:pos="709"/>
          <w:tab w:val="left" w:pos="1418"/>
          <w:tab w:val="left" w:pos="2127"/>
          <w:tab w:val="left" w:pos="2835"/>
        </w:tabs>
        <w:jc w:val="both"/>
        <w:rPr>
          <w:rFonts w:ascii="Calibri" w:hAnsi="Calibri" w:cs="Calibri"/>
          <w:sz w:val="24"/>
          <w:szCs w:val="22"/>
        </w:rPr>
      </w:pPr>
    </w:p>
    <w:p w:rsidR="00A90DEE" w:rsidRPr="00A90DEE" w:rsidRDefault="00A90DEE" w:rsidP="00A90DE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Pr="00A90DEE">
        <w:rPr>
          <w:rFonts w:ascii="Calibri" w:hAnsi="Calibri" w:cs="Calibri"/>
          <w:sz w:val="24"/>
          <w:szCs w:val="22"/>
        </w:rPr>
        <w:tab/>
        <w:t xml:space="preserve">Art. 2º </w:t>
      </w:r>
      <w:r>
        <w:rPr>
          <w:rFonts w:ascii="Calibri" w:hAnsi="Calibri" w:cs="Calibri"/>
          <w:sz w:val="24"/>
          <w:szCs w:val="22"/>
        </w:rPr>
        <w:t xml:space="preserve"> </w:t>
      </w:r>
      <w:r w:rsidRPr="00A90DEE">
        <w:rPr>
          <w:rFonts w:ascii="Calibri" w:hAnsi="Calibri" w:cs="Calibri"/>
          <w:sz w:val="24"/>
          <w:szCs w:val="22"/>
        </w:rPr>
        <w:t>Consideram-se profissionais da saúde pública municipal, para a observância do disposto nesta lei:</w:t>
      </w:r>
    </w:p>
    <w:p w:rsidR="00A90DEE" w:rsidRPr="00A90DEE" w:rsidRDefault="00A90DEE" w:rsidP="00A90DE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Pr="00A90DEE">
        <w:rPr>
          <w:rFonts w:ascii="Calibri" w:hAnsi="Calibri" w:cs="Calibri"/>
          <w:sz w:val="24"/>
          <w:szCs w:val="22"/>
        </w:rPr>
        <w:tab/>
        <w:t>I – os investidos em empregos públicos privativamente ocupados por médicos, odontólogos, enfermeiros, nutricionistas e fisioterapeutas, integrantes dos quadros da Administração Pública Municipal Direta e que atuem na rede pública municipal de saúde; e</w:t>
      </w:r>
    </w:p>
    <w:p w:rsidR="00A90DEE" w:rsidRPr="00A90DEE" w:rsidRDefault="00A90DEE" w:rsidP="00A90DE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Pr="00A90DEE">
        <w:rPr>
          <w:rFonts w:ascii="Calibri" w:hAnsi="Calibri" w:cs="Calibri"/>
          <w:sz w:val="24"/>
          <w:szCs w:val="22"/>
        </w:rPr>
        <w:tab/>
        <w:t>II – os médicos, odontólogos, enfermeiros, nutricionistas e fisioterapeutas, vinculados aos prestadores de serviços delegados ou contratados pela Prefeitura do Município de Araraquara, ou a ela conveniados, que desenvolvam ações e serviços públicos de saúde para a gestão municipal do SUS.</w:t>
      </w:r>
    </w:p>
    <w:p w:rsidR="00A90DEE" w:rsidRDefault="00A90DEE" w:rsidP="00A90DEE">
      <w:pPr>
        <w:tabs>
          <w:tab w:val="left" w:pos="709"/>
          <w:tab w:val="left" w:pos="1418"/>
          <w:tab w:val="left" w:pos="2127"/>
          <w:tab w:val="left" w:pos="2835"/>
        </w:tabs>
        <w:jc w:val="both"/>
        <w:rPr>
          <w:rFonts w:ascii="Calibri" w:hAnsi="Calibri" w:cs="Calibri"/>
          <w:sz w:val="24"/>
          <w:szCs w:val="22"/>
        </w:rPr>
      </w:pPr>
    </w:p>
    <w:p w:rsidR="00A90DEE" w:rsidRPr="00A90DEE" w:rsidRDefault="00A90DEE" w:rsidP="00A90DEE">
      <w:pPr>
        <w:tabs>
          <w:tab w:val="left" w:pos="709"/>
          <w:tab w:val="left" w:pos="1418"/>
          <w:tab w:val="left" w:pos="2127"/>
          <w:tab w:val="left" w:pos="2835"/>
        </w:tabs>
        <w:jc w:val="both"/>
        <w:rPr>
          <w:rFonts w:ascii="Calibri" w:hAnsi="Calibri" w:cs="Calibri"/>
          <w:sz w:val="24"/>
          <w:szCs w:val="22"/>
        </w:rPr>
      </w:pPr>
    </w:p>
    <w:p w:rsidR="00A90DEE" w:rsidRPr="00A90DEE" w:rsidRDefault="00A90DEE" w:rsidP="00A90DEE">
      <w:pPr>
        <w:tabs>
          <w:tab w:val="left" w:pos="709"/>
          <w:tab w:val="left" w:pos="1418"/>
          <w:tab w:val="left" w:pos="2127"/>
          <w:tab w:val="left" w:pos="2835"/>
        </w:tabs>
        <w:jc w:val="center"/>
        <w:rPr>
          <w:rFonts w:ascii="Calibri" w:hAnsi="Calibri" w:cs="Calibri"/>
          <w:sz w:val="24"/>
          <w:szCs w:val="22"/>
        </w:rPr>
      </w:pPr>
      <w:r w:rsidRPr="00A90DEE">
        <w:rPr>
          <w:rFonts w:ascii="Calibri" w:hAnsi="Calibri" w:cs="Calibri"/>
          <w:sz w:val="24"/>
          <w:szCs w:val="22"/>
        </w:rPr>
        <w:t>CAPÍTULO II</w:t>
      </w:r>
    </w:p>
    <w:p w:rsidR="00A90DEE" w:rsidRPr="00A90DEE" w:rsidRDefault="00A90DEE" w:rsidP="00A90DEE">
      <w:pPr>
        <w:tabs>
          <w:tab w:val="left" w:pos="709"/>
          <w:tab w:val="left" w:pos="1418"/>
          <w:tab w:val="left" w:pos="2127"/>
          <w:tab w:val="left" w:pos="2835"/>
        </w:tabs>
        <w:jc w:val="center"/>
        <w:rPr>
          <w:rFonts w:ascii="Calibri" w:hAnsi="Calibri" w:cs="Calibri"/>
          <w:sz w:val="24"/>
          <w:szCs w:val="22"/>
        </w:rPr>
      </w:pPr>
      <w:r w:rsidRPr="00A90DEE">
        <w:rPr>
          <w:rFonts w:ascii="Calibri" w:hAnsi="Calibri" w:cs="Calibri"/>
          <w:sz w:val="24"/>
          <w:szCs w:val="22"/>
        </w:rPr>
        <w:t>DA PRESCRIÇÃO DE MEDICAMENTOS NO ÂMBITO DA SAÚDE PÚBLICA MUNICIPAL</w:t>
      </w:r>
    </w:p>
    <w:p w:rsidR="00A90DEE" w:rsidRDefault="00A90DEE" w:rsidP="00A90DEE">
      <w:pPr>
        <w:tabs>
          <w:tab w:val="left" w:pos="709"/>
          <w:tab w:val="left" w:pos="1418"/>
          <w:tab w:val="left" w:pos="2127"/>
          <w:tab w:val="left" w:pos="2835"/>
        </w:tabs>
        <w:jc w:val="both"/>
        <w:rPr>
          <w:rFonts w:ascii="Calibri" w:hAnsi="Calibri" w:cs="Calibri"/>
          <w:sz w:val="24"/>
          <w:szCs w:val="22"/>
        </w:rPr>
      </w:pPr>
    </w:p>
    <w:p w:rsidR="00A90DEE" w:rsidRPr="00A90DEE" w:rsidRDefault="00A90DEE" w:rsidP="00A90DE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Pr="00A90DEE">
        <w:rPr>
          <w:rFonts w:ascii="Calibri" w:hAnsi="Calibri" w:cs="Calibri"/>
          <w:sz w:val="24"/>
          <w:szCs w:val="22"/>
        </w:rPr>
        <w:tab/>
        <w:t xml:space="preserve">Art. 3º </w:t>
      </w:r>
      <w:r>
        <w:rPr>
          <w:rFonts w:ascii="Calibri" w:hAnsi="Calibri" w:cs="Calibri"/>
          <w:sz w:val="24"/>
          <w:szCs w:val="22"/>
        </w:rPr>
        <w:t xml:space="preserve"> </w:t>
      </w:r>
      <w:r w:rsidRPr="00A90DEE">
        <w:rPr>
          <w:rFonts w:ascii="Calibri" w:hAnsi="Calibri" w:cs="Calibri"/>
          <w:sz w:val="24"/>
          <w:szCs w:val="22"/>
        </w:rPr>
        <w:t xml:space="preserve">Para a prescrição de medicamentos, os profissionais da saúde pública municipal deverão: </w:t>
      </w:r>
    </w:p>
    <w:p w:rsidR="00A90DEE" w:rsidRPr="00A90DEE" w:rsidRDefault="00A90DEE" w:rsidP="00A90DE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Pr="00A90DEE">
        <w:rPr>
          <w:rFonts w:ascii="Calibri" w:hAnsi="Calibri" w:cs="Calibri"/>
          <w:sz w:val="24"/>
          <w:szCs w:val="22"/>
        </w:rPr>
        <w:tab/>
        <w:t>I – adotar, obrigatoriamente, a Denominação Comum Brasileira (DCB) ou, nos casos omissos, a Denominação Comum Internacional (DCI), fazendo constar em receita o nome do princípio ativo e, quando pertinente, o nome de referência da substância, não sendo permitido o uso de abreviatura ou de nome comercial;</w:t>
      </w:r>
    </w:p>
    <w:p w:rsidR="00A90DEE" w:rsidRPr="00A90DEE" w:rsidRDefault="00A90DEE" w:rsidP="00A90DE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sidRPr="00A90DEE">
        <w:rPr>
          <w:rFonts w:ascii="Calibri" w:hAnsi="Calibri" w:cs="Calibri"/>
          <w:sz w:val="24"/>
          <w:szCs w:val="22"/>
        </w:rPr>
        <w:tab/>
        <w:t>II – especificar se o medicamento é de “uso interno” ou de “uso externo”;</w:t>
      </w:r>
    </w:p>
    <w:p w:rsidR="00A90DEE" w:rsidRPr="00A90DEE" w:rsidRDefault="00A90DEE" w:rsidP="00A90DE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Pr="00A90DEE">
        <w:rPr>
          <w:rFonts w:ascii="Calibri" w:hAnsi="Calibri" w:cs="Calibri"/>
          <w:sz w:val="24"/>
          <w:szCs w:val="22"/>
        </w:rPr>
        <w:tab/>
        <w:t xml:space="preserve">III – indicar a via de administração, a concentração, a posologia e a duração total do tratamento; </w:t>
      </w:r>
    </w:p>
    <w:p w:rsidR="00A90DEE" w:rsidRPr="00A90DEE" w:rsidRDefault="00A90DEE" w:rsidP="00A90DE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Pr="00A90DEE">
        <w:rPr>
          <w:rFonts w:ascii="Calibri" w:hAnsi="Calibri" w:cs="Calibri"/>
          <w:sz w:val="24"/>
          <w:szCs w:val="22"/>
        </w:rPr>
        <w:tab/>
        <w:t xml:space="preserve">IV – emitir receita em vernáculo, por extenso e de modo legível (digitada ou outro meio), observados a nomenclatura e o sistema de pesos e medidas oficiais; </w:t>
      </w:r>
    </w:p>
    <w:p w:rsidR="00A90DEE" w:rsidRPr="00A90DEE" w:rsidRDefault="00A90DEE" w:rsidP="00A90DE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Pr="00A90DEE">
        <w:rPr>
          <w:rFonts w:ascii="Calibri" w:hAnsi="Calibri" w:cs="Calibri"/>
          <w:sz w:val="24"/>
          <w:szCs w:val="22"/>
        </w:rPr>
        <w:tab/>
        <w:t>V – observar se o medicamento possui registro na Agência Nacional de Vigilância Sanitária (A</w:t>
      </w:r>
      <w:r w:rsidR="006D7DBE">
        <w:rPr>
          <w:rFonts w:ascii="Calibri" w:hAnsi="Calibri" w:cs="Calibri"/>
          <w:sz w:val="24"/>
          <w:szCs w:val="22"/>
        </w:rPr>
        <w:t>nvisa</w:t>
      </w:r>
      <w:r w:rsidRPr="00A90DEE">
        <w:rPr>
          <w:rFonts w:ascii="Calibri" w:hAnsi="Calibri" w:cs="Calibri"/>
          <w:sz w:val="24"/>
          <w:szCs w:val="22"/>
        </w:rPr>
        <w:t>); e</w:t>
      </w:r>
    </w:p>
    <w:p w:rsidR="00A90DEE" w:rsidRPr="00A90DEE" w:rsidRDefault="00A90DEE" w:rsidP="00A90DE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Pr="00A90DEE">
        <w:rPr>
          <w:rFonts w:ascii="Calibri" w:hAnsi="Calibri" w:cs="Calibri"/>
          <w:sz w:val="24"/>
          <w:szCs w:val="22"/>
        </w:rPr>
        <w:tab/>
        <w:t xml:space="preserve">VI – preencher, no caso de prescrição de medicamento do Componente Especializado da Assistência Farmacêutica, o Laudo para Solicitação, Avaliação e Autorização de Medicamento do Componente Especializado da Assistência Farmacêutica (LME), conforme Nota Técnica nº 03, de 30 de maio de 2018, da Coordenadoria de Assistência Farmacêutica da Secretaria de Estado da Saúde de São Paulo, ou outra que venha a substituir. </w:t>
      </w:r>
    </w:p>
    <w:p w:rsidR="00A90DEE" w:rsidRDefault="00A90DEE" w:rsidP="00A90DEE">
      <w:pPr>
        <w:tabs>
          <w:tab w:val="left" w:pos="709"/>
          <w:tab w:val="left" w:pos="1418"/>
          <w:tab w:val="left" w:pos="2127"/>
          <w:tab w:val="left" w:pos="2835"/>
        </w:tabs>
        <w:jc w:val="both"/>
        <w:rPr>
          <w:rFonts w:ascii="Calibri" w:hAnsi="Calibri" w:cs="Calibri"/>
          <w:sz w:val="24"/>
          <w:szCs w:val="22"/>
        </w:rPr>
      </w:pPr>
    </w:p>
    <w:p w:rsidR="00A90DEE" w:rsidRPr="00A90DEE" w:rsidRDefault="00A90DEE" w:rsidP="00A90DE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Pr="00A90DEE">
        <w:rPr>
          <w:rFonts w:ascii="Calibri" w:hAnsi="Calibri" w:cs="Calibri"/>
          <w:sz w:val="24"/>
          <w:szCs w:val="22"/>
        </w:rPr>
        <w:tab/>
        <w:t xml:space="preserve">Parágrafo único. </w:t>
      </w:r>
      <w:r>
        <w:rPr>
          <w:rFonts w:ascii="Calibri" w:hAnsi="Calibri" w:cs="Calibri"/>
          <w:sz w:val="24"/>
          <w:szCs w:val="22"/>
        </w:rPr>
        <w:t xml:space="preserve"> </w:t>
      </w:r>
      <w:r w:rsidRPr="00A90DEE">
        <w:rPr>
          <w:rFonts w:ascii="Calibri" w:hAnsi="Calibri" w:cs="Calibri"/>
          <w:sz w:val="24"/>
          <w:szCs w:val="22"/>
        </w:rPr>
        <w:t>A Relação Municipal de Medicamentos Essenciais (R</w:t>
      </w:r>
      <w:r w:rsidR="00145FFF">
        <w:rPr>
          <w:rFonts w:ascii="Calibri" w:hAnsi="Calibri" w:cs="Calibri"/>
          <w:sz w:val="24"/>
          <w:szCs w:val="22"/>
        </w:rPr>
        <w:t>emume</w:t>
      </w:r>
      <w:r w:rsidRPr="00A90DEE">
        <w:rPr>
          <w:rFonts w:ascii="Calibri" w:hAnsi="Calibri" w:cs="Calibri"/>
          <w:sz w:val="24"/>
          <w:szCs w:val="22"/>
        </w:rPr>
        <w:t>) deve ser norteadora das prescrições de medicamentos nos serviços de saúde no âmbito da gestão municipal do SUS, em conformidade com o disposto no inciso III do art. 28 do Decreto Federal nº 7.508, de 28 de junho de 2011.</w:t>
      </w:r>
    </w:p>
    <w:p w:rsidR="00A90DEE" w:rsidRDefault="00A90DEE" w:rsidP="00A90DEE">
      <w:pPr>
        <w:tabs>
          <w:tab w:val="left" w:pos="709"/>
          <w:tab w:val="left" w:pos="1418"/>
          <w:tab w:val="left" w:pos="2127"/>
          <w:tab w:val="left" w:pos="2835"/>
        </w:tabs>
        <w:jc w:val="both"/>
        <w:rPr>
          <w:rFonts w:ascii="Calibri" w:hAnsi="Calibri" w:cs="Calibri"/>
          <w:sz w:val="24"/>
          <w:szCs w:val="22"/>
        </w:rPr>
      </w:pPr>
    </w:p>
    <w:p w:rsidR="00A90DEE" w:rsidRPr="00A90DEE" w:rsidRDefault="00A20226" w:rsidP="00A90DE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A90DEE" w:rsidRPr="00A90DEE">
        <w:rPr>
          <w:rFonts w:ascii="Calibri" w:hAnsi="Calibri" w:cs="Calibri"/>
          <w:sz w:val="24"/>
          <w:szCs w:val="22"/>
        </w:rPr>
        <w:tab/>
        <w:t xml:space="preserve">Art. 4º </w:t>
      </w:r>
      <w:r>
        <w:rPr>
          <w:rFonts w:ascii="Calibri" w:hAnsi="Calibri" w:cs="Calibri"/>
          <w:sz w:val="24"/>
          <w:szCs w:val="22"/>
        </w:rPr>
        <w:t xml:space="preserve"> </w:t>
      </w:r>
      <w:r w:rsidR="00A90DEE" w:rsidRPr="00A90DEE">
        <w:rPr>
          <w:rFonts w:ascii="Calibri" w:hAnsi="Calibri" w:cs="Calibri"/>
          <w:sz w:val="24"/>
          <w:szCs w:val="22"/>
        </w:rPr>
        <w:t>As prescrições de medicamentos elaboradas pelos profissionais da saúde pública municipal respeitarão os seguintes parâmetros de validade da receita ou prescrição:</w:t>
      </w:r>
    </w:p>
    <w:p w:rsidR="00A90DEE" w:rsidRPr="00A90DEE" w:rsidRDefault="00A20226" w:rsidP="00A90DE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A90DEE" w:rsidRPr="00A90DEE">
        <w:rPr>
          <w:rFonts w:ascii="Calibri" w:hAnsi="Calibri" w:cs="Calibri"/>
          <w:sz w:val="24"/>
          <w:szCs w:val="22"/>
        </w:rPr>
        <w:tab/>
        <w:t>I – prescrição para até 180 (cento e oitenta) dias de tratamento, a partir da data de emissão da receita</w:t>
      </w:r>
      <w:r w:rsidR="00CC0F42">
        <w:rPr>
          <w:rFonts w:ascii="Calibri" w:hAnsi="Calibri" w:cs="Calibri"/>
          <w:sz w:val="24"/>
          <w:szCs w:val="22"/>
        </w:rPr>
        <w:t>,</w:t>
      </w:r>
      <w:r w:rsidR="00A90DEE" w:rsidRPr="00A90DEE">
        <w:rPr>
          <w:rFonts w:ascii="Calibri" w:hAnsi="Calibri" w:cs="Calibri"/>
          <w:sz w:val="24"/>
          <w:szCs w:val="22"/>
        </w:rPr>
        <w:t xml:space="preserve"> para os medicamentos não sujeitos a controle especial, destinados ao tratamento de condições crônicas; e</w:t>
      </w:r>
    </w:p>
    <w:p w:rsidR="00A90DEE" w:rsidRPr="00A90DEE" w:rsidRDefault="00A20226" w:rsidP="00A90DE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A90DEE" w:rsidRPr="00A90DEE">
        <w:rPr>
          <w:rFonts w:ascii="Calibri" w:hAnsi="Calibri" w:cs="Calibri"/>
          <w:sz w:val="24"/>
          <w:szCs w:val="22"/>
        </w:rPr>
        <w:tab/>
        <w:t>II – prescrição para até 365 (trezentos e sessenta e cinco) dias de t</w:t>
      </w:r>
      <w:r w:rsidR="00CC0F42">
        <w:rPr>
          <w:rFonts w:ascii="Calibri" w:hAnsi="Calibri" w:cs="Calibri"/>
          <w:sz w:val="24"/>
          <w:szCs w:val="22"/>
        </w:rPr>
        <w:t xml:space="preserve">ratamento, para os medicamentos </w:t>
      </w:r>
      <w:r w:rsidR="00A90DEE" w:rsidRPr="00A90DEE">
        <w:rPr>
          <w:rFonts w:ascii="Calibri" w:hAnsi="Calibri" w:cs="Calibri"/>
          <w:sz w:val="24"/>
          <w:szCs w:val="22"/>
        </w:rPr>
        <w:t>contraceptivos hormonais.</w:t>
      </w:r>
    </w:p>
    <w:p w:rsidR="00A20226" w:rsidRDefault="00A20226" w:rsidP="00A90DEE">
      <w:pPr>
        <w:tabs>
          <w:tab w:val="left" w:pos="709"/>
          <w:tab w:val="left" w:pos="1418"/>
          <w:tab w:val="left" w:pos="2127"/>
          <w:tab w:val="left" w:pos="2835"/>
        </w:tabs>
        <w:jc w:val="both"/>
        <w:rPr>
          <w:rFonts w:ascii="Calibri" w:hAnsi="Calibri" w:cs="Calibri"/>
          <w:sz w:val="24"/>
          <w:szCs w:val="22"/>
        </w:rPr>
      </w:pPr>
    </w:p>
    <w:p w:rsidR="00A90DEE" w:rsidRPr="00A90DEE" w:rsidRDefault="00A20226" w:rsidP="00A90DE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A90DEE" w:rsidRPr="00A90DEE">
        <w:rPr>
          <w:rFonts w:ascii="Calibri" w:hAnsi="Calibri" w:cs="Calibri"/>
          <w:sz w:val="24"/>
          <w:szCs w:val="22"/>
        </w:rPr>
        <w:tab/>
        <w:t>Parágrafo único.</w:t>
      </w:r>
      <w:r>
        <w:rPr>
          <w:rFonts w:ascii="Calibri" w:hAnsi="Calibri" w:cs="Calibri"/>
          <w:sz w:val="24"/>
          <w:szCs w:val="22"/>
        </w:rPr>
        <w:t xml:space="preserve"> </w:t>
      </w:r>
      <w:r w:rsidR="00A90DEE" w:rsidRPr="00A90DEE">
        <w:rPr>
          <w:rFonts w:ascii="Calibri" w:hAnsi="Calibri" w:cs="Calibri"/>
          <w:sz w:val="24"/>
          <w:szCs w:val="22"/>
        </w:rPr>
        <w:t xml:space="preserve"> Os parâmetros de validade da receita ou prescrição dos medicamentos sujeitos a controle especial e antimicrobiano deverão atender à legislação específica.</w:t>
      </w:r>
    </w:p>
    <w:p w:rsidR="00A90DEE" w:rsidRDefault="00A90DEE" w:rsidP="00A90DEE">
      <w:pPr>
        <w:tabs>
          <w:tab w:val="left" w:pos="709"/>
          <w:tab w:val="left" w:pos="1418"/>
          <w:tab w:val="left" w:pos="2127"/>
          <w:tab w:val="left" w:pos="2835"/>
        </w:tabs>
        <w:jc w:val="both"/>
        <w:rPr>
          <w:rFonts w:ascii="Calibri" w:hAnsi="Calibri" w:cs="Calibri"/>
          <w:sz w:val="24"/>
          <w:szCs w:val="22"/>
        </w:rPr>
      </w:pPr>
    </w:p>
    <w:p w:rsidR="00A20226" w:rsidRPr="00A90DEE" w:rsidRDefault="00A20226" w:rsidP="00A90DEE">
      <w:pPr>
        <w:tabs>
          <w:tab w:val="left" w:pos="709"/>
          <w:tab w:val="left" w:pos="1418"/>
          <w:tab w:val="left" w:pos="2127"/>
          <w:tab w:val="left" w:pos="2835"/>
        </w:tabs>
        <w:jc w:val="both"/>
        <w:rPr>
          <w:rFonts w:ascii="Calibri" w:hAnsi="Calibri" w:cs="Calibri"/>
          <w:sz w:val="24"/>
          <w:szCs w:val="22"/>
        </w:rPr>
      </w:pPr>
    </w:p>
    <w:p w:rsidR="00A90DEE" w:rsidRPr="00A90DEE" w:rsidRDefault="00A90DEE" w:rsidP="00A20226">
      <w:pPr>
        <w:tabs>
          <w:tab w:val="left" w:pos="709"/>
          <w:tab w:val="left" w:pos="1418"/>
          <w:tab w:val="left" w:pos="2127"/>
          <w:tab w:val="left" w:pos="2835"/>
        </w:tabs>
        <w:jc w:val="center"/>
        <w:rPr>
          <w:rFonts w:ascii="Calibri" w:hAnsi="Calibri" w:cs="Calibri"/>
          <w:sz w:val="24"/>
          <w:szCs w:val="22"/>
        </w:rPr>
      </w:pPr>
      <w:r w:rsidRPr="00A90DEE">
        <w:rPr>
          <w:rFonts w:ascii="Calibri" w:hAnsi="Calibri" w:cs="Calibri"/>
          <w:sz w:val="24"/>
          <w:szCs w:val="22"/>
        </w:rPr>
        <w:t>CAPÍTULO III</w:t>
      </w:r>
    </w:p>
    <w:p w:rsidR="00A90DEE" w:rsidRPr="00A90DEE" w:rsidRDefault="00A90DEE" w:rsidP="00A20226">
      <w:pPr>
        <w:tabs>
          <w:tab w:val="left" w:pos="709"/>
          <w:tab w:val="left" w:pos="1418"/>
          <w:tab w:val="left" w:pos="2127"/>
          <w:tab w:val="left" w:pos="2835"/>
        </w:tabs>
        <w:jc w:val="center"/>
        <w:rPr>
          <w:rFonts w:ascii="Calibri" w:hAnsi="Calibri" w:cs="Calibri"/>
          <w:sz w:val="24"/>
          <w:szCs w:val="22"/>
        </w:rPr>
      </w:pPr>
      <w:r w:rsidRPr="00A90DEE">
        <w:rPr>
          <w:rFonts w:ascii="Calibri" w:hAnsi="Calibri" w:cs="Calibri"/>
          <w:sz w:val="24"/>
          <w:szCs w:val="22"/>
        </w:rPr>
        <w:t>DA PRESCRIÇÃO DE MEDICAMENTOS E DA SOLICITAÇÃO DE PROCEDIMENTOS NÃO INCORPORADOS NOS INSTRUMENTOS ORDINÁRIOS DO SUS NO MUNICÍPIO</w:t>
      </w:r>
    </w:p>
    <w:p w:rsidR="00A20226" w:rsidRDefault="00A20226" w:rsidP="00A90DEE">
      <w:pPr>
        <w:tabs>
          <w:tab w:val="left" w:pos="709"/>
          <w:tab w:val="left" w:pos="1418"/>
          <w:tab w:val="left" w:pos="2127"/>
          <w:tab w:val="left" w:pos="2835"/>
        </w:tabs>
        <w:jc w:val="both"/>
        <w:rPr>
          <w:rFonts w:ascii="Calibri" w:hAnsi="Calibri" w:cs="Calibri"/>
          <w:sz w:val="24"/>
          <w:szCs w:val="22"/>
        </w:rPr>
      </w:pPr>
    </w:p>
    <w:p w:rsidR="00A90DEE" w:rsidRPr="00A90DEE" w:rsidRDefault="00A20226" w:rsidP="00A90DE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A90DEE" w:rsidRPr="00A90DEE">
        <w:rPr>
          <w:rFonts w:ascii="Calibri" w:hAnsi="Calibri" w:cs="Calibri"/>
          <w:sz w:val="24"/>
          <w:szCs w:val="22"/>
        </w:rPr>
        <w:t xml:space="preserve">Art. 5º </w:t>
      </w:r>
      <w:r>
        <w:rPr>
          <w:rFonts w:ascii="Calibri" w:hAnsi="Calibri" w:cs="Calibri"/>
          <w:sz w:val="24"/>
          <w:szCs w:val="22"/>
        </w:rPr>
        <w:t xml:space="preserve"> </w:t>
      </w:r>
      <w:r w:rsidR="00A90DEE" w:rsidRPr="00A90DEE">
        <w:rPr>
          <w:rFonts w:ascii="Calibri" w:hAnsi="Calibri" w:cs="Calibri"/>
          <w:sz w:val="24"/>
          <w:szCs w:val="22"/>
        </w:rPr>
        <w:t>O profissional da saúde pública municipal deverá apresentar justificativa técnica pormenorizada que demonstre a inadequação, a ineficiência ou a insuficiência da prescrição do tratamento de saúde padronizado para o caso concreto ao constatar a necessidade de:</w:t>
      </w:r>
    </w:p>
    <w:p w:rsidR="00A90DEE" w:rsidRPr="00A90DEE" w:rsidRDefault="00A20226" w:rsidP="00A90DE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A90DEE" w:rsidRPr="00A90DEE">
        <w:rPr>
          <w:rFonts w:ascii="Calibri" w:hAnsi="Calibri" w:cs="Calibri"/>
          <w:sz w:val="24"/>
          <w:szCs w:val="22"/>
        </w:rPr>
        <w:t>I – prescrição de medicamentos não incorporados à R</w:t>
      </w:r>
      <w:r w:rsidR="005B1415">
        <w:rPr>
          <w:rFonts w:ascii="Calibri" w:hAnsi="Calibri" w:cs="Calibri"/>
          <w:sz w:val="24"/>
          <w:szCs w:val="22"/>
        </w:rPr>
        <w:t>emume</w:t>
      </w:r>
      <w:r w:rsidR="00A90DEE" w:rsidRPr="00A90DEE">
        <w:rPr>
          <w:rFonts w:ascii="Calibri" w:hAnsi="Calibri" w:cs="Calibri"/>
          <w:sz w:val="24"/>
          <w:szCs w:val="22"/>
        </w:rPr>
        <w:t>; ou</w:t>
      </w:r>
    </w:p>
    <w:p w:rsidR="00A90DEE" w:rsidRPr="00A90DEE" w:rsidRDefault="00A20226" w:rsidP="00A90DE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A90DEE" w:rsidRPr="00A90DEE">
        <w:rPr>
          <w:rFonts w:ascii="Calibri" w:hAnsi="Calibri" w:cs="Calibri"/>
          <w:sz w:val="24"/>
          <w:szCs w:val="22"/>
        </w:rPr>
        <w:t>II – solicitação de exames ou procedimentos de saúde diversos dos dispostos no “caput” do art. 1º desta lei.</w:t>
      </w:r>
    </w:p>
    <w:p w:rsidR="00A20226" w:rsidRDefault="00A20226" w:rsidP="00A90DEE">
      <w:pPr>
        <w:tabs>
          <w:tab w:val="left" w:pos="709"/>
          <w:tab w:val="left" w:pos="1418"/>
          <w:tab w:val="left" w:pos="2127"/>
          <w:tab w:val="left" w:pos="2835"/>
        </w:tabs>
        <w:jc w:val="both"/>
        <w:rPr>
          <w:rFonts w:ascii="Calibri" w:hAnsi="Calibri" w:cs="Calibri"/>
          <w:sz w:val="24"/>
          <w:szCs w:val="22"/>
        </w:rPr>
      </w:pPr>
    </w:p>
    <w:p w:rsidR="00A90DEE" w:rsidRPr="00A90DEE" w:rsidRDefault="00A20226" w:rsidP="00A90DE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A90DEE" w:rsidRPr="00A90DEE">
        <w:rPr>
          <w:rFonts w:ascii="Calibri" w:hAnsi="Calibri" w:cs="Calibri"/>
          <w:sz w:val="24"/>
          <w:szCs w:val="22"/>
        </w:rPr>
        <w:tab/>
        <w:t xml:space="preserve">Parágrafo único. </w:t>
      </w:r>
      <w:r>
        <w:rPr>
          <w:rFonts w:ascii="Calibri" w:hAnsi="Calibri" w:cs="Calibri"/>
          <w:sz w:val="24"/>
          <w:szCs w:val="22"/>
        </w:rPr>
        <w:t xml:space="preserve"> </w:t>
      </w:r>
      <w:r w:rsidR="00A90DEE" w:rsidRPr="00A90DEE">
        <w:rPr>
          <w:rFonts w:ascii="Calibri" w:hAnsi="Calibri" w:cs="Calibri"/>
          <w:sz w:val="24"/>
          <w:szCs w:val="22"/>
        </w:rPr>
        <w:t>A justificativa técnica de que trata o “caput” deste artigo será apresentada por meio de formulário específico, nos termos da regulamentação.</w:t>
      </w:r>
    </w:p>
    <w:p w:rsidR="00A20226" w:rsidRDefault="00A20226" w:rsidP="00A90DEE">
      <w:pPr>
        <w:tabs>
          <w:tab w:val="left" w:pos="709"/>
          <w:tab w:val="left" w:pos="1418"/>
          <w:tab w:val="left" w:pos="2127"/>
          <w:tab w:val="left" w:pos="2835"/>
        </w:tabs>
        <w:jc w:val="both"/>
        <w:rPr>
          <w:rFonts w:ascii="Calibri" w:hAnsi="Calibri" w:cs="Calibri"/>
          <w:sz w:val="24"/>
          <w:szCs w:val="22"/>
        </w:rPr>
      </w:pPr>
    </w:p>
    <w:p w:rsidR="00A90DEE" w:rsidRPr="00A90DEE" w:rsidRDefault="00A20226" w:rsidP="00A90DE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A90DEE" w:rsidRPr="00A90DEE">
        <w:rPr>
          <w:rFonts w:ascii="Calibri" w:hAnsi="Calibri" w:cs="Calibri"/>
          <w:sz w:val="24"/>
          <w:szCs w:val="22"/>
        </w:rPr>
        <w:tab/>
        <w:t xml:space="preserve">Art. 6º </w:t>
      </w:r>
      <w:r>
        <w:rPr>
          <w:rFonts w:ascii="Calibri" w:hAnsi="Calibri" w:cs="Calibri"/>
          <w:sz w:val="24"/>
          <w:szCs w:val="22"/>
        </w:rPr>
        <w:t xml:space="preserve"> </w:t>
      </w:r>
      <w:r w:rsidR="00A90DEE" w:rsidRPr="00A90DEE">
        <w:rPr>
          <w:rFonts w:ascii="Calibri" w:hAnsi="Calibri" w:cs="Calibri"/>
          <w:sz w:val="24"/>
          <w:szCs w:val="22"/>
        </w:rPr>
        <w:t xml:space="preserve">A justificativa técnica prevista no “caput” do art. 5º desta lei indicará, cumulativamente: </w:t>
      </w:r>
    </w:p>
    <w:p w:rsidR="00A90DEE" w:rsidRPr="00A90DEE" w:rsidRDefault="00A20226" w:rsidP="00A90DE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A90DEE" w:rsidRPr="00A90DEE">
        <w:rPr>
          <w:rFonts w:ascii="Calibri" w:hAnsi="Calibri" w:cs="Calibri"/>
          <w:sz w:val="24"/>
          <w:szCs w:val="22"/>
        </w:rPr>
        <w:tab/>
        <w:t xml:space="preserve">I – os motivos da não prescrição do tratamento de saúde padronizado, nos termos do </w:t>
      </w:r>
      <w:r w:rsidR="00A90DEE" w:rsidRPr="00596AB1">
        <w:rPr>
          <w:rFonts w:ascii="Calibri" w:hAnsi="Calibri" w:cs="Calibri"/>
          <w:sz w:val="24"/>
          <w:szCs w:val="22"/>
        </w:rPr>
        <w:t xml:space="preserve">disposto nos incisos I </w:t>
      </w:r>
      <w:r w:rsidR="00596AB1" w:rsidRPr="00596AB1">
        <w:rPr>
          <w:rFonts w:ascii="Calibri" w:hAnsi="Calibri" w:cs="Calibri"/>
          <w:sz w:val="24"/>
          <w:szCs w:val="22"/>
        </w:rPr>
        <w:t>e</w:t>
      </w:r>
      <w:r w:rsidR="00A90DEE" w:rsidRPr="00596AB1">
        <w:rPr>
          <w:rFonts w:ascii="Calibri" w:hAnsi="Calibri" w:cs="Calibri"/>
          <w:sz w:val="24"/>
          <w:szCs w:val="22"/>
        </w:rPr>
        <w:t xml:space="preserve"> II do “caput” do art. 5º desta lei, tais como refratariedade, intolerância,</w:t>
      </w:r>
      <w:r w:rsidR="00A90DEE" w:rsidRPr="00A90DEE">
        <w:rPr>
          <w:rFonts w:ascii="Calibri" w:hAnsi="Calibri" w:cs="Calibri"/>
          <w:sz w:val="24"/>
          <w:szCs w:val="22"/>
        </w:rPr>
        <w:t xml:space="preserve"> </w:t>
      </w:r>
      <w:r w:rsidR="00A90DEE" w:rsidRPr="00A90DEE">
        <w:rPr>
          <w:rFonts w:ascii="Calibri" w:hAnsi="Calibri" w:cs="Calibri"/>
          <w:sz w:val="24"/>
          <w:szCs w:val="22"/>
        </w:rPr>
        <w:lastRenderedPageBreak/>
        <w:t xml:space="preserve">interações medicamentosas, reações adversas, ausência de respostas adequadas ou reações ordinariamente esperadas, dentre outros; </w:t>
      </w:r>
    </w:p>
    <w:p w:rsidR="00A90DEE" w:rsidRPr="00A90DEE" w:rsidRDefault="00A20226" w:rsidP="00A90DE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A90DEE" w:rsidRPr="00A90DEE">
        <w:rPr>
          <w:rFonts w:ascii="Calibri" w:hAnsi="Calibri" w:cs="Calibri"/>
          <w:sz w:val="24"/>
          <w:szCs w:val="22"/>
        </w:rPr>
        <w:tab/>
        <w:t>II – os benefícios dos medicamentos ou dos procedimentos e exames solicitados, em comparação aos já disponibilizados pelo SUS;</w:t>
      </w:r>
    </w:p>
    <w:p w:rsidR="00A90DEE" w:rsidRPr="00A90DEE" w:rsidRDefault="00A20226" w:rsidP="00A90DE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A90DEE" w:rsidRPr="00A90DEE">
        <w:rPr>
          <w:rFonts w:ascii="Calibri" w:hAnsi="Calibri" w:cs="Calibri"/>
          <w:sz w:val="24"/>
          <w:szCs w:val="22"/>
        </w:rPr>
        <w:tab/>
        <w:t>I</w:t>
      </w:r>
      <w:r w:rsidR="00A00526">
        <w:rPr>
          <w:rFonts w:ascii="Calibri" w:hAnsi="Calibri" w:cs="Calibri"/>
          <w:sz w:val="24"/>
          <w:szCs w:val="22"/>
        </w:rPr>
        <w:t>II</w:t>
      </w:r>
      <w:r w:rsidR="00A90DEE" w:rsidRPr="00A90DEE">
        <w:rPr>
          <w:rFonts w:ascii="Calibri" w:hAnsi="Calibri" w:cs="Calibri"/>
          <w:sz w:val="24"/>
          <w:szCs w:val="22"/>
        </w:rPr>
        <w:t xml:space="preserve"> – a existência de estudos científicos eticamente isentos e comprobatórios da eficácia de medicamentos, procedimentos ou exames, publicados em periódicos acadêmicos ou instrumentos congêneres que disponham de conselho editorial; </w:t>
      </w:r>
    </w:p>
    <w:p w:rsidR="00A90DEE" w:rsidRPr="00A90DEE" w:rsidRDefault="00A20226" w:rsidP="00A90DE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A90DEE" w:rsidRPr="00A90DEE">
        <w:rPr>
          <w:rFonts w:ascii="Calibri" w:hAnsi="Calibri" w:cs="Calibri"/>
          <w:sz w:val="24"/>
          <w:szCs w:val="22"/>
        </w:rPr>
        <w:tab/>
      </w:r>
      <w:r w:rsidR="00A00526" w:rsidRPr="00596AB1">
        <w:rPr>
          <w:rFonts w:ascii="Calibri" w:hAnsi="Calibri" w:cs="Calibri"/>
          <w:sz w:val="24"/>
          <w:szCs w:val="22"/>
        </w:rPr>
        <w:t>I</w:t>
      </w:r>
      <w:r w:rsidR="00A90DEE" w:rsidRPr="00596AB1">
        <w:rPr>
          <w:rFonts w:ascii="Calibri" w:hAnsi="Calibri" w:cs="Calibri"/>
          <w:sz w:val="24"/>
          <w:szCs w:val="22"/>
        </w:rPr>
        <w:t>V – informações sobre a existência de prova de segurança, eficácia, efetividade e cu</w:t>
      </w:r>
      <w:r w:rsidR="005B1415" w:rsidRPr="00596AB1">
        <w:rPr>
          <w:rFonts w:ascii="Calibri" w:hAnsi="Calibri" w:cs="Calibri"/>
          <w:sz w:val="24"/>
          <w:szCs w:val="22"/>
        </w:rPr>
        <w:t>sto-</w:t>
      </w:r>
      <w:r w:rsidR="00A90DEE" w:rsidRPr="00596AB1">
        <w:rPr>
          <w:rFonts w:ascii="Calibri" w:hAnsi="Calibri" w:cs="Calibri"/>
          <w:sz w:val="24"/>
          <w:szCs w:val="22"/>
        </w:rPr>
        <w:t>efetividade do insumo em causa ou do procedimento relacionado, conforme critérios propostos pela</w:t>
      </w:r>
      <w:bookmarkStart w:id="0" w:name="_GoBack"/>
      <w:bookmarkEnd w:id="0"/>
      <w:r w:rsidR="00A90DEE" w:rsidRPr="00A90DEE">
        <w:rPr>
          <w:rFonts w:ascii="Calibri" w:hAnsi="Calibri" w:cs="Calibri"/>
          <w:sz w:val="24"/>
          <w:szCs w:val="22"/>
        </w:rPr>
        <w:t xml:space="preserve"> Medicina Baseada em Evidências e devidamente aprovados pela A</w:t>
      </w:r>
      <w:r w:rsidR="005B1415">
        <w:rPr>
          <w:rFonts w:ascii="Calibri" w:hAnsi="Calibri" w:cs="Calibri"/>
          <w:sz w:val="24"/>
          <w:szCs w:val="22"/>
        </w:rPr>
        <w:t>nvisa</w:t>
      </w:r>
      <w:r w:rsidR="00A90DEE" w:rsidRPr="00A90DEE">
        <w:rPr>
          <w:rFonts w:ascii="Calibri" w:hAnsi="Calibri" w:cs="Calibri"/>
          <w:sz w:val="24"/>
          <w:szCs w:val="22"/>
        </w:rPr>
        <w:t xml:space="preserve"> e pela Comissão Nacional de Incorporação de Tecnologias no SUS (C</w:t>
      </w:r>
      <w:r w:rsidR="005B1415">
        <w:rPr>
          <w:rFonts w:ascii="Calibri" w:hAnsi="Calibri" w:cs="Calibri"/>
          <w:sz w:val="24"/>
          <w:szCs w:val="22"/>
        </w:rPr>
        <w:t>onitec</w:t>
      </w:r>
      <w:r w:rsidR="00A90DEE" w:rsidRPr="00A90DEE">
        <w:rPr>
          <w:rFonts w:ascii="Calibri" w:hAnsi="Calibri" w:cs="Calibri"/>
          <w:sz w:val="24"/>
          <w:szCs w:val="22"/>
        </w:rPr>
        <w:t xml:space="preserve">); </w:t>
      </w:r>
    </w:p>
    <w:p w:rsidR="00A90DEE" w:rsidRPr="00A90DEE" w:rsidRDefault="00A20226" w:rsidP="00A90DE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A90DEE" w:rsidRPr="00A90DEE">
        <w:rPr>
          <w:rFonts w:ascii="Calibri" w:hAnsi="Calibri" w:cs="Calibri"/>
          <w:sz w:val="24"/>
          <w:szCs w:val="22"/>
        </w:rPr>
        <w:tab/>
        <w:t>V – subsídios sobre o medicamento prescrito se, embora incorporado à R</w:t>
      </w:r>
      <w:r w:rsidR="005B1415">
        <w:rPr>
          <w:rFonts w:ascii="Calibri" w:hAnsi="Calibri" w:cs="Calibri"/>
          <w:sz w:val="24"/>
          <w:szCs w:val="22"/>
        </w:rPr>
        <w:t>emume</w:t>
      </w:r>
      <w:r w:rsidR="00A90DEE" w:rsidRPr="00A90DEE">
        <w:rPr>
          <w:rFonts w:ascii="Calibri" w:hAnsi="Calibri" w:cs="Calibri"/>
          <w:sz w:val="24"/>
          <w:szCs w:val="22"/>
        </w:rPr>
        <w:t>, for receitado para situação diversa da descrita nos protocolos; e</w:t>
      </w:r>
    </w:p>
    <w:p w:rsidR="00A90DEE" w:rsidRPr="00A90DEE" w:rsidRDefault="00A20226" w:rsidP="00A90DE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A90DEE" w:rsidRPr="00A90DEE">
        <w:rPr>
          <w:rFonts w:ascii="Calibri" w:hAnsi="Calibri" w:cs="Calibri"/>
          <w:sz w:val="24"/>
          <w:szCs w:val="22"/>
        </w:rPr>
        <w:tab/>
        <w:t>VI – declaração firmada pelo profissional da saúde pública municipal da inexistência de conflito de interesses em relação à indústria farmacêutica e/ou pesquisa e também de não recebimento de qualquer benefício de representante do fármaco.</w:t>
      </w:r>
    </w:p>
    <w:p w:rsidR="00A20226" w:rsidRDefault="00A20226" w:rsidP="00A90DEE">
      <w:pPr>
        <w:tabs>
          <w:tab w:val="left" w:pos="709"/>
          <w:tab w:val="left" w:pos="1418"/>
          <w:tab w:val="left" w:pos="2127"/>
          <w:tab w:val="left" w:pos="2835"/>
        </w:tabs>
        <w:jc w:val="both"/>
        <w:rPr>
          <w:rFonts w:ascii="Calibri" w:hAnsi="Calibri" w:cs="Calibri"/>
          <w:sz w:val="24"/>
          <w:szCs w:val="22"/>
        </w:rPr>
      </w:pPr>
    </w:p>
    <w:p w:rsidR="00A90DEE" w:rsidRPr="00A90DEE" w:rsidRDefault="00A20226" w:rsidP="00A90DE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A90DEE" w:rsidRPr="00A90DEE">
        <w:rPr>
          <w:rFonts w:ascii="Calibri" w:hAnsi="Calibri" w:cs="Calibri"/>
          <w:sz w:val="24"/>
          <w:szCs w:val="22"/>
        </w:rPr>
        <w:tab/>
        <w:t xml:space="preserve">Parágrafo único. </w:t>
      </w:r>
      <w:r>
        <w:rPr>
          <w:rFonts w:ascii="Calibri" w:hAnsi="Calibri" w:cs="Calibri"/>
          <w:sz w:val="24"/>
          <w:szCs w:val="22"/>
        </w:rPr>
        <w:t xml:space="preserve"> </w:t>
      </w:r>
      <w:r w:rsidR="00A90DEE" w:rsidRPr="00A90DEE">
        <w:rPr>
          <w:rFonts w:ascii="Calibri" w:hAnsi="Calibri" w:cs="Calibri"/>
          <w:sz w:val="24"/>
          <w:szCs w:val="22"/>
        </w:rPr>
        <w:t>O profissional da saúde pública municipal, ademais do disposto no “caput” deste artigo, deverá preencher a solicitação de medicamento não padronizado (Laudo para Avaliação de Solicitação de Medicamento por Paciente de Instituições Públicas ou Privadas), conforme Resolução nº 54, de 11 de maio de 2012, da Secretaria de Estado da Saúde de São Paulo, ou outra que venha a subst</w:t>
      </w:r>
      <w:r w:rsidR="005B1415">
        <w:rPr>
          <w:rFonts w:ascii="Calibri" w:hAnsi="Calibri" w:cs="Calibri"/>
          <w:sz w:val="24"/>
          <w:szCs w:val="22"/>
        </w:rPr>
        <w:t>itui</w:t>
      </w:r>
      <w:r w:rsidR="00A90DEE" w:rsidRPr="00A90DEE">
        <w:rPr>
          <w:rFonts w:ascii="Calibri" w:hAnsi="Calibri" w:cs="Calibri"/>
          <w:sz w:val="24"/>
          <w:szCs w:val="22"/>
        </w:rPr>
        <w:t xml:space="preserve">-la. </w:t>
      </w:r>
    </w:p>
    <w:p w:rsidR="00A90DEE" w:rsidRDefault="00A90DEE" w:rsidP="00A90DEE">
      <w:pPr>
        <w:tabs>
          <w:tab w:val="left" w:pos="709"/>
          <w:tab w:val="left" w:pos="1418"/>
          <w:tab w:val="left" w:pos="2127"/>
          <w:tab w:val="left" w:pos="2835"/>
        </w:tabs>
        <w:jc w:val="both"/>
        <w:rPr>
          <w:rFonts w:ascii="Calibri" w:hAnsi="Calibri" w:cs="Calibri"/>
          <w:sz w:val="24"/>
          <w:szCs w:val="22"/>
        </w:rPr>
      </w:pPr>
    </w:p>
    <w:p w:rsidR="00A20226" w:rsidRPr="00A90DEE" w:rsidRDefault="00A20226" w:rsidP="00A90DEE">
      <w:pPr>
        <w:tabs>
          <w:tab w:val="left" w:pos="709"/>
          <w:tab w:val="left" w:pos="1418"/>
          <w:tab w:val="left" w:pos="2127"/>
          <w:tab w:val="left" w:pos="2835"/>
        </w:tabs>
        <w:jc w:val="both"/>
        <w:rPr>
          <w:rFonts w:ascii="Calibri" w:hAnsi="Calibri" w:cs="Calibri"/>
          <w:sz w:val="24"/>
          <w:szCs w:val="22"/>
        </w:rPr>
      </w:pPr>
    </w:p>
    <w:p w:rsidR="00A90DEE" w:rsidRPr="00A90DEE" w:rsidRDefault="00A90DEE" w:rsidP="00A20226">
      <w:pPr>
        <w:tabs>
          <w:tab w:val="left" w:pos="709"/>
          <w:tab w:val="left" w:pos="1418"/>
          <w:tab w:val="left" w:pos="2127"/>
          <w:tab w:val="left" w:pos="2835"/>
        </w:tabs>
        <w:jc w:val="center"/>
        <w:rPr>
          <w:rFonts w:ascii="Calibri" w:hAnsi="Calibri" w:cs="Calibri"/>
          <w:sz w:val="24"/>
          <w:szCs w:val="22"/>
        </w:rPr>
      </w:pPr>
      <w:r w:rsidRPr="00A90DEE">
        <w:rPr>
          <w:rFonts w:ascii="Calibri" w:hAnsi="Calibri" w:cs="Calibri"/>
          <w:sz w:val="24"/>
          <w:szCs w:val="22"/>
        </w:rPr>
        <w:t>CAPÍTULO IV</w:t>
      </w:r>
    </w:p>
    <w:p w:rsidR="00A90DEE" w:rsidRPr="00A90DEE" w:rsidRDefault="00A90DEE" w:rsidP="00A20226">
      <w:pPr>
        <w:tabs>
          <w:tab w:val="left" w:pos="709"/>
          <w:tab w:val="left" w:pos="1418"/>
          <w:tab w:val="left" w:pos="2127"/>
          <w:tab w:val="left" w:pos="2835"/>
        </w:tabs>
        <w:jc w:val="center"/>
        <w:rPr>
          <w:rFonts w:ascii="Calibri" w:hAnsi="Calibri" w:cs="Calibri"/>
          <w:sz w:val="24"/>
          <w:szCs w:val="22"/>
        </w:rPr>
      </w:pPr>
      <w:r w:rsidRPr="00A90DEE">
        <w:rPr>
          <w:rFonts w:ascii="Calibri" w:hAnsi="Calibri" w:cs="Calibri"/>
          <w:sz w:val="24"/>
          <w:szCs w:val="22"/>
        </w:rPr>
        <w:t>DA DISPENSAÇÃO</w:t>
      </w:r>
    </w:p>
    <w:p w:rsidR="00A20226" w:rsidRDefault="00A20226" w:rsidP="00A90DEE">
      <w:pPr>
        <w:tabs>
          <w:tab w:val="left" w:pos="709"/>
          <w:tab w:val="left" w:pos="1418"/>
          <w:tab w:val="left" w:pos="2127"/>
          <w:tab w:val="left" w:pos="2835"/>
        </w:tabs>
        <w:jc w:val="both"/>
        <w:rPr>
          <w:rFonts w:ascii="Calibri" w:hAnsi="Calibri" w:cs="Calibri"/>
          <w:sz w:val="24"/>
          <w:szCs w:val="22"/>
        </w:rPr>
      </w:pPr>
    </w:p>
    <w:p w:rsidR="00A90DEE" w:rsidRPr="00A90DEE" w:rsidRDefault="00A20226" w:rsidP="00A90DE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A90DEE" w:rsidRPr="00A90DEE">
        <w:rPr>
          <w:rFonts w:ascii="Calibri" w:hAnsi="Calibri" w:cs="Calibri"/>
          <w:sz w:val="24"/>
          <w:szCs w:val="22"/>
        </w:rPr>
        <w:tab/>
        <w:t xml:space="preserve">Art. 7º </w:t>
      </w:r>
      <w:r>
        <w:rPr>
          <w:rFonts w:ascii="Calibri" w:hAnsi="Calibri" w:cs="Calibri"/>
          <w:sz w:val="24"/>
          <w:szCs w:val="22"/>
        </w:rPr>
        <w:t xml:space="preserve"> </w:t>
      </w:r>
      <w:r w:rsidR="00A90DEE" w:rsidRPr="00A90DEE">
        <w:rPr>
          <w:rFonts w:ascii="Calibri" w:hAnsi="Calibri" w:cs="Calibri"/>
          <w:sz w:val="24"/>
          <w:szCs w:val="22"/>
        </w:rPr>
        <w:t>A dispensação de medicamentos no âmbito da gestão municipal do SUS deverá ocorrer mediante a apresentação da receita emitida pelos profissionais credenciados ou conveniados no SUS, desde que atendidos os requisitos constantes nos arts. 1º e 2º desta lei.</w:t>
      </w:r>
    </w:p>
    <w:p w:rsidR="00A20226" w:rsidRDefault="00A20226" w:rsidP="00A90DEE">
      <w:pPr>
        <w:tabs>
          <w:tab w:val="left" w:pos="709"/>
          <w:tab w:val="left" w:pos="1418"/>
          <w:tab w:val="left" w:pos="2127"/>
          <w:tab w:val="left" w:pos="2835"/>
        </w:tabs>
        <w:jc w:val="both"/>
        <w:rPr>
          <w:rFonts w:ascii="Calibri" w:hAnsi="Calibri" w:cs="Calibri"/>
          <w:sz w:val="24"/>
          <w:szCs w:val="22"/>
        </w:rPr>
      </w:pPr>
    </w:p>
    <w:p w:rsidR="00A90DEE" w:rsidRPr="00A90DEE" w:rsidRDefault="00A20226" w:rsidP="00A90DE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A90DEE" w:rsidRPr="00A90DEE">
        <w:rPr>
          <w:rFonts w:ascii="Calibri" w:hAnsi="Calibri" w:cs="Calibri"/>
          <w:sz w:val="24"/>
          <w:szCs w:val="22"/>
        </w:rPr>
        <w:tab/>
        <w:t xml:space="preserve">Art. 8º </w:t>
      </w:r>
      <w:r>
        <w:rPr>
          <w:rFonts w:ascii="Calibri" w:hAnsi="Calibri" w:cs="Calibri"/>
          <w:sz w:val="24"/>
          <w:szCs w:val="22"/>
        </w:rPr>
        <w:t xml:space="preserve"> </w:t>
      </w:r>
      <w:r w:rsidR="00A90DEE" w:rsidRPr="00A90DEE">
        <w:rPr>
          <w:rFonts w:ascii="Calibri" w:hAnsi="Calibri" w:cs="Calibri"/>
          <w:sz w:val="24"/>
          <w:szCs w:val="22"/>
        </w:rPr>
        <w:t>Não será permitida a dispensação com a apresentação somente da cópia da prescrição.</w:t>
      </w:r>
    </w:p>
    <w:p w:rsidR="00A20226" w:rsidRDefault="00A20226" w:rsidP="00A90DEE">
      <w:pPr>
        <w:tabs>
          <w:tab w:val="left" w:pos="709"/>
          <w:tab w:val="left" w:pos="1418"/>
          <w:tab w:val="left" w:pos="2127"/>
          <w:tab w:val="left" w:pos="2835"/>
        </w:tabs>
        <w:jc w:val="both"/>
        <w:rPr>
          <w:rFonts w:ascii="Calibri" w:hAnsi="Calibri" w:cs="Calibri"/>
          <w:sz w:val="24"/>
          <w:szCs w:val="22"/>
        </w:rPr>
      </w:pPr>
    </w:p>
    <w:p w:rsidR="00A90DEE" w:rsidRPr="00A90DEE" w:rsidRDefault="00A20226" w:rsidP="00A90DE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A90DEE" w:rsidRPr="00A90DEE">
        <w:rPr>
          <w:rFonts w:ascii="Calibri" w:hAnsi="Calibri" w:cs="Calibri"/>
          <w:sz w:val="24"/>
          <w:szCs w:val="22"/>
        </w:rPr>
        <w:tab/>
        <w:t xml:space="preserve">Art. 9º </w:t>
      </w:r>
      <w:r>
        <w:rPr>
          <w:rFonts w:ascii="Calibri" w:hAnsi="Calibri" w:cs="Calibri"/>
          <w:sz w:val="24"/>
          <w:szCs w:val="22"/>
        </w:rPr>
        <w:t xml:space="preserve"> </w:t>
      </w:r>
      <w:r w:rsidR="00A90DEE" w:rsidRPr="00A90DEE">
        <w:rPr>
          <w:rFonts w:ascii="Calibri" w:hAnsi="Calibri" w:cs="Calibri"/>
          <w:sz w:val="24"/>
          <w:szCs w:val="22"/>
        </w:rPr>
        <w:t>No ato da dispensação, devem ser registrados na via do paciente os seguintes dados:</w:t>
      </w:r>
    </w:p>
    <w:p w:rsidR="00A90DEE" w:rsidRPr="00A90DEE" w:rsidRDefault="00A20226" w:rsidP="00A90DE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A90DEE" w:rsidRPr="00A90DEE">
        <w:rPr>
          <w:rFonts w:ascii="Calibri" w:hAnsi="Calibri" w:cs="Calibri"/>
          <w:sz w:val="24"/>
          <w:szCs w:val="22"/>
        </w:rPr>
        <w:tab/>
        <w:t>I – identificação da unidade dispensadora;</w:t>
      </w:r>
    </w:p>
    <w:p w:rsidR="00A90DEE" w:rsidRPr="00A90DEE" w:rsidRDefault="00A20226" w:rsidP="00A90DE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A90DEE" w:rsidRPr="00A90DEE">
        <w:rPr>
          <w:rFonts w:ascii="Calibri" w:hAnsi="Calibri" w:cs="Calibri"/>
          <w:sz w:val="24"/>
          <w:szCs w:val="22"/>
        </w:rPr>
        <w:tab/>
        <w:t>II – data da dispensação;</w:t>
      </w:r>
    </w:p>
    <w:p w:rsidR="00A90DEE" w:rsidRPr="00A90DEE" w:rsidRDefault="00A20226" w:rsidP="00A90DE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A90DEE" w:rsidRPr="00A90DEE">
        <w:rPr>
          <w:rFonts w:ascii="Calibri" w:hAnsi="Calibri" w:cs="Calibri"/>
          <w:sz w:val="24"/>
          <w:szCs w:val="22"/>
        </w:rPr>
        <w:tab/>
        <w:t>III – quantidade dispensada de cada medicamento; e</w:t>
      </w:r>
    </w:p>
    <w:p w:rsidR="00A90DEE" w:rsidRPr="00A90DEE" w:rsidRDefault="00A20226" w:rsidP="00A90DE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A90DEE" w:rsidRPr="00A90DEE">
        <w:rPr>
          <w:rFonts w:ascii="Calibri" w:hAnsi="Calibri" w:cs="Calibri"/>
          <w:sz w:val="24"/>
          <w:szCs w:val="22"/>
        </w:rPr>
        <w:tab/>
        <w:t>IV – nome legível do dispensador.</w:t>
      </w:r>
    </w:p>
    <w:p w:rsidR="00A20226" w:rsidRDefault="00A20226" w:rsidP="00A90DEE">
      <w:pPr>
        <w:tabs>
          <w:tab w:val="left" w:pos="709"/>
          <w:tab w:val="left" w:pos="1418"/>
          <w:tab w:val="left" w:pos="2127"/>
          <w:tab w:val="left" w:pos="2835"/>
        </w:tabs>
        <w:jc w:val="both"/>
        <w:rPr>
          <w:rFonts w:ascii="Calibri" w:hAnsi="Calibri" w:cs="Calibri"/>
          <w:sz w:val="24"/>
          <w:szCs w:val="22"/>
        </w:rPr>
      </w:pPr>
    </w:p>
    <w:p w:rsidR="00A90DEE" w:rsidRPr="00A90DEE" w:rsidRDefault="00A20226" w:rsidP="00A90DE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A90DEE" w:rsidRPr="00A90DEE">
        <w:rPr>
          <w:rFonts w:ascii="Calibri" w:hAnsi="Calibri" w:cs="Calibri"/>
          <w:sz w:val="24"/>
          <w:szCs w:val="22"/>
        </w:rPr>
        <w:tab/>
        <w:t xml:space="preserve">Parágrafo único. </w:t>
      </w:r>
      <w:r>
        <w:rPr>
          <w:rFonts w:ascii="Calibri" w:hAnsi="Calibri" w:cs="Calibri"/>
          <w:sz w:val="24"/>
          <w:szCs w:val="22"/>
        </w:rPr>
        <w:t xml:space="preserve"> </w:t>
      </w:r>
      <w:r w:rsidR="00A90DEE" w:rsidRPr="00A90DEE">
        <w:rPr>
          <w:rFonts w:ascii="Calibri" w:hAnsi="Calibri" w:cs="Calibri"/>
          <w:sz w:val="24"/>
          <w:szCs w:val="22"/>
        </w:rPr>
        <w:t>As informações registradas nas receitas de antimicrobianos e medicamentos sujeitos a controle especial deverão atender à legislação específica.</w:t>
      </w:r>
    </w:p>
    <w:p w:rsidR="00A90DEE" w:rsidRDefault="00A90DEE" w:rsidP="00A90DEE">
      <w:pPr>
        <w:tabs>
          <w:tab w:val="left" w:pos="709"/>
          <w:tab w:val="left" w:pos="1418"/>
          <w:tab w:val="left" w:pos="2127"/>
          <w:tab w:val="left" w:pos="2835"/>
        </w:tabs>
        <w:jc w:val="both"/>
        <w:rPr>
          <w:rFonts w:ascii="Calibri" w:hAnsi="Calibri" w:cs="Calibri"/>
          <w:sz w:val="24"/>
          <w:szCs w:val="22"/>
        </w:rPr>
      </w:pPr>
    </w:p>
    <w:p w:rsidR="00A20226" w:rsidRPr="00A90DEE" w:rsidRDefault="00A20226" w:rsidP="00A90DEE">
      <w:pPr>
        <w:tabs>
          <w:tab w:val="left" w:pos="709"/>
          <w:tab w:val="left" w:pos="1418"/>
          <w:tab w:val="left" w:pos="2127"/>
          <w:tab w:val="left" w:pos="2835"/>
        </w:tabs>
        <w:jc w:val="both"/>
        <w:rPr>
          <w:rFonts w:ascii="Calibri" w:hAnsi="Calibri" w:cs="Calibri"/>
          <w:sz w:val="24"/>
          <w:szCs w:val="22"/>
        </w:rPr>
      </w:pPr>
    </w:p>
    <w:p w:rsidR="00A90DEE" w:rsidRPr="00A90DEE" w:rsidRDefault="00A90DEE" w:rsidP="00A20226">
      <w:pPr>
        <w:tabs>
          <w:tab w:val="left" w:pos="709"/>
          <w:tab w:val="left" w:pos="1418"/>
          <w:tab w:val="left" w:pos="2127"/>
          <w:tab w:val="left" w:pos="2835"/>
        </w:tabs>
        <w:jc w:val="center"/>
        <w:rPr>
          <w:rFonts w:ascii="Calibri" w:hAnsi="Calibri" w:cs="Calibri"/>
          <w:sz w:val="24"/>
          <w:szCs w:val="22"/>
        </w:rPr>
      </w:pPr>
      <w:r w:rsidRPr="00A90DEE">
        <w:rPr>
          <w:rFonts w:ascii="Calibri" w:hAnsi="Calibri" w:cs="Calibri"/>
          <w:sz w:val="24"/>
          <w:szCs w:val="22"/>
        </w:rPr>
        <w:t>CAPÍTULO V</w:t>
      </w:r>
    </w:p>
    <w:p w:rsidR="00A90DEE" w:rsidRPr="00A90DEE" w:rsidRDefault="00A90DEE" w:rsidP="00A20226">
      <w:pPr>
        <w:tabs>
          <w:tab w:val="left" w:pos="709"/>
          <w:tab w:val="left" w:pos="1418"/>
          <w:tab w:val="left" w:pos="2127"/>
          <w:tab w:val="left" w:pos="2835"/>
        </w:tabs>
        <w:jc w:val="center"/>
        <w:rPr>
          <w:rFonts w:ascii="Calibri" w:hAnsi="Calibri" w:cs="Calibri"/>
          <w:sz w:val="24"/>
          <w:szCs w:val="22"/>
        </w:rPr>
      </w:pPr>
      <w:r w:rsidRPr="00A90DEE">
        <w:rPr>
          <w:rFonts w:ascii="Calibri" w:hAnsi="Calibri" w:cs="Calibri"/>
          <w:sz w:val="24"/>
          <w:szCs w:val="22"/>
        </w:rPr>
        <w:t>DO DESCUMPRIMENTO DOS PROCEDIMENTOS PARA PRESCRIÇÃO DE MEDICAMENTOS</w:t>
      </w:r>
    </w:p>
    <w:p w:rsidR="00A20226" w:rsidRDefault="00A20226" w:rsidP="00A90DEE">
      <w:pPr>
        <w:tabs>
          <w:tab w:val="left" w:pos="709"/>
          <w:tab w:val="left" w:pos="1418"/>
          <w:tab w:val="left" w:pos="2127"/>
          <w:tab w:val="left" w:pos="2835"/>
        </w:tabs>
        <w:jc w:val="both"/>
        <w:rPr>
          <w:rFonts w:ascii="Calibri" w:hAnsi="Calibri" w:cs="Calibri"/>
          <w:sz w:val="24"/>
          <w:szCs w:val="22"/>
        </w:rPr>
      </w:pPr>
    </w:p>
    <w:p w:rsidR="00A90DEE" w:rsidRPr="00A90DEE" w:rsidRDefault="00A20226" w:rsidP="00A90DE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sidR="00A90DEE" w:rsidRPr="00A90DEE">
        <w:rPr>
          <w:rFonts w:ascii="Calibri" w:hAnsi="Calibri" w:cs="Calibri"/>
          <w:sz w:val="24"/>
          <w:szCs w:val="22"/>
        </w:rPr>
        <w:tab/>
        <w:t xml:space="preserve">Art. 10. </w:t>
      </w:r>
      <w:r>
        <w:rPr>
          <w:rFonts w:ascii="Calibri" w:hAnsi="Calibri" w:cs="Calibri"/>
          <w:sz w:val="24"/>
          <w:szCs w:val="22"/>
        </w:rPr>
        <w:t xml:space="preserve"> </w:t>
      </w:r>
      <w:r w:rsidR="00A90DEE" w:rsidRPr="00A90DEE">
        <w:rPr>
          <w:rFonts w:ascii="Calibri" w:hAnsi="Calibri" w:cs="Calibri"/>
          <w:sz w:val="24"/>
          <w:szCs w:val="22"/>
        </w:rPr>
        <w:t>O descumprimento dos deveres fixados nesta lei, pelos agentes públicos responsáveis por sua execução, implicará em responsabilidade funcional e infração administrativa, na forma da legislação em vigor, sem prejuízo de eventual ressarcimento ao erário pelo dano causado.</w:t>
      </w:r>
    </w:p>
    <w:p w:rsidR="00A90DEE" w:rsidRDefault="00A90DEE" w:rsidP="00A90DEE">
      <w:pPr>
        <w:tabs>
          <w:tab w:val="left" w:pos="709"/>
          <w:tab w:val="left" w:pos="1418"/>
          <w:tab w:val="left" w:pos="2127"/>
          <w:tab w:val="left" w:pos="2835"/>
        </w:tabs>
        <w:jc w:val="both"/>
        <w:rPr>
          <w:rFonts w:ascii="Calibri" w:hAnsi="Calibri" w:cs="Calibri"/>
          <w:sz w:val="24"/>
          <w:szCs w:val="22"/>
        </w:rPr>
      </w:pPr>
    </w:p>
    <w:p w:rsidR="00A20226" w:rsidRPr="00A90DEE" w:rsidRDefault="00A20226" w:rsidP="00A90DEE">
      <w:pPr>
        <w:tabs>
          <w:tab w:val="left" w:pos="709"/>
          <w:tab w:val="left" w:pos="1418"/>
          <w:tab w:val="left" w:pos="2127"/>
          <w:tab w:val="left" w:pos="2835"/>
        </w:tabs>
        <w:jc w:val="both"/>
        <w:rPr>
          <w:rFonts w:ascii="Calibri" w:hAnsi="Calibri" w:cs="Calibri"/>
          <w:sz w:val="24"/>
          <w:szCs w:val="22"/>
        </w:rPr>
      </w:pPr>
    </w:p>
    <w:p w:rsidR="00A90DEE" w:rsidRPr="00A90DEE" w:rsidRDefault="00A90DEE" w:rsidP="00A20226">
      <w:pPr>
        <w:tabs>
          <w:tab w:val="left" w:pos="709"/>
          <w:tab w:val="left" w:pos="1418"/>
          <w:tab w:val="left" w:pos="2127"/>
          <w:tab w:val="left" w:pos="2835"/>
        </w:tabs>
        <w:jc w:val="center"/>
        <w:rPr>
          <w:rFonts w:ascii="Calibri" w:hAnsi="Calibri" w:cs="Calibri"/>
          <w:sz w:val="24"/>
          <w:szCs w:val="22"/>
        </w:rPr>
      </w:pPr>
      <w:r w:rsidRPr="00A90DEE">
        <w:rPr>
          <w:rFonts w:ascii="Calibri" w:hAnsi="Calibri" w:cs="Calibri"/>
          <w:sz w:val="24"/>
          <w:szCs w:val="22"/>
        </w:rPr>
        <w:t>CAPÍTULO VI</w:t>
      </w:r>
    </w:p>
    <w:p w:rsidR="00A90DEE" w:rsidRPr="00A90DEE" w:rsidRDefault="00A90DEE" w:rsidP="00A20226">
      <w:pPr>
        <w:tabs>
          <w:tab w:val="left" w:pos="709"/>
          <w:tab w:val="left" w:pos="1418"/>
          <w:tab w:val="left" w:pos="2127"/>
          <w:tab w:val="left" w:pos="2835"/>
        </w:tabs>
        <w:jc w:val="center"/>
        <w:rPr>
          <w:rFonts w:ascii="Calibri" w:hAnsi="Calibri" w:cs="Calibri"/>
          <w:sz w:val="24"/>
          <w:szCs w:val="22"/>
        </w:rPr>
      </w:pPr>
      <w:r w:rsidRPr="00A90DEE">
        <w:rPr>
          <w:rFonts w:ascii="Calibri" w:hAnsi="Calibri" w:cs="Calibri"/>
          <w:sz w:val="24"/>
          <w:szCs w:val="22"/>
        </w:rPr>
        <w:t>DISPOSIÇÕES FINAIS</w:t>
      </w:r>
    </w:p>
    <w:p w:rsidR="00A20226" w:rsidRDefault="00A20226" w:rsidP="00A90DEE">
      <w:pPr>
        <w:tabs>
          <w:tab w:val="left" w:pos="709"/>
          <w:tab w:val="left" w:pos="1418"/>
          <w:tab w:val="left" w:pos="2127"/>
          <w:tab w:val="left" w:pos="2835"/>
        </w:tabs>
        <w:jc w:val="both"/>
        <w:rPr>
          <w:rFonts w:ascii="Calibri" w:hAnsi="Calibri" w:cs="Calibri"/>
          <w:sz w:val="24"/>
          <w:szCs w:val="22"/>
        </w:rPr>
      </w:pPr>
    </w:p>
    <w:p w:rsidR="00A90DEE" w:rsidRPr="00A90DEE" w:rsidRDefault="00A20226" w:rsidP="00A90DE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A90DEE" w:rsidRPr="00A90DEE">
        <w:rPr>
          <w:rFonts w:ascii="Calibri" w:hAnsi="Calibri" w:cs="Calibri"/>
          <w:sz w:val="24"/>
          <w:szCs w:val="22"/>
        </w:rPr>
        <w:tab/>
        <w:t xml:space="preserve">Art. 11. </w:t>
      </w:r>
      <w:r>
        <w:rPr>
          <w:rFonts w:ascii="Calibri" w:hAnsi="Calibri" w:cs="Calibri"/>
          <w:sz w:val="24"/>
          <w:szCs w:val="22"/>
        </w:rPr>
        <w:t xml:space="preserve"> </w:t>
      </w:r>
      <w:r w:rsidR="00A90DEE" w:rsidRPr="00A90DEE">
        <w:rPr>
          <w:rFonts w:ascii="Calibri" w:hAnsi="Calibri" w:cs="Calibri"/>
          <w:sz w:val="24"/>
          <w:szCs w:val="22"/>
        </w:rPr>
        <w:t>A Secretaria Municipal de Saúde, de modo a garantir a aplicação e a operacionalização desta lei, deverá:</w:t>
      </w:r>
    </w:p>
    <w:p w:rsidR="00A90DEE" w:rsidRPr="00A90DEE" w:rsidRDefault="00A20226" w:rsidP="00A90DE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A90DEE" w:rsidRPr="00A90DEE">
        <w:rPr>
          <w:rFonts w:ascii="Calibri" w:hAnsi="Calibri" w:cs="Calibri"/>
          <w:sz w:val="24"/>
          <w:szCs w:val="22"/>
        </w:rPr>
        <w:tab/>
        <w:t>I – disponibilizar a R</w:t>
      </w:r>
      <w:r w:rsidR="001923AE">
        <w:rPr>
          <w:rFonts w:ascii="Calibri" w:hAnsi="Calibri" w:cs="Calibri"/>
          <w:sz w:val="24"/>
          <w:szCs w:val="22"/>
        </w:rPr>
        <w:t>emume</w:t>
      </w:r>
      <w:r w:rsidR="00A90DEE" w:rsidRPr="00A90DEE">
        <w:rPr>
          <w:rFonts w:ascii="Calibri" w:hAnsi="Calibri" w:cs="Calibri"/>
          <w:sz w:val="24"/>
          <w:szCs w:val="22"/>
        </w:rPr>
        <w:t xml:space="preserve"> atualizada para todos os profissionais da saúde pública municipal em meio impresso ou em meio eletrônico, por meio do sítio eletrônico da Prefeitura do Município de Araraquara ou de outros meios tecnológicos adequados, de forma pública; e</w:t>
      </w:r>
    </w:p>
    <w:p w:rsidR="00A90DEE" w:rsidRPr="00A90DEE" w:rsidRDefault="00A20226" w:rsidP="00A90DE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A90DEE" w:rsidRPr="00A90DEE">
        <w:rPr>
          <w:rFonts w:ascii="Calibri" w:hAnsi="Calibri" w:cs="Calibri"/>
          <w:sz w:val="24"/>
          <w:szCs w:val="22"/>
        </w:rPr>
        <w:tab/>
        <w:t>II – criar mecanismos para a implementação da Atenção Farmacêutica visando sempre o uso racional de medicamentos, adesão ao tratamento e melhoria da qualidade de vida dos pacientes.</w:t>
      </w:r>
    </w:p>
    <w:p w:rsidR="00A20226" w:rsidRDefault="00A20226" w:rsidP="00A90DEE">
      <w:pPr>
        <w:tabs>
          <w:tab w:val="left" w:pos="709"/>
          <w:tab w:val="left" w:pos="1418"/>
          <w:tab w:val="left" w:pos="2127"/>
          <w:tab w:val="left" w:pos="2835"/>
        </w:tabs>
        <w:jc w:val="both"/>
        <w:rPr>
          <w:rFonts w:ascii="Calibri" w:hAnsi="Calibri" w:cs="Calibri"/>
          <w:sz w:val="24"/>
          <w:szCs w:val="22"/>
        </w:rPr>
      </w:pPr>
    </w:p>
    <w:p w:rsidR="00A90DEE" w:rsidRDefault="00A20226" w:rsidP="00A90DE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A90DEE" w:rsidRPr="00A90DEE">
        <w:rPr>
          <w:rFonts w:ascii="Calibri" w:hAnsi="Calibri" w:cs="Calibri"/>
          <w:sz w:val="24"/>
          <w:szCs w:val="22"/>
        </w:rPr>
        <w:tab/>
        <w:t>Art. 12. A Lei nº 6.667, de 13 de dezembro de 2007, passa a vigorar com as seguintes alterações:</w:t>
      </w:r>
    </w:p>
    <w:p w:rsidR="00A20226" w:rsidRPr="00A90DEE" w:rsidRDefault="00A20226" w:rsidP="00A90DEE">
      <w:pPr>
        <w:tabs>
          <w:tab w:val="left" w:pos="709"/>
          <w:tab w:val="left" w:pos="1418"/>
          <w:tab w:val="left" w:pos="2127"/>
          <w:tab w:val="left" w:pos="2835"/>
        </w:tabs>
        <w:jc w:val="both"/>
        <w:rPr>
          <w:rFonts w:ascii="Calibri" w:hAnsi="Calibri" w:cs="Calibri"/>
          <w:sz w:val="24"/>
          <w:szCs w:val="22"/>
        </w:rPr>
      </w:pPr>
    </w:p>
    <w:p w:rsidR="00A90DEE" w:rsidRPr="00A90DEE" w:rsidRDefault="00E5099F" w:rsidP="00A20226">
      <w:pPr>
        <w:tabs>
          <w:tab w:val="left" w:pos="709"/>
          <w:tab w:val="left" w:pos="1418"/>
          <w:tab w:val="left" w:pos="2127"/>
          <w:tab w:val="left" w:pos="2835"/>
        </w:tabs>
        <w:ind w:left="2127"/>
        <w:jc w:val="both"/>
        <w:rPr>
          <w:rFonts w:ascii="Calibri" w:hAnsi="Calibri" w:cs="Calibri"/>
          <w:sz w:val="24"/>
          <w:szCs w:val="22"/>
        </w:rPr>
      </w:pPr>
      <w:r>
        <w:rPr>
          <w:rFonts w:ascii="Calibri" w:hAnsi="Calibri" w:cs="Calibri"/>
          <w:sz w:val="24"/>
          <w:szCs w:val="22"/>
        </w:rPr>
        <w:t>“</w:t>
      </w:r>
      <w:r w:rsidR="00A90DEE" w:rsidRPr="00A90DEE">
        <w:rPr>
          <w:rFonts w:ascii="Calibri" w:hAnsi="Calibri" w:cs="Calibri"/>
          <w:sz w:val="24"/>
          <w:szCs w:val="22"/>
        </w:rPr>
        <w:t>Art. 3º</w:t>
      </w:r>
      <w:r>
        <w:rPr>
          <w:rFonts w:ascii="Calibri" w:hAnsi="Calibri" w:cs="Calibri"/>
          <w:sz w:val="24"/>
          <w:szCs w:val="22"/>
        </w:rPr>
        <w:t xml:space="preserve"> </w:t>
      </w:r>
      <w:r w:rsidR="00A90DEE" w:rsidRPr="00A90DEE">
        <w:rPr>
          <w:rFonts w:ascii="Calibri" w:hAnsi="Calibri" w:cs="Calibri"/>
          <w:sz w:val="24"/>
          <w:szCs w:val="22"/>
        </w:rPr>
        <w:t xml:space="preserve"> ...............................................................................................</w:t>
      </w:r>
      <w:r>
        <w:rPr>
          <w:rFonts w:ascii="Calibri" w:hAnsi="Calibri" w:cs="Calibri"/>
          <w:sz w:val="24"/>
          <w:szCs w:val="22"/>
        </w:rPr>
        <w:t>.........................</w:t>
      </w:r>
    </w:p>
    <w:p w:rsidR="00A90DEE" w:rsidRPr="00A90DEE" w:rsidRDefault="00A90DEE" w:rsidP="00A20226">
      <w:pPr>
        <w:tabs>
          <w:tab w:val="left" w:pos="709"/>
          <w:tab w:val="left" w:pos="1418"/>
          <w:tab w:val="left" w:pos="2127"/>
          <w:tab w:val="left" w:pos="2835"/>
        </w:tabs>
        <w:ind w:left="2127"/>
        <w:jc w:val="both"/>
        <w:rPr>
          <w:rFonts w:ascii="Calibri" w:hAnsi="Calibri" w:cs="Calibri"/>
          <w:sz w:val="24"/>
          <w:szCs w:val="22"/>
        </w:rPr>
      </w:pPr>
      <w:r w:rsidRPr="00A90DEE">
        <w:rPr>
          <w:rFonts w:ascii="Calibri" w:hAnsi="Calibri" w:cs="Calibri"/>
          <w:sz w:val="24"/>
          <w:szCs w:val="22"/>
        </w:rPr>
        <w:t>XX – na qualidade de profissional da saúde pública municipal de medicamentos, nos termos da legislação aplicável, prescrever exames ou procedimentos, recusar-se a adotar a Relação Municipal de Medicamentos (R</w:t>
      </w:r>
      <w:r w:rsidR="001923AE">
        <w:rPr>
          <w:rFonts w:ascii="Calibri" w:hAnsi="Calibri" w:cs="Calibri"/>
          <w:sz w:val="24"/>
          <w:szCs w:val="22"/>
        </w:rPr>
        <w:t>emume</w:t>
      </w:r>
      <w:r w:rsidRPr="00A90DEE">
        <w:rPr>
          <w:rFonts w:ascii="Calibri" w:hAnsi="Calibri" w:cs="Calibri"/>
          <w:sz w:val="24"/>
          <w:szCs w:val="22"/>
        </w:rPr>
        <w:t xml:space="preserve">) ou a cumprir determinações dos Protocolos e Diretrizes Clinicas do Sistema Único de Saúde (SUS), listas padronizadas de medicamentos, procedimento e exames do SUS, normas internas e </w:t>
      </w:r>
      <w:r w:rsidR="001923AE">
        <w:rPr>
          <w:rFonts w:ascii="Calibri" w:hAnsi="Calibri" w:cs="Calibri"/>
          <w:sz w:val="24"/>
          <w:szCs w:val="22"/>
        </w:rPr>
        <w:t>p</w:t>
      </w:r>
      <w:r w:rsidRPr="00A90DEE">
        <w:rPr>
          <w:rFonts w:ascii="Calibri" w:hAnsi="Calibri" w:cs="Calibri"/>
          <w:sz w:val="24"/>
          <w:szCs w:val="22"/>
        </w:rPr>
        <w:t>ortaria/</w:t>
      </w:r>
      <w:r w:rsidR="001923AE">
        <w:rPr>
          <w:rFonts w:ascii="Calibri" w:hAnsi="Calibri" w:cs="Calibri"/>
          <w:sz w:val="24"/>
          <w:szCs w:val="22"/>
        </w:rPr>
        <w:t>r</w:t>
      </w:r>
      <w:r w:rsidRPr="00A90DEE">
        <w:rPr>
          <w:rFonts w:ascii="Calibri" w:hAnsi="Calibri" w:cs="Calibri"/>
          <w:sz w:val="24"/>
          <w:szCs w:val="22"/>
        </w:rPr>
        <w:t>esolução da Secretaria Municipal de Saúde.</w:t>
      </w:r>
    </w:p>
    <w:p w:rsidR="00A90DEE" w:rsidRPr="00A90DEE" w:rsidRDefault="00A90DEE" w:rsidP="00A20226">
      <w:pPr>
        <w:tabs>
          <w:tab w:val="left" w:pos="709"/>
          <w:tab w:val="left" w:pos="1418"/>
          <w:tab w:val="left" w:pos="2127"/>
          <w:tab w:val="left" w:pos="2835"/>
        </w:tabs>
        <w:ind w:left="2127"/>
        <w:jc w:val="both"/>
        <w:rPr>
          <w:rFonts w:ascii="Calibri" w:hAnsi="Calibri" w:cs="Calibri"/>
          <w:sz w:val="24"/>
          <w:szCs w:val="22"/>
        </w:rPr>
      </w:pPr>
      <w:r w:rsidRPr="00A90DEE">
        <w:rPr>
          <w:rFonts w:ascii="Calibri" w:hAnsi="Calibri" w:cs="Calibri"/>
          <w:sz w:val="24"/>
          <w:szCs w:val="22"/>
        </w:rPr>
        <w:t>...........................................................................................................</w:t>
      </w:r>
      <w:r w:rsidR="00E5099F">
        <w:rPr>
          <w:rFonts w:ascii="Calibri" w:hAnsi="Calibri" w:cs="Calibri"/>
          <w:sz w:val="24"/>
          <w:szCs w:val="22"/>
        </w:rPr>
        <w:t>...........................</w:t>
      </w:r>
    </w:p>
    <w:p w:rsidR="00A90DEE" w:rsidRPr="00A90DEE" w:rsidRDefault="00A90DEE" w:rsidP="00A20226">
      <w:pPr>
        <w:tabs>
          <w:tab w:val="left" w:pos="709"/>
          <w:tab w:val="left" w:pos="1418"/>
          <w:tab w:val="left" w:pos="2127"/>
          <w:tab w:val="left" w:pos="2835"/>
        </w:tabs>
        <w:ind w:left="2127"/>
        <w:jc w:val="both"/>
        <w:rPr>
          <w:rFonts w:ascii="Calibri" w:hAnsi="Calibri" w:cs="Calibri"/>
          <w:sz w:val="24"/>
          <w:szCs w:val="22"/>
        </w:rPr>
      </w:pPr>
      <w:r w:rsidRPr="00A90DEE">
        <w:rPr>
          <w:rFonts w:ascii="Calibri" w:hAnsi="Calibri" w:cs="Calibri"/>
          <w:sz w:val="24"/>
          <w:szCs w:val="22"/>
        </w:rPr>
        <w:t xml:space="preserve">Art. 12. </w:t>
      </w:r>
      <w:r w:rsidR="00E5099F">
        <w:rPr>
          <w:rFonts w:ascii="Calibri" w:hAnsi="Calibri" w:cs="Calibri"/>
          <w:sz w:val="24"/>
          <w:szCs w:val="22"/>
        </w:rPr>
        <w:t xml:space="preserve"> </w:t>
      </w:r>
      <w:r w:rsidRPr="00A90DEE">
        <w:rPr>
          <w:rFonts w:ascii="Calibri" w:hAnsi="Calibri" w:cs="Calibri"/>
          <w:sz w:val="24"/>
          <w:szCs w:val="22"/>
        </w:rPr>
        <w:t xml:space="preserve">A advertência será aplicada por escrito, nos casos de violação de proibição constante </w:t>
      </w:r>
      <w:r w:rsidR="001923AE">
        <w:rPr>
          <w:rFonts w:ascii="Calibri" w:hAnsi="Calibri" w:cs="Calibri"/>
          <w:sz w:val="24"/>
          <w:szCs w:val="22"/>
        </w:rPr>
        <w:t>dos incisos</w:t>
      </w:r>
      <w:r w:rsidRPr="00A90DEE">
        <w:rPr>
          <w:rFonts w:ascii="Calibri" w:hAnsi="Calibri" w:cs="Calibri"/>
          <w:sz w:val="24"/>
          <w:szCs w:val="22"/>
        </w:rPr>
        <w:t xml:space="preserve"> I a VII, XVII e XX</w:t>
      </w:r>
      <w:r w:rsidR="001923AE">
        <w:rPr>
          <w:rFonts w:ascii="Calibri" w:hAnsi="Calibri" w:cs="Calibri"/>
          <w:sz w:val="24"/>
          <w:szCs w:val="22"/>
        </w:rPr>
        <w:t xml:space="preserve"> do art. 3º</w:t>
      </w:r>
      <w:r w:rsidRPr="00A90DEE">
        <w:rPr>
          <w:rFonts w:ascii="Calibri" w:hAnsi="Calibri" w:cs="Calibri"/>
          <w:sz w:val="24"/>
          <w:szCs w:val="22"/>
        </w:rPr>
        <w:t xml:space="preserve">, e de inobservância de dever funcional previsto em lei, regulamentação ou norma interna, que não justifique imposição </w:t>
      </w:r>
      <w:r w:rsidR="001923AE">
        <w:rPr>
          <w:rFonts w:ascii="Calibri" w:hAnsi="Calibri" w:cs="Calibri"/>
          <w:sz w:val="24"/>
          <w:szCs w:val="22"/>
        </w:rPr>
        <w:t>de penalidade mais grave.” (NR)</w:t>
      </w:r>
    </w:p>
    <w:p w:rsidR="00A20226" w:rsidRDefault="00A20226" w:rsidP="00A90DEE">
      <w:pPr>
        <w:tabs>
          <w:tab w:val="left" w:pos="709"/>
          <w:tab w:val="left" w:pos="1418"/>
          <w:tab w:val="left" w:pos="2127"/>
          <w:tab w:val="left" w:pos="2835"/>
        </w:tabs>
        <w:jc w:val="both"/>
        <w:rPr>
          <w:rFonts w:ascii="Calibri" w:hAnsi="Calibri" w:cs="Calibri"/>
          <w:sz w:val="24"/>
          <w:szCs w:val="22"/>
        </w:rPr>
      </w:pPr>
    </w:p>
    <w:p w:rsidR="006D45F8" w:rsidRDefault="00A20226" w:rsidP="00A90DE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A90DEE" w:rsidRPr="00A90DEE">
        <w:rPr>
          <w:rFonts w:ascii="Calibri" w:hAnsi="Calibri" w:cs="Calibri"/>
          <w:sz w:val="24"/>
          <w:szCs w:val="22"/>
        </w:rPr>
        <w:tab/>
        <w:t>Art. 13.</w:t>
      </w:r>
      <w:r>
        <w:rPr>
          <w:rFonts w:ascii="Calibri" w:hAnsi="Calibri" w:cs="Calibri"/>
          <w:sz w:val="24"/>
          <w:szCs w:val="22"/>
        </w:rPr>
        <w:t xml:space="preserve"> </w:t>
      </w:r>
      <w:r w:rsidR="00A90DEE" w:rsidRPr="00A90DEE">
        <w:rPr>
          <w:rFonts w:ascii="Calibri" w:hAnsi="Calibri" w:cs="Calibri"/>
          <w:sz w:val="24"/>
          <w:szCs w:val="22"/>
        </w:rPr>
        <w:t xml:space="preserve"> Esta lei entra em vigor na data de sua publicação.</w:t>
      </w:r>
    </w:p>
    <w:p w:rsidR="00A20226" w:rsidRPr="00646520" w:rsidRDefault="00A20226" w:rsidP="00A90DEE">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DA4DC1">
        <w:rPr>
          <w:rFonts w:ascii="Calibri" w:hAnsi="Calibri" w:cs="Calibri"/>
          <w:sz w:val="24"/>
          <w:szCs w:val="24"/>
        </w:rPr>
        <w:t>s</w:t>
      </w:r>
      <w:r w:rsidR="00C62685">
        <w:rPr>
          <w:rFonts w:ascii="Calibri" w:hAnsi="Calibri" w:cs="Calibri"/>
          <w:sz w:val="24"/>
          <w:szCs w:val="24"/>
        </w:rPr>
        <w:t xml:space="preserve"> </w:t>
      </w:r>
      <w:r w:rsidR="00BE4CB0">
        <w:rPr>
          <w:rFonts w:ascii="Calibri" w:hAnsi="Calibri" w:cs="Calibri"/>
          <w:sz w:val="24"/>
          <w:szCs w:val="24"/>
        </w:rPr>
        <w:t>11</w:t>
      </w:r>
      <w:r w:rsidR="001E225D">
        <w:rPr>
          <w:rFonts w:ascii="Calibri" w:hAnsi="Calibri" w:cs="Calibri"/>
          <w:sz w:val="24"/>
          <w:szCs w:val="24"/>
        </w:rPr>
        <w:t xml:space="preserve"> </w:t>
      </w:r>
      <w:r w:rsidR="00C62685">
        <w:rPr>
          <w:rFonts w:ascii="Calibri" w:hAnsi="Calibri" w:cs="Calibri"/>
          <w:sz w:val="24"/>
          <w:szCs w:val="24"/>
        </w:rPr>
        <w:t>(</w:t>
      </w:r>
      <w:r w:rsidR="00BE4CB0">
        <w:rPr>
          <w:rFonts w:ascii="Calibri" w:hAnsi="Calibri" w:cs="Calibri"/>
          <w:sz w:val="24"/>
          <w:szCs w:val="24"/>
        </w:rPr>
        <w:t>onze</w:t>
      </w:r>
      <w:r w:rsidR="003F3D37">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3430D2">
        <w:rPr>
          <w:rFonts w:ascii="Calibri" w:hAnsi="Calibri" w:cs="Calibri"/>
          <w:sz w:val="24"/>
          <w:szCs w:val="24"/>
        </w:rPr>
        <w:t>s</w:t>
      </w:r>
      <w:r w:rsidR="008A09C8" w:rsidRPr="008A09C8">
        <w:rPr>
          <w:rFonts w:ascii="Calibri" w:hAnsi="Calibri" w:cs="Calibri"/>
          <w:sz w:val="24"/>
          <w:szCs w:val="24"/>
        </w:rPr>
        <w:t xml:space="preserve"> do mês de </w:t>
      </w:r>
      <w:r w:rsidR="009D15D0">
        <w:rPr>
          <w:rFonts w:ascii="Calibri" w:hAnsi="Calibri" w:cs="Calibri"/>
          <w:sz w:val="24"/>
          <w:szCs w:val="24"/>
        </w:rPr>
        <w:t>setembr</w:t>
      </w:r>
      <w:r w:rsidR="00A449AD">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89471C">
        <w:rPr>
          <w:rFonts w:ascii="Calibri" w:hAnsi="Calibri" w:cs="Calibri"/>
          <w:sz w:val="24"/>
          <w:szCs w:val="24"/>
        </w:rPr>
        <w:t>9</w:t>
      </w:r>
      <w:r w:rsidR="008A09C8" w:rsidRPr="008A09C8">
        <w:rPr>
          <w:rFonts w:ascii="Calibri" w:hAnsi="Calibri" w:cs="Calibri"/>
          <w:sz w:val="24"/>
          <w:szCs w:val="24"/>
        </w:rPr>
        <w:t xml:space="preserve"> (dois mil e dez</w:t>
      </w:r>
      <w:r w:rsidR="0089471C">
        <w:rPr>
          <w:rFonts w:ascii="Calibri" w:hAnsi="Calibri" w:cs="Calibri"/>
          <w:sz w:val="24"/>
          <w:szCs w:val="24"/>
        </w:rPr>
        <w:t>enove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Default="005A56CA" w:rsidP="00D47EAB">
      <w:pPr>
        <w:rPr>
          <w:rFonts w:ascii="Calibri" w:hAnsi="Calibri" w:cs="Calibri"/>
          <w:sz w:val="24"/>
          <w:szCs w:val="24"/>
        </w:rPr>
      </w:pPr>
    </w:p>
    <w:p w:rsidR="001C6D7E" w:rsidRPr="00BB48C7" w:rsidRDefault="001C6D7E" w:rsidP="00D47EAB">
      <w:pPr>
        <w:rPr>
          <w:rFonts w:ascii="Calibri" w:hAnsi="Calibri" w:cs="Calibri"/>
          <w:sz w:val="24"/>
          <w:szCs w:val="24"/>
        </w:rPr>
      </w:pPr>
    </w:p>
    <w:p w:rsidR="005A56CA" w:rsidRPr="00BB48C7" w:rsidRDefault="00BA7D43" w:rsidP="00D47EAB">
      <w:pPr>
        <w:pStyle w:val="Ttulo3"/>
        <w:spacing w:before="0" w:after="0"/>
        <w:jc w:val="center"/>
        <w:rPr>
          <w:rFonts w:ascii="Calibri" w:hAnsi="Calibri" w:cs="Calibri"/>
          <w:sz w:val="24"/>
          <w:szCs w:val="24"/>
        </w:rPr>
      </w:pPr>
      <w:r>
        <w:rPr>
          <w:rFonts w:ascii="Calibri" w:hAnsi="Calibri" w:cs="Calibri"/>
          <w:sz w:val="24"/>
          <w:szCs w:val="24"/>
        </w:rPr>
        <w:t>TENENTE SANTANA</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BA7D43">
      <w:headerReference w:type="even" r:id="rId7"/>
      <w:headerReference w:type="default" r:id="rId8"/>
      <w:footerReference w:type="default" r:id="rId9"/>
      <w:headerReference w:type="first" r:id="rId10"/>
      <w:pgSz w:w="11907" w:h="16840" w:code="9"/>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j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Pr="003476B5" w:rsidRDefault="00083A6F" w:rsidP="003476B5">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596AB1">
      <w:rPr>
        <w:noProof/>
        <w:sz w:val="20"/>
      </w:rPr>
      <w:t>3</w:t>
    </w:r>
    <w:r w:rsidRPr="00083A6F">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596AB1">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596AB1">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5856"/>
    <w:rsid w:val="00010F8C"/>
    <w:rsid w:val="00015703"/>
    <w:rsid w:val="00022312"/>
    <w:rsid w:val="00022734"/>
    <w:rsid w:val="00032DD1"/>
    <w:rsid w:val="00034D67"/>
    <w:rsid w:val="000357C0"/>
    <w:rsid w:val="0004588A"/>
    <w:rsid w:val="00045E2D"/>
    <w:rsid w:val="000553B2"/>
    <w:rsid w:val="0006545D"/>
    <w:rsid w:val="00073ED7"/>
    <w:rsid w:val="0007602B"/>
    <w:rsid w:val="00083A6F"/>
    <w:rsid w:val="00087DD8"/>
    <w:rsid w:val="000920F2"/>
    <w:rsid w:val="00093B8E"/>
    <w:rsid w:val="00093EA8"/>
    <w:rsid w:val="000A1CD6"/>
    <w:rsid w:val="000B1D44"/>
    <w:rsid w:val="000C27F3"/>
    <w:rsid w:val="000C7B0C"/>
    <w:rsid w:val="000C7B3D"/>
    <w:rsid w:val="000D1D49"/>
    <w:rsid w:val="000D2744"/>
    <w:rsid w:val="000E20FC"/>
    <w:rsid w:val="000E2136"/>
    <w:rsid w:val="001007DA"/>
    <w:rsid w:val="00101445"/>
    <w:rsid w:val="00101470"/>
    <w:rsid w:val="0010321A"/>
    <w:rsid w:val="00110847"/>
    <w:rsid w:val="00115796"/>
    <w:rsid w:val="00124C57"/>
    <w:rsid w:val="00125E81"/>
    <w:rsid w:val="00127FE1"/>
    <w:rsid w:val="001303C4"/>
    <w:rsid w:val="00132014"/>
    <w:rsid w:val="00145FFF"/>
    <w:rsid w:val="001503A3"/>
    <w:rsid w:val="00152AE1"/>
    <w:rsid w:val="00152CD0"/>
    <w:rsid w:val="00153948"/>
    <w:rsid w:val="00161181"/>
    <w:rsid w:val="00162273"/>
    <w:rsid w:val="00173D1D"/>
    <w:rsid w:val="00177558"/>
    <w:rsid w:val="00187CE4"/>
    <w:rsid w:val="0019062F"/>
    <w:rsid w:val="001923AE"/>
    <w:rsid w:val="001937E3"/>
    <w:rsid w:val="001A142F"/>
    <w:rsid w:val="001A21F4"/>
    <w:rsid w:val="001A732B"/>
    <w:rsid w:val="001C12D1"/>
    <w:rsid w:val="001C6786"/>
    <w:rsid w:val="001C6D7E"/>
    <w:rsid w:val="001D4C89"/>
    <w:rsid w:val="001E225D"/>
    <w:rsid w:val="001E46DA"/>
    <w:rsid w:val="001E72DE"/>
    <w:rsid w:val="001F4101"/>
    <w:rsid w:val="00202219"/>
    <w:rsid w:val="00217CFD"/>
    <w:rsid w:val="00221FB8"/>
    <w:rsid w:val="00224405"/>
    <w:rsid w:val="002334DF"/>
    <w:rsid w:val="00236EDA"/>
    <w:rsid w:val="00243249"/>
    <w:rsid w:val="002460BB"/>
    <w:rsid w:val="002577D5"/>
    <w:rsid w:val="002600A7"/>
    <w:rsid w:val="002711AD"/>
    <w:rsid w:val="002722D4"/>
    <w:rsid w:val="00273766"/>
    <w:rsid w:val="002A033F"/>
    <w:rsid w:val="002A0966"/>
    <w:rsid w:val="002A143A"/>
    <w:rsid w:val="002B09F3"/>
    <w:rsid w:val="002B2250"/>
    <w:rsid w:val="002B5AB0"/>
    <w:rsid w:val="002C248D"/>
    <w:rsid w:val="002C2547"/>
    <w:rsid w:val="002D397D"/>
    <w:rsid w:val="002D4836"/>
    <w:rsid w:val="002E4C99"/>
    <w:rsid w:val="002F1AC7"/>
    <w:rsid w:val="00310313"/>
    <w:rsid w:val="0031308A"/>
    <w:rsid w:val="00316EB3"/>
    <w:rsid w:val="003430D2"/>
    <w:rsid w:val="003476B5"/>
    <w:rsid w:val="003515C8"/>
    <w:rsid w:val="00352940"/>
    <w:rsid w:val="00353AEB"/>
    <w:rsid w:val="003548C5"/>
    <w:rsid w:val="0035594B"/>
    <w:rsid w:val="00364D92"/>
    <w:rsid w:val="00365B4A"/>
    <w:rsid w:val="003744DD"/>
    <w:rsid w:val="00384B23"/>
    <w:rsid w:val="00386462"/>
    <w:rsid w:val="00396014"/>
    <w:rsid w:val="00397C24"/>
    <w:rsid w:val="003A2288"/>
    <w:rsid w:val="003A3A7C"/>
    <w:rsid w:val="003A7B18"/>
    <w:rsid w:val="003C3464"/>
    <w:rsid w:val="003C3CEE"/>
    <w:rsid w:val="003C6AB7"/>
    <w:rsid w:val="003D1ADD"/>
    <w:rsid w:val="003D2A60"/>
    <w:rsid w:val="003D68F8"/>
    <w:rsid w:val="003E38F6"/>
    <w:rsid w:val="003F1D99"/>
    <w:rsid w:val="003F3D37"/>
    <w:rsid w:val="003F57BD"/>
    <w:rsid w:val="0040194B"/>
    <w:rsid w:val="00406EEF"/>
    <w:rsid w:val="004331AA"/>
    <w:rsid w:val="00440DB9"/>
    <w:rsid w:val="0044424D"/>
    <w:rsid w:val="00456D80"/>
    <w:rsid w:val="00457A0C"/>
    <w:rsid w:val="004641BA"/>
    <w:rsid w:val="00475087"/>
    <w:rsid w:val="004802E5"/>
    <w:rsid w:val="004A1B2C"/>
    <w:rsid w:val="004A3B55"/>
    <w:rsid w:val="004A4BF7"/>
    <w:rsid w:val="004A5417"/>
    <w:rsid w:val="004A6CFF"/>
    <w:rsid w:val="004D560E"/>
    <w:rsid w:val="004F1598"/>
    <w:rsid w:val="005042FE"/>
    <w:rsid w:val="00515FD1"/>
    <w:rsid w:val="00516A7D"/>
    <w:rsid w:val="005245E5"/>
    <w:rsid w:val="00525257"/>
    <w:rsid w:val="005252E0"/>
    <w:rsid w:val="00541CF0"/>
    <w:rsid w:val="00543BB0"/>
    <w:rsid w:val="00547EE3"/>
    <w:rsid w:val="00554827"/>
    <w:rsid w:val="00564421"/>
    <w:rsid w:val="00571D48"/>
    <w:rsid w:val="0059336F"/>
    <w:rsid w:val="0059443B"/>
    <w:rsid w:val="00596AB1"/>
    <w:rsid w:val="005A56CA"/>
    <w:rsid w:val="005B0FB4"/>
    <w:rsid w:val="005B1415"/>
    <w:rsid w:val="005B2A18"/>
    <w:rsid w:val="005B2E7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9E"/>
    <w:rsid w:val="00622FD8"/>
    <w:rsid w:val="00626F64"/>
    <w:rsid w:val="00634205"/>
    <w:rsid w:val="00635B49"/>
    <w:rsid w:val="006414B8"/>
    <w:rsid w:val="00641F10"/>
    <w:rsid w:val="0064652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D62FB"/>
    <w:rsid w:val="006D7DBE"/>
    <w:rsid w:val="006F3BC8"/>
    <w:rsid w:val="006F6BA4"/>
    <w:rsid w:val="0071258A"/>
    <w:rsid w:val="00721F5B"/>
    <w:rsid w:val="0073182D"/>
    <w:rsid w:val="0073305E"/>
    <w:rsid w:val="00733FE9"/>
    <w:rsid w:val="007364DD"/>
    <w:rsid w:val="007504B0"/>
    <w:rsid w:val="00751C28"/>
    <w:rsid w:val="007574A1"/>
    <w:rsid w:val="00767922"/>
    <w:rsid w:val="00772EE2"/>
    <w:rsid w:val="0077460C"/>
    <w:rsid w:val="00774AB5"/>
    <w:rsid w:val="00783E4F"/>
    <w:rsid w:val="007853F9"/>
    <w:rsid w:val="0078671F"/>
    <w:rsid w:val="00791B29"/>
    <w:rsid w:val="0079307D"/>
    <w:rsid w:val="007A02FB"/>
    <w:rsid w:val="007A26BB"/>
    <w:rsid w:val="007B1096"/>
    <w:rsid w:val="007B1E92"/>
    <w:rsid w:val="007C24E3"/>
    <w:rsid w:val="007C4B67"/>
    <w:rsid w:val="007C5D23"/>
    <w:rsid w:val="007D1FD7"/>
    <w:rsid w:val="007D47C7"/>
    <w:rsid w:val="007F1B26"/>
    <w:rsid w:val="00800D6C"/>
    <w:rsid w:val="00806F0F"/>
    <w:rsid w:val="00817076"/>
    <w:rsid w:val="00841F59"/>
    <w:rsid w:val="00854750"/>
    <w:rsid w:val="00855813"/>
    <w:rsid w:val="00864528"/>
    <w:rsid w:val="00870C38"/>
    <w:rsid w:val="00877F8D"/>
    <w:rsid w:val="00886CAF"/>
    <w:rsid w:val="0089471C"/>
    <w:rsid w:val="008A09C8"/>
    <w:rsid w:val="008A509C"/>
    <w:rsid w:val="008A6E8C"/>
    <w:rsid w:val="008B3AC3"/>
    <w:rsid w:val="008B6BDB"/>
    <w:rsid w:val="008C0F34"/>
    <w:rsid w:val="008C5A60"/>
    <w:rsid w:val="008D68F3"/>
    <w:rsid w:val="008E4FEF"/>
    <w:rsid w:val="008E5055"/>
    <w:rsid w:val="00900F90"/>
    <w:rsid w:val="00912341"/>
    <w:rsid w:val="009235A4"/>
    <w:rsid w:val="00926A34"/>
    <w:rsid w:val="00933257"/>
    <w:rsid w:val="00933428"/>
    <w:rsid w:val="00946179"/>
    <w:rsid w:val="00953D95"/>
    <w:rsid w:val="00953EDE"/>
    <w:rsid w:val="009553B2"/>
    <w:rsid w:val="00960045"/>
    <w:rsid w:val="009637B8"/>
    <w:rsid w:val="00980AC8"/>
    <w:rsid w:val="00980C8F"/>
    <w:rsid w:val="00990364"/>
    <w:rsid w:val="009919A3"/>
    <w:rsid w:val="009A7F37"/>
    <w:rsid w:val="009D0955"/>
    <w:rsid w:val="009D15D0"/>
    <w:rsid w:val="009D7925"/>
    <w:rsid w:val="009E1B4A"/>
    <w:rsid w:val="009E33C5"/>
    <w:rsid w:val="009E5E5C"/>
    <w:rsid w:val="009F386B"/>
    <w:rsid w:val="009F6BE3"/>
    <w:rsid w:val="00A00526"/>
    <w:rsid w:val="00A10D33"/>
    <w:rsid w:val="00A20226"/>
    <w:rsid w:val="00A2063E"/>
    <w:rsid w:val="00A21329"/>
    <w:rsid w:val="00A310DF"/>
    <w:rsid w:val="00A37495"/>
    <w:rsid w:val="00A449AD"/>
    <w:rsid w:val="00A457BF"/>
    <w:rsid w:val="00A52E1C"/>
    <w:rsid w:val="00A54380"/>
    <w:rsid w:val="00A65781"/>
    <w:rsid w:val="00A7010A"/>
    <w:rsid w:val="00A758EF"/>
    <w:rsid w:val="00A766FF"/>
    <w:rsid w:val="00A77C66"/>
    <w:rsid w:val="00A83E46"/>
    <w:rsid w:val="00A84B34"/>
    <w:rsid w:val="00A87BA4"/>
    <w:rsid w:val="00A90517"/>
    <w:rsid w:val="00A90DEE"/>
    <w:rsid w:val="00A97887"/>
    <w:rsid w:val="00A97989"/>
    <w:rsid w:val="00AB0860"/>
    <w:rsid w:val="00AB2D07"/>
    <w:rsid w:val="00AC3F41"/>
    <w:rsid w:val="00AC7B9C"/>
    <w:rsid w:val="00AD0B9E"/>
    <w:rsid w:val="00AD14F9"/>
    <w:rsid w:val="00AF1CA6"/>
    <w:rsid w:val="00AF3B6E"/>
    <w:rsid w:val="00AF3CAF"/>
    <w:rsid w:val="00AF3DD4"/>
    <w:rsid w:val="00B015D9"/>
    <w:rsid w:val="00B20972"/>
    <w:rsid w:val="00B21283"/>
    <w:rsid w:val="00B250B0"/>
    <w:rsid w:val="00B27DA5"/>
    <w:rsid w:val="00B340BF"/>
    <w:rsid w:val="00B35AEC"/>
    <w:rsid w:val="00B41CD7"/>
    <w:rsid w:val="00B43C4C"/>
    <w:rsid w:val="00B445A2"/>
    <w:rsid w:val="00B50709"/>
    <w:rsid w:val="00B668BF"/>
    <w:rsid w:val="00B74C19"/>
    <w:rsid w:val="00B76247"/>
    <w:rsid w:val="00B76518"/>
    <w:rsid w:val="00B84368"/>
    <w:rsid w:val="00B86CFB"/>
    <w:rsid w:val="00B940D4"/>
    <w:rsid w:val="00B9728F"/>
    <w:rsid w:val="00BA4D71"/>
    <w:rsid w:val="00BA7D43"/>
    <w:rsid w:val="00BB29FF"/>
    <w:rsid w:val="00BB48C7"/>
    <w:rsid w:val="00BB5C3E"/>
    <w:rsid w:val="00BE4CB0"/>
    <w:rsid w:val="00C01D77"/>
    <w:rsid w:val="00C0718A"/>
    <w:rsid w:val="00C15D97"/>
    <w:rsid w:val="00C17732"/>
    <w:rsid w:val="00C22669"/>
    <w:rsid w:val="00C24543"/>
    <w:rsid w:val="00C308BF"/>
    <w:rsid w:val="00C30A38"/>
    <w:rsid w:val="00C358EB"/>
    <w:rsid w:val="00C3680B"/>
    <w:rsid w:val="00C42133"/>
    <w:rsid w:val="00C44599"/>
    <w:rsid w:val="00C500F8"/>
    <w:rsid w:val="00C506C6"/>
    <w:rsid w:val="00C50740"/>
    <w:rsid w:val="00C5083B"/>
    <w:rsid w:val="00C55263"/>
    <w:rsid w:val="00C57337"/>
    <w:rsid w:val="00C62685"/>
    <w:rsid w:val="00C769F3"/>
    <w:rsid w:val="00C86C6D"/>
    <w:rsid w:val="00C9101A"/>
    <w:rsid w:val="00CA2ABF"/>
    <w:rsid w:val="00CA33F1"/>
    <w:rsid w:val="00CA5785"/>
    <w:rsid w:val="00CB4BDC"/>
    <w:rsid w:val="00CC0F42"/>
    <w:rsid w:val="00CC2DF2"/>
    <w:rsid w:val="00CC413A"/>
    <w:rsid w:val="00CC6E23"/>
    <w:rsid w:val="00CD351E"/>
    <w:rsid w:val="00CE3A03"/>
    <w:rsid w:val="00CE44A4"/>
    <w:rsid w:val="00D01586"/>
    <w:rsid w:val="00D02260"/>
    <w:rsid w:val="00D101D7"/>
    <w:rsid w:val="00D265D1"/>
    <w:rsid w:val="00D26953"/>
    <w:rsid w:val="00D339C4"/>
    <w:rsid w:val="00D379BD"/>
    <w:rsid w:val="00D47EAB"/>
    <w:rsid w:val="00D562BA"/>
    <w:rsid w:val="00D60AC5"/>
    <w:rsid w:val="00D61216"/>
    <w:rsid w:val="00D655B9"/>
    <w:rsid w:val="00D76D69"/>
    <w:rsid w:val="00D80A79"/>
    <w:rsid w:val="00D81C13"/>
    <w:rsid w:val="00DA1BE6"/>
    <w:rsid w:val="00DA4A40"/>
    <w:rsid w:val="00DA4DC1"/>
    <w:rsid w:val="00DC51BB"/>
    <w:rsid w:val="00DD33C1"/>
    <w:rsid w:val="00DD4D6F"/>
    <w:rsid w:val="00DF6538"/>
    <w:rsid w:val="00E038D1"/>
    <w:rsid w:val="00E04DE5"/>
    <w:rsid w:val="00E11403"/>
    <w:rsid w:val="00E152C4"/>
    <w:rsid w:val="00E20EBB"/>
    <w:rsid w:val="00E26C30"/>
    <w:rsid w:val="00E33773"/>
    <w:rsid w:val="00E40569"/>
    <w:rsid w:val="00E41C1B"/>
    <w:rsid w:val="00E441E4"/>
    <w:rsid w:val="00E5099F"/>
    <w:rsid w:val="00E54FE9"/>
    <w:rsid w:val="00E56035"/>
    <w:rsid w:val="00E5762E"/>
    <w:rsid w:val="00E60BE8"/>
    <w:rsid w:val="00E6187D"/>
    <w:rsid w:val="00E61891"/>
    <w:rsid w:val="00E71188"/>
    <w:rsid w:val="00E72367"/>
    <w:rsid w:val="00E735ED"/>
    <w:rsid w:val="00E808E3"/>
    <w:rsid w:val="00E81C7E"/>
    <w:rsid w:val="00E8209A"/>
    <w:rsid w:val="00E87D2D"/>
    <w:rsid w:val="00E9345B"/>
    <w:rsid w:val="00E94AEC"/>
    <w:rsid w:val="00EA73DC"/>
    <w:rsid w:val="00EC2A9D"/>
    <w:rsid w:val="00EC5ADC"/>
    <w:rsid w:val="00ED3B29"/>
    <w:rsid w:val="00EE56DD"/>
    <w:rsid w:val="00EE77C5"/>
    <w:rsid w:val="00EF20DE"/>
    <w:rsid w:val="00EF2845"/>
    <w:rsid w:val="00EF38A0"/>
    <w:rsid w:val="00F06947"/>
    <w:rsid w:val="00F16907"/>
    <w:rsid w:val="00F26036"/>
    <w:rsid w:val="00F26C8A"/>
    <w:rsid w:val="00F5234F"/>
    <w:rsid w:val="00F52BF8"/>
    <w:rsid w:val="00F53B38"/>
    <w:rsid w:val="00F545AF"/>
    <w:rsid w:val="00F72148"/>
    <w:rsid w:val="00F737CC"/>
    <w:rsid w:val="00F80DDE"/>
    <w:rsid w:val="00F85360"/>
    <w:rsid w:val="00F86E9F"/>
    <w:rsid w:val="00F87B2F"/>
    <w:rsid w:val="00F936E5"/>
    <w:rsid w:val="00F97200"/>
    <w:rsid w:val="00FA5974"/>
    <w:rsid w:val="00FC45CD"/>
    <w:rsid w:val="00FD1332"/>
    <w:rsid w:val="00FD40B6"/>
    <w:rsid w:val="00FD454E"/>
    <w:rsid w:val="00FD4F10"/>
    <w:rsid w:val="00FD5915"/>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4</Pages>
  <Words>1532</Words>
  <Characters>8279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9792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255</cp:revision>
  <cp:lastPrinted>2018-06-26T22:41:00Z</cp:lastPrinted>
  <dcterms:created xsi:type="dcterms:W3CDTF">2016-08-16T19:55:00Z</dcterms:created>
  <dcterms:modified xsi:type="dcterms:W3CDTF">2019-09-10T18:30:00Z</dcterms:modified>
</cp:coreProperties>
</file>