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AE54A83" w14:textId="6D46DF9C" w:rsidR="00A26093" w:rsidRPr="00A631AD" w:rsidRDefault="00C87691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EC7F32B" wp14:editId="33B2869D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D129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F872B1">
        <w:rPr>
          <w:rFonts w:ascii="Calibri" w:eastAsia="Calibri" w:hAnsi="Calibri" w:cs="Calibri"/>
          <w:b/>
          <w:lang w:eastAsia="en-US"/>
        </w:rPr>
        <w:t>0</w:t>
      </w:r>
      <w:r w:rsidR="00292DF8">
        <w:rPr>
          <w:rFonts w:ascii="Calibri" w:eastAsia="Calibri" w:hAnsi="Calibri" w:cs="Calibri"/>
          <w:b/>
          <w:lang w:eastAsia="en-US"/>
        </w:rPr>
        <w:t>2</w:t>
      </w:r>
      <w:r w:rsidR="006C73BB">
        <w:rPr>
          <w:rFonts w:ascii="Calibri" w:eastAsia="Calibri" w:hAnsi="Calibri" w:cs="Calibri"/>
          <w:b/>
          <w:lang w:eastAsia="en-US"/>
        </w:rPr>
        <w:t>6</w:t>
      </w:r>
      <w:r w:rsidR="00462967">
        <w:rPr>
          <w:rFonts w:ascii="Calibri" w:eastAsia="Calibri" w:hAnsi="Calibri" w:cs="Calibri"/>
          <w:b/>
          <w:lang w:eastAsia="en-US"/>
        </w:rPr>
        <w:t>2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</w:t>
      </w:r>
      <w:r w:rsidR="00D454EA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AC6644">
        <w:rPr>
          <w:rFonts w:ascii="Calibri" w:eastAsia="Calibri" w:hAnsi="Calibri" w:cs="Calibri"/>
          <w:lang w:eastAsia="en-US"/>
        </w:rPr>
        <w:t>29</w:t>
      </w:r>
      <w:r w:rsidR="00E92F8F" w:rsidRPr="00E92F8F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71274B">
        <w:rPr>
          <w:rFonts w:ascii="Calibri" w:eastAsia="Calibri" w:hAnsi="Calibri" w:cs="Calibri"/>
          <w:lang w:eastAsia="en-US"/>
        </w:rPr>
        <w:t>agost</w:t>
      </w:r>
      <w:r w:rsidR="007A53FA">
        <w:rPr>
          <w:rFonts w:ascii="Calibri" w:eastAsia="Calibri" w:hAnsi="Calibri" w:cs="Calibri"/>
          <w:lang w:eastAsia="en-US"/>
        </w:rPr>
        <w:t xml:space="preserve">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14:paraId="19683D96" w14:textId="77777777"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4F0F6D98" w14:textId="77777777"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14:paraId="1DEC52B6" w14:textId="77777777"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14:paraId="0E2DD894" w14:textId="77777777"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14:paraId="0FDA4BAF" w14:textId="77777777"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14:paraId="4496289A" w14:textId="77777777"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14:paraId="4FA08658" w14:textId="77777777"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14:paraId="5C4EB51C" w14:textId="77777777"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14:paraId="5286D687" w14:textId="77777777"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14:paraId="19E0CD57" w14:textId="50C242A1" w:rsidR="00137034" w:rsidRDefault="00065E0A" w:rsidP="0013703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 xml:space="preserve"> </w:t>
      </w:r>
      <w:r w:rsidR="00137034" w:rsidRPr="00137034">
        <w:rPr>
          <w:rFonts w:ascii="Calibri" w:hAnsi="Calibri"/>
        </w:rPr>
        <w:t xml:space="preserve">Pelo presente, tenho a satisfação de encaminhar a Vossa Excelência, nos termos da Lei Orgânica do Município de Araraquara, para apreciação dessa Egrégia Casa de Leis, o incluso Projeto de Lei </w:t>
      </w:r>
      <w:r w:rsidR="0019263F">
        <w:rPr>
          <w:rFonts w:ascii="Calibri" w:hAnsi="Calibri"/>
        </w:rPr>
        <w:t xml:space="preserve">que </w:t>
      </w:r>
      <w:r w:rsidR="00F37865">
        <w:rPr>
          <w:rFonts w:ascii="Calibri" w:hAnsi="Calibri" w:cs="Calibri"/>
        </w:rPr>
        <w:t>regulamenta</w:t>
      </w:r>
      <w:r w:rsidR="0019263F">
        <w:rPr>
          <w:rFonts w:ascii="Calibri" w:hAnsi="Calibri" w:cs="Calibri"/>
        </w:rPr>
        <w:t xml:space="preserve"> o</w:t>
      </w:r>
      <w:r w:rsidR="0019263F">
        <w:rPr>
          <w:rFonts w:ascii="Calibri" w:hAnsi="Calibri"/>
        </w:rPr>
        <w:t xml:space="preserve"> </w:t>
      </w:r>
      <w:r w:rsidR="0019263F" w:rsidRPr="0001226C">
        <w:rPr>
          <w:rFonts w:ascii="Calibri" w:hAnsi="Calibri"/>
        </w:rPr>
        <w:t xml:space="preserve">Grupo de Análise e Aprovação de Projetos e Diretrizes Urbanísticas de Araraquara </w:t>
      </w:r>
      <w:r w:rsidR="0019263F">
        <w:rPr>
          <w:rFonts w:ascii="Calibri" w:hAnsi="Calibri"/>
        </w:rPr>
        <w:t>(</w:t>
      </w:r>
      <w:r w:rsidR="0019263F" w:rsidRPr="0001226C">
        <w:rPr>
          <w:rFonts w:ascii="Calibri" w:hAnsi="Calibri"/>
        </w:rPr>
        <w:t>GRAPOARA</w:t>
      </w:r>
      <w:r w:rsidR="0019263F">
        <w:rPr>
          <w:rFonts w:ascii="Calibri" w:hAnsi="Calibri"/>
        </w:rPr>
        <w:t xml:space="preserve">), </w:t>
      </w:r>
      <w:r w:rsidR="0019263F">
        <w:rPr>
          <w:rFonts w:ascii="Calibri" w:hAnsi="Calibri" w:cs="Calibri"/>
        </w:rPr>
        <w:t xml:space="preserve">doravante denominado </w:t>
      </w:r>
      <w:r w:rsidR="0019263F" w:rsidRPr="0001226C">
        <w:rPr>
          <w:rFonts w:ascii="Calibri" w:hAnsi="Calibri"/>
        </w:rPr>
        <w:t xml:space="preserve">Grupo de Análise e Aprovação de Projetos e Diretrizes Urbanísticas de Araraquara </w:t>
      </w:r>
      <w:r w:rsidR="0019263F">
        <w:rPr>
          <w:rFonts w:ascii="Calibri" w:hAnsi="Calibri"/>
        </w:rPr>
        <w:t>(GRAPR</w:t>
      </w:r>
      <w:r w:rsidR="0019263F" w:rsidRPr="0001226C">
        <w:rPr>
          <w:rFonts w:ascii="Calibri" w:hAnsi="Calibri"/>
        </w:rPr>
        <w:t>OARA</w:t>
      </w:r>
      <w:r w:rsidR="0019263F">
        <w:rPr>
          <w:rFonts w:ascii="Calibri" w:hAnsi="Calibri"/>
        </w:rPr>
        <w:t>)</w:t>
      </w:r>
      <w:r w:rsidR="009A6476">
        <w:rPr>
          <w:rFonts w:ascii="Calibri" w:hAnsi="Calibri"/>
        </w:rPr>
        <w:t>.</w:t>
      </w:r>
    </w:p>
    <w:p w14:paraId="60324358" w14:textId="77777777" w:rsidR="00C350BD" w:rsidRDefault="009A6476" w:rsidP="0013703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 medida se justifica vez que</w:t>
      </w:r>
      <w:r w:rsidR="00D5284D">
        <w:rPr>
          <w:rFonts w:ascii="Calibri" w:hAnsi="Calibri"/>
        </w:rPr>
        <w:t xml:space="preserve"> a Lei Complementar nº 850</w:t>
      </w:r>
      <w:r w:rsidR="000F37E9">
        <w:rPr>
          <w:rFonts w:ascii="Calibri" w:hAnsi="Calibri"/>
        </w:rPr>
        <w:t>,</w:t>
      </w:r>
      <w:r w:rsidR="00D5284D">
        <w:rPr>
          <w:rFonts w:ascii="Calibri" w:hAnsi="Calibri"/>
        </w:rPr>
        <w:t xml:space="preserve"> de 11 de fevereiro de 2004, em seu artigo 188</w:t>
      </w:r>
      <w:r w:rsidR="00E660C6">
        <w:rPr>
          <w:rFonts w:ascii="Calibri" w:hAnsi="Calibri"/>
        </w:rPr>
        <w:t>, prevê que</w:t>
      </w:r>
      <w:r w:rsidR="00045539">
        <w:rPr>
          <w:rFonts w:ascii="Calibri" w:hAnsi="Calibri"/>
        </w:rPr>
        <w:t xml:space="preserve"> </w:t>
      </w:r>
      <w:r w:rsidR="00E660C6">
        <w:rPr>
          <w:rFonts w:ascii="Calibri" w:hAnsi="Calibri"/>
        </w:rPr>
        <w:t>l</w:t>
      </w:r>
      <w:r w:rsidR="00E660C6" w:rsidRPr="00E660C6">
        <w:rPr>
          <w:rFonts w:ascii="Calibri" w:hAnsi="Calibri"/>
        </w:rPr>
        <w:t xml:space="preserve">ei específica </w:t>
      </w:r>
      <w:r w:rsidR="0001226C">
        <w:rPr>
          <w:rFonts w:ascii="Calibri" w:hAnsi="Calibri"/>
        </w:rPr>
        <w:t>regulamentará</w:t>
      </w:r>
      <w:r w:rsidR="00E660C6" w:rsidRPr="00E660C6">
        <w:rPr>
          <w:rFonts w:ascii="Calibri" w:hAnsi="Calibri"/>
        </w:rPr>
        <w:t xml:space="preserve"> o Grupo de Análise e Aprovação de Projetos e Diretrizes Urbanísticas de Araraquara</w:t>
      </w:r>
      <w:r w:rsidR="0019263F">
        <w:rPr>
          <w:rFonts w:ascii="Calibri" w:hAnsi="Calibri"/>
        </w:rPr>
        <w:t xml:space="preserve"> (</w:t>
      </w:r>
      <w:r w:rsidR="001D3FEF" w:rsidRPr="00E660C6">
        <w:rPr>
          <w:rFonts w:ascii="Calibri" w:hAnsi="Calibri"/>
        </w:rPr>
        <w:t>GRAPROARA</w:t>
      </w:r>
      <w:r w:rsidR="0019263F">
        <w:rPr>
          <w:rFonts w:ascii="Calibri" w:hAnsi="Calibri"/>
        </w:rPr>
        <w:t>)</w:t>
      </w:r>
      <w:r w:rsidR="00E660C6" w:rsidRPr="00E660C6">
        <w:rPr>
          <w:rFonts w:ascii="Calibri" w:hAnsi="Calibri"/>
        </w:rPr>
        <w:t xml:space="preserve">, </w:t>
      </w:r>
      <w:r w:rsidR="0019263F">
        <w:rPr>
          <w:rFonts w:ascii="Calibri" w:hAnsi="Calibri"/>
        </w:rPr>
        <w:t>com</w:t>
      </w:r>
      <w:r w:rsidR="00E660C6" w:rsidRPr="00E660C6">
        <w:rPr>
          <w:rFonts w:ascii="Calibri" w:hAnsi="Calibri"/>
        </w:rPr>
        <w:t xml:space="preserve"> atribuições de planejamento </w:t>
      </w:r>
      <w:r w:rsidR="00251F00">
        <w:rPr>
          <w:rFonts w:ascii="Calibri" w:hAnsi="Calibri"/>
        </w:rPr>
        <w:t>por meio</w:t>
      </w:r>
      <w:r w:rsidR="00E660C6" w:rsidRPr="00E660C6">
        <w:rPr>
          <w:rFonts w:ascii="Calibri" w:hAnsi="Calibri"/>
        </w:rPr>
        <w:t xml:space="preserve"> da análise,</w:t>
      </w:r>
      <w:r w:rsidR="007F55CF">
        <w:rPr>
          <w:rFonts w:ascii="Calibri" w:hAnsi="Calibri"/>
        </w:rPr>
        <w:t xml:space="preserve"> da</w:t>
      </w:r>
      <w:r w:rsidR="00E660C6" w:rsidRPr="00E660C6">
        <w:rPr>
          <w:rFonts w:ascii="Calibri" w:hAnsi="Calibri"/>
        </w:rPr>
        <w:t xml:space="preserve"> regulamentação e</w:t>
      </w:r>
      <w:r w:rsidR="007F55CF">
        <w:rPr>
          <w:rFonts w:ascii="Calibri" w:hAnsi="Calibri"/>
        </w:rPr>
        <w:t xml:space="preserve"> do</w:t>
      </w:r>
      <w:r w:rsidR="00E660C6" w:rsidRPr="00E660C6">
        <w:rPr>
          <w:rFonts w:ascii="Calibri" w:hAnsi="Calibri"/>
        </w:rPr>
        <w:t xml:space="preserve"> licenciamento ambiental municipal dos empreendimentos de impacto urbanístico, do parcelamento e do uso do solo urbano.</w:t>
      </w:r>
    </w:p>
    <w:p w14:paraId="034E5E6A" w14:textId="51FC3B52" w:rsidR="004A3FE9" w:rsidRDefault="004A3FE9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Ademais, levando-se em consideração a </w:t>
      </w:r>
      <w:r w:rsidR="009740A4">
        <w:rPr>
          <w:rFonts w:ascii="Calibri" w:hAnsi="Calibri"/>
        </w:rPr>
        <w:t>importância</w:t>
      </w:r>
      <w:r>
        <w:rPr>
          <w:rFonts w:ascii="Calibri" w:hAnsi="Calibri"/>
        </w:rPr>
        <w:t xml:space="preserve"> do tema para a Administração Pública Municipal, busca-se, nesta propositura,</w:t>
      </w:r>
      <w:r w:rsidR="008D0366">
        <w:rPr>
          <w:rFonts w:ascii="Calibri" w:hAnsi="Calibri"/>
        </w:rPr>
        <w:t xml:space="preserve"> regulamentar</w:t>
      </w:r>
      <w:r w:rsidR="0001226C">
        <w:rPr>
          <w:rFonts w:ascii="Calibri" w:hAnsi="Calibri"/>
        </w:rPr>
        <w:t xml:space="preserve"> o </w:t>
      </w:r>
      <w:r w:rsidR="0001226C" w:rsidRPr="0001226C">
        <w:rPr>
          <w:rFonts w:ascii="Calibri" w:hAnsi="Calibri"/>
        </w:rPr>
        <w:t xml:space="preserve">Grupo de Análise e Aprovação de Projetos e Diretrizes Urbanísticas de Araraquara </w:t>
      </w:r>
      <w:r w:rsidR="0019263F">
        <w:rPr>
          <w:rFonts w:ascii="Calibri" w:hAnsi="Calibri"/>
        </w:rPr>
        <w:t>(</w:t>
      </w:r>
      <w:r w:rsidR="0001226C" w:rsidRPr="0001226C">
        <w:rPr>
          <w:rFonts w:ascii="Calibri" w:hAnsi="Calibri"/>
        </w:rPr>
        <w:t>GRAPROARA</w:t>
      </w:r>
      <w:r w:rsidR="0019263F">
        <w:rPr>
          <w:rFonts w:ascii="Calibri" w:hAnsi="Calibri"/>
        </w:rPr>
        <w:t>)</w:t>
      </w:r>
      <w:r w:rsidR="0023656C">
        <w:rPr>
          <w:rFonts w:ascii="Calibri" w:hAnsi="Calibri"/>
        </w:rPr>
        <w:t xml:space="preserve"> e</w:t>
      </w:r>
      <w:r>
        <w:rPr>
          <w:rFonts w:ascii="Calibri" w:hAnsi="Calibri"/>
        </w:rPr>
        <w:t xml:space="preserve"> seus parâmetros de atuação, </w:t>
      </w:r>
      <w:r w:rsidR="0023656C" w:rsidRPr="0023656C">
        <w:rPr>
          <w:rFonts w:asciiTheme="minorHAnsi" w:hAnsiTheme="minorHAnsi"/>
        </w:rPr>
        <w:t>objetivando centralizar, coordenar, integrar e agilizar o ciclo de p</w:t>
      </w:r>
      <w:r w:rsidR="001215A7">
        <w:rPr>
          <w:rFonts w:asciiTheme="minorHAnsi" w:hAnsiTheme="minorHAnsi"/>
        </w:rPr>
        <w:t>rodução e o tr</w:t>
      </w:r>
      <w:r w:rsidR="0019263F">
        <w:rPr>
          <w:rFonts w:asciiTheme="minorHAnsi" w:hAnsiTheme="minorHAnsi"/>
        </w:rPr>
        <w:t>â</w:t>
      </w:r>
      <w:r w:rsidR="001215A7">
        <w:rPr>
          <w:rFonts w:asciiTheme="minorHAnsi" w:hAnsiTheme="minorHAnsi"/>
        </w:rPr>
        <w:t>mite de processamento</w:t>
      </w:r>
      <w:r w:rsidR="0023656C" w:rsidRPr="0023656C">
        <w:rPr>
          <w:rFonts w:asciiTheme="minorHAnsi" w:hAnsiTheme="minorHAnsi"/>
        </w:rPr>
        <w:t xml:space="preserve"> dos projetos, empreendim</w:t>
      </w:r>
      <w:r w:rsidR="009A6751">
        <w:rPr>
          <w:rFonts w:asciiTheme="minorHAnsi" w:hAnsiTheme="minorHAnsi"/>
        </w:rPr>
        <w:t>entos, estudos e relatórios de i</w:t>
      </w:r>
      <w:r w:rsidR="0023656C" w:rsidRPr="0023656C">
        <w:rPr>
          <w:rFonts w:asciiTheme="minorHAnsi" w:hAnsiTheme="minorHAnsi"/>
        </w:rPr>
        <w:t xml:space="preserve">mpacto e viabilidade urbanística </w:t>
      </w:r>
      <w:r w:rsidR="00132A0B">
        <w:rPr>
          <w:rFonts w:asciiTheme="minorHAnsi" w:hAnsiTheme="minorHAnsi"/>
        </w:rPr>
        <w:t>que exigem a</w:t>
      </w:r>
      <w:r w:rsidR="0023656C" w:rsidRPr="0023656C">
        <w:rPr>
          <w:rFonts w:asciiTheme="minorHAnsi" w:hAnsiTheme="minorHAnsi"/>
        </w:rPr>
        <w:t xml:space="preserve"> apreciação</w:t>
      </w:r>
      <w:r w:rsidR="00626F5C">
        <w:rPr>
          <w:rFonts w:asciiTheme="minorHAnsi" w:hAnsiTheme="minorHAnsi"/>
        </w:rPr>
        <w:t xml:space="preserve"> da Administração </w:t>
      </w:r>
      <w:r w:rsidR="0019263F">
        <w:rPr>
          <w:rFonts w:asciiTheme="minorHAnsi" w:hAnsiTheme="minorHAnsi"/>
        </w:rPr>
        <w:t>local</w:t>
      </w:r>
      <w:r w:rsidR="0023656C" w:rsidRPr="0023656C">
        <w:rPr>
          <w:rFonts w:asciiTheme="minorHAnsi" w:hAnsiTheme="minorHAnsi"/>
        </w:rPr>
        <w:t xml:space="preserve"> </w:t>
      </w:r>
      <w:r w:rsidRPr="0023656C">
        <w:rPr>
          <w:rFonts w:asciiTheme="minorHAnsi" w:hAnsiTheme="minorHAnsi"/>
        </w:rPr>
        <w:t>–</w:t>
      </w:r>
      <w:r>
        <w:rPr>
          <w:rFonts w:ascii="Calibri" w:hAnsi="Calibri"/>
        </w:rPr>
        <w:t xml:space="preserve"> medidas que certamente </w:t>
      </w:r>
      <w:r w:rsidR="00A268AA">
        <w:rPr>
          <w:rFonts w:ascii="Calibri" w:hAnsi="Calibri"/>
        </w:rPr>
        <w:t>garantirão</w:t>
      </w:r>
      <w:r>
        <w:rPr>
          <w:rFonts w:ascii="Calibri" w:hAnsi="Calibri"/>
        </w:rPr>
        <w:t xml:space="preserve"> maior </w:t>
      </w:r>
      <w:r w:rsidR="007641F4">
        <w:rPr>
          <w:rFonts w:ascii="Calibri" w:hAnsi="Calibri"/>
        </w:rPr>
        <w:t>agilidade e efetividade</w:t>
      </w:r>
      <w:r w:rsidR="00E81B82">
        <w:rPr>
          <w:rFonts w:ascii="Calibri" w:hAnsi="Calibri"/>
        </w:rPr>
        <w:t xml:space="preserve"> no desempenho do serviço público municipal. </w:t>
      </w:r>
      <w:r w:rsidR="00A564AC">
        <w:rPr>
          <w:rFonts w:ascii="Calibri" w:hAnsi="Calibri"/>
        </w:rPr>
        <w:t xml:space="preserve"> </w:t>
      </w:r>
    </w:p>
    <w:p w14:paraId="7088BB02" w14:textId="77777777" w:rsidR="00E81B82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  <w:r w:rsidR="007A53FA" w:rsidRPr="00E5634A">
        <w:rPr>
          <w:rFonts w:ascii="Calibri" w:hAnsi="Calibri"/>
        </w:rPr>
        <w:t xml:space="preserve"> </w:t>
      </w:r>
    </w:p>
    <w:p w14:paraId="487B25E7" w14:textId="77777777" w:rsidR="006479B6" w:rsidRPr="00E5634A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14:paraId="3769E829" w14:textId="77777777" w:rsidR="006479B6" w:rsidRPr="00E5634A" w:rsidRDefault="00CB0428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Valem</w:t>
      </w:r>
      <w:r w:rsidR="006479B6" w:rsidRPr="00E5634A">
        <w:rPr>
          <w:rFonts w:ascii="Calibri" w:hAnsi="Calibri"/>
        </w:rPr>
        <w:t>o-</w:t>
      </w:r>
      <w:r w:rsidRPr="00E5634A">
        <w:rPr>
          <w:rFonts w:ascii="Calibri" w:hAnsi="Calibri"/>
        </w:rPr>
        <w:t>nos</w:t>
      </w:r>
      <w:r w:rsidR="006479B6" w:rsidRPr="00E5634A">
        <w:rPr>
          <w:rFonts w:ascii="Calibri" w:hAnsi="Calibri"/>
        </w:rPr>
        <w:t xml:space="preserve"> do ensejo para renovar-lhe os protestos de estima e apreço.</w:t>
      </w:r>
    </w:p>
    <w:p w14:paraId="74FC2D2E" w14:textId="77777777" w:rsidR="006479B6" w:rsidRPr="00E5634A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Atenciosamente,</w:t>
      </w:r>
    </w:p>
    <w:p w14:paraId="095E3813" w14:textId="77777777"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14:paraId="7E99D5D7" w14:textId="77777777"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14:paraId="6EAD87FF" w14:textId="77777777" w:rsidR="006479B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900D77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14:paraId="12473B40" w14:textId="77777777" w:rsidR="00C549A8" w:rsidRPr="00C549A8" w:rsidRDefault="00C549A8" w:rsidP="00C549A8"/>
    <w:p w14:paraId="51B8B23B" w14:textId="607D96F0" w:rsidR="006479B6" w:rsidRDefault="0019263F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  <w:r w:rsidRPr="00D37E17">
        <w:rPr>
          <w:rFonts w:ascii="Calibri" w:hAnsi="Calibri" w:cs="Calibri"/>
        </w:rPr>
        <w:t>Re</w:t>
      </w:r>
      <w:r w:rsidR="00BD42A3" w:rsidRPr="00D37E17">
        <w:rPr>
          <w:rFonts w:ascii="Calibri" w:hAnsi="Calibri" w:cs="Calibri"/>
        </w:rPr>
        <w:t>gulamenta</w:t>
      </w:r>
      <w:r w:rsidRPr="00D37E17">
        <w:rPr>
          <w:rFonts w:ascii="Calibri" w:hAnsi="Calibri" w:cs="Calibri"/>
        </w:rPr>
        <w:t xml:space="preserve"> o</w:t>
      </w:r>
      <w:r w:rsidRPr="00D37E17">
        <w:rPr>
          <w:rFonts w:ascii="Calibri" w:hAnsi="Calibri"/>
        </w:rPr>
        <w:t xml:space="preserve"> Grupo de </w:t>
      </w:r>
      <w:r w:rsidRPr="0001226C">
        <w:rPr>
          <w:rFonts w:ascii="Calibri" w:hAnsi="Calibri"/>
        </w:rPr>
        <w:t xml:space="preserve">Análise e Aprovação de Projetos e Diretrizes Urbanísticas de Araraquara </w:t>
      </w:r>
      <w:r>
        <w:rPr>
          <w:rFonts w:ascii="Calibri" w:hAnsi="Calibri"/>
        </w:rPr>
        <w:t>(</w:t>
      </w:r>
      <w:r w:rsidRPr="0001226C">
        <w:rPr>
          <w:rFonts w:ascii="Calibri" w:hAnsi="Calibri"/>
        </w:rPr>
        <w:t>GRAPOARA</w:t>
      </w:r>
      <w:r>
        <w:rPr>
          <w:rFonts w:ascii="Calibri" w:hAnsi="Calibri"/>
        </w:rPr>
        <w:t xml:space="preserve">), </w:t>
      </w:r>
      <w:r>
        <w:rPr>
          <w:rFonts w:ascii="Calibri" w:hAnsi="Calibri" w:cs="Calibri"/>
        </w:rPr>
        <w:t xml:space="preserve">doravante denominado </w:t>
      </w:r>
      <w:r w:rsidRPr="0001226C">
        <w:rPr>
          <w:rFonts w:ascii="Calibri" w:hAnsi="Calibri"/>
        </w:rPr>
        <w:t xml:space="preserve">Grupo de Análise e Aprovação de Projetos e Diretrizes Urbanísticas de Araraquara </w:t>
      </w:r>
      <w:r>
        <w:rPr>
          <w:rFonts w:ascii="Calibri" w:hAnsi="Calibri"/>
        </w:rPr>
        <w:t>(GRAPR</w:t>
      </w:r>
      <w:r w:rsidRPr="0001226C">
        <w:rPr>
          <w:rFonts w:ascii="Calibri" w:hAnsi="Calibri"/>
        </w:rPr>
        <w:t>OARA</w:t>
      </w:r>
      <w:r>
        <w:rPr>
          <w:rFonts w:ascii="Calibri" w:hAnsi="Calibri"/>
        </w:rPr>
        <w:t>)</w:t>
      </w:r>
      <w:r w:rsidR="004746AA">
        <w:rPr>
          <w:rFonts w:ascii="Calibri" w:hAnsi="Calibri"/>
        </w:rPr>
        <w:t>, e dá outras providências</w:t>
      </w:r>
      <w:r w:rsidR="002A03C9">
        <w:rPr>
          <w:rFonts w:ascii="Calibri" w:hAnsi="Calibri" w:cs="Calibri"/>
        </w:rPr>
        <w:t>.</w:t>
      </w:r>
    </w:p>
    <w:p w14:paraId="359A732D" w14:textId="77777777" w:rsidR="001D26FE" w:rsidRDefault="001D26FE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</w:p>
    <w:p w14:paraId="014154DA" w14:textId="77777777" w:rsidR="001D26FE" w:rsidRPr="001C10A4" w:rsidRDefault="001D26FE" w:rsidP="005326F7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</w:rPr>
      </w:pPr>
      <w:r w:rsidRPr="001C10A4">
        <w:rPr>
          <w:rFonts w:ascii="Calibri" w:hAnsi="Calibri" w:cs="Calibri"/>
        </w:rPr>
        <w:t>CAPÍTULO I</w:t>
      </w:r>
    </w:p>
    <w:p w14:paraId="4260D7F5" w14:textId="77777777" w:rsidR="001D26FE" w:rsidRPr="001C10A4" w:rsidRDefault="00D839A4" w:rsidP="005326F7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</w:t>
      </w:r>
      <w:r w:rsidR="00696B36">
        <w:rPr>
          <w:rFonts w:ascii="Calibri" w:hAnsi="Calibri"/>
        </w:rPr>
        <w:t xml:space="preserve"> </w:t>
      </w:r>
      <w:r w:rsidR="00696B36" w:rsidRPr="0001226C">
        <w:rPr>
          <w:rFonts w:ascii="Calibri" w:hAnsi="Calibri"/>
        </w:rPr>
        <w:t xml:space="preserve">GRUPO DE ANÁLISE E APROVAÇÃO DE PROJETOS E DIRETRIZES URBANÍSTICAS DE ARARAQUARA </w:t>
      </w:r>
      <w:r w:rsidR="00696B36">
        <w:rPr>
          <w:rFonts w:ascii="Calibri" w:hAnsi="Calibri"/>
        </w:rPr>
        <w:t>–</w:t>
      </w:r>
      <w:r w:rsidR="00696B36" w:rsidRPr="0001226C">
        <w:rPr>
          <w:rFonts w:ascii="Calibri" w:hAnsi="Calibri"/>
        </w:rPr>
        <w:t xml:space="preserve"> GRAPROARA</w:t>
      </w:r>
    </w:p>
    <w:p w14:paraId="1849A4A7" w14:textId="2748DCC9" w:rsidR="000F72CF" w:rsidRDefault="001D26FE" w:rsidP="00764D46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1D26FE">
        <w:rPr>
          <w:rFonts w:ascii="Calibri" w:hAnsi="Calibri" w:cs="Calibri"/>
          <w:b/>
        </w:rPr>
        <w:t xml:space="preserve">Art. </w:t>
      </w:r>
      <w:r w:rsidRPr="00D37E17">
        <w:rPr>
          <w:rFonts w:ascii="Calibri" w:hAnsi="Calibri" w:cs="Calibri"/>
          <w:b/>
        </w:rPr>
        <w:t>1º</w:t>
      </w:r>
      <w:r w:rsidRPr="00D37E17">
        <w:rPr>
          <w:rFonts w:ascii="Calibri" w:hAnsi="Calibri" w:cs="Calibri"/>
        </w:rPr>
        <w:t xml:space="preserve"> Fica </w:t>
      </w:r>
      <w:r w:rsidR="00D37E17">
        <w:rPr>
          <w:rFonts w:ascii="Calibri" w:hAnsi="Calibri" w:cs="Calibri"/>
        </w:rPr>
        <w:t xml:space="preserve">regulamentado </w:t>
      </w:r>
      <w:r w:rsidR="0019263F" w:rsidRPr="00D37E17">
        <w:rPr>
          <w:rFonts w:ascii="Calibri" w:hAnsi="Calibri" w:cs="Calibri"/>
        </w:rPr>
        <w:t>o</w:t>
      </w:r>
      <w:r w:rsidR="0019263F" w:rsidRPr="00D37E17">
        <w:rPr>
          <w:rFonts w:ascii="Calibri" w:hAnsi="Calibri"/>
        </w:rPr>
        <w:t xml:space="preserve"> Grupo de Análise e Aprovação de Projetos e Diretrizes Urbanísticas de Araraquara (GRAPOARA</w:t>
      </w:r>
      <w:r w:rsidR="0019263F">
        <w:rPr>
          <w:rFonts w:ascii="Calibri" w:hAnsi="Calibri"/>
        </w:rPr>
        <w:t xml:space="preserve">), </w:t>
      </w:r>
      <w:r w:rsidR="0019263F">
        <w:rPr>
          <w:rFonts w:ascii="Calibri" w:hAnsi="Calibri" w:cs="Calibri"/>
        </w:rPr>
        <w:t xml:space="preserve">doravante denominado </w:t>
      </w:r>
      <w:r w:rsidR="0019263F" w:rsidRPr="0001226C">
        <w:rPr>
          <w:rFonts w:ascii="Calibri" w:hAnsi="Calibri"/>
        </w:rPr>
        <w:t xml:space="preserve">Grupo de Análise e Aprovação de Projetos e Diretrizes Urbanísticas de Araraquara </w:t>
      </w:r>
      <w:r w:rsidR="0019263F">
        <w:rPr>
          <w:rFonts w:ascii="Calibri" w:hAnsi="Calibri"/>
        </w:rPr>
        <w:t>(GRAPR</w:t>
      </w:r>
      <w:r w:rsidR="0019263F" w:rsidRPr="0001226C">
        <w:rPr>
          <w:rFonts w:ascii="Calibri" w:hAnsi="Calibri"/>
        </w:rPr>
        <w:t>OARA</w:t>
      </w:r>
      <w:r w:rsidR="0019263F">
        <w:rPr>
          <w:rFonts w:ascii="Calibri" w:hAnsi="Calibri"/>
        </w:rPr>
        <w:t>)</w:t>
      </w:r>
      <w:r w:rsidR="00D37E17">
        <w:rPr>
          <w:rFonts w:ascii="Calibri" w:hAnsi="Calibri" w:cs="Calibri"/>
        </w:rPr>
        <w:t>, nos termos do art. 188 da Lei Complementar nº 850, de 11 de fevereiro de 2014.</w:t>
      </w:r>
    </w:p>
    <w:p w14:paraId="5C3E6705" w14:textId="77777777" w:rsidR="0006322D" w:rsidRDefault="0006322D" w:rsidP="00764D46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19263F">
        <w:rPr>
          <w:rFonts w:ascii="Calibri" w:hAnsi="Calibri" w:cs="Calibri"/>
          <w:b/>
        </w:rPr>
        <w:t>Parágrafo único.</w:t>
      </w:r>
      <w:r>
        <w:rPr>
          <w:rFonts w:ascii="Calibri" w:hAnsi="Calibri" w:cs="Calibri"/>
        </w:rPr>
        <w:t xml:space="preserve"> </w:t>
      </w:r>
      <w:r w:rsidR="00E50995">
        <w:rPr>
          <w:rFonts w:ascii="Calibri" w:hAnsi="Calibri" w:cs="Calibri"/>
        </w:rPr>
        <w:t xml:space="preserve">O </w:t>
      </w:r>
      <w:r w:rsidR="00E50995" w:rsidRPr="00E50995">
        <w:rPr>
          <w:rFonts w:ascii="Calibri" w:hAnsi="Calibri" w:cs="Calibri"/>
        </w:rPr>
        <w:t xml:space="preserve">GRAPROARA </w:t>
      </w:r>
      <w:r w:rsidR="00E31D74">
        <w:rPr>
          <w:rFonts w:ascii="Calibri" w:hAnsi="Calibri" w:cs="Calibri"/>
        </w:rPr>
        <w:t>se subordina</w:t>
      </w:r>
      <w:r w:rsidR="008E74E2">
        <w:rPr>
          <w:rFonts w:ascii="Calibri" w:hAnsi="Calibri" w:cs="Calibri"/>
        </w:rPr>
        <w:t xml:space="preserve"> à</w:t>
      </w:r>
      <w:r w:rsidR="00E50995">
        <w:rPr>
          <w:rFonts w:ascii="Calibri" w:hAnsi="Calibri" w:cs="Calibri"/>
        </w:rPr>
        <w:t xml:space="preserve"> Secretaria Municipal de Desenvolvimento Urbano</w:t>
      </w:r>
      <w:r w:rsidR="00E36153">
        <w:rPr>
          <w:rFonts w:ascii="Calibri" w:hAnsi="Calibri" w:cs="Calibri"/>
        </w:rPr>
        <w:t xml:space="preserve">. </w:t>
      </w:r>
    </w:p>
    <w:p w14:paraId="6103082D" w14:textId="7E9DE8B9" w:rsidR="00F96A55" w:rsidRDefault="00F96A55" w:rsidP="00764D46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Theme="minorHAnsi" w:hAnsiTheme="minorHAnsi"/>
        </w:rPr>
      </w:pPr>
      <w:r w:rsidRPr="00475E0D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O</w:t>
      </w:r>
      <w:r>
        <w:rPr>
          <w:rFonts w:ascii="Calibri" w:hAnsi="Calibri"/>
        </w:rPr>
        <w:t xml:space="preserve"> </w:t>
      </w:r>
      <w:r w:rsidRPr="0001226C">
        <w:rPr>
          <w:rFonts w:ascii="Calibri" w:hAnsi="Calibri"/>
        </w:rPr>
        <w:t>GRAPROARA</w:t>
      </w:r>
      <w:r>
        <w:rPr>
          <w:rFonts w:ascii="Calibri" w:hAnsi="Calibri"/>
        </w:rPr>
        <w:t xml:space="preserve"> tem por objetivo </w:t>
      </w:r>
      <w:r w:rsidR="00DE44F3" w:rsidRPr="00DE44F3">
        <w:rPr>
          <w:rFonts w:asciiTheme="minorHAnsi" w:hAnsiTheme="minorHAnsi"/>
        </w:rPr>
        <w:t xml:space="preserve">centralizar, coordenar, integrar e agilizar o ciclo de produção e o </w:t>
      </w:r>
      <w:r w:rsidR="00DE44F3" w:rsidRPr="00D37E17">
        <w:rPr>
          <w:rFonts w:asciiTheme="minorHAnsi" w:hAnsiTheme="minorHAnsi"/>
        </w:rPr>
        <w:t>tr</w:t>
      </w:r>
      <w:r w:rsidR="003E5FC6" w:rsidRPr="00D37E17">
        <w:rPr>
          <w:rFonts w:asciiTheme="minorHAnsi" w:hAnsiTheme="minorHAnsi"/>
        </w:rPr>
        <w:t>â</w:t>
      </w:r>
      <w:r w:rsidR="009A7EEF" w:rsidRPr="00D37E17">
        <w:rPr>
          <w:rFonts w:asciiTheme="minorHAnsi" w:hAnsiTheme="minorHAnsi"/>
        </w:rPr>
        <w:t xml:space="preserve">mite de </w:t>
      </w:r>
      <w:r w:rsidR="00BD42A3" w:rsidRPr="00D37E17">
        <w:rPr>
          <w:rFonts w:asciiTheme="minorHAnsi" w:hAnsiTheme="minorHAnsi"/>
        </w:rPr>
        <w:t>análise</w:t>
      </w:r>
      <w:r w:rsidR="00DE44F3" w:rsidRPr="00D37E17">
        <w:rPr>
          <w:rFonts w:asciiTheme="minorHAnsi" w:hAnsiTheme="minorHAnsi"/>
        </w:rPr>
        <w:t xml:space="preserve"> dos projetos</w:t>
      </w:r>
      <w:r w:rsidR="00DE44F3" w:rsidRPr="00DE44F3">
        <w:rPr>
          <w:rFonts w:asciiTheme="minorHAnsi" w:hAnsiTheme="minorHAnsi"/>
        </w:rPr>
        <w:t xml:space="preserve">, </w:t>
      </w:r>
      <w:r w:rsidR="00AA505B">
        <w:rPr>
          <w:rFonts w:asciiTheme="minorHAnsi" w:hAnsiTheme="minorHAnsi"/>
        </w:rPr>
        <w:t xml:space="preserve">dos </w:t>
      </w:r>
      <w:r w:rsidR="00DE44F3" w:rsidRPr="00DE44F3">
        <w:rPr>
          <w:rFonts w:asciiTheme="minorHAnsi" w:hAnsiTheme="minorHAnsi"/>
        </w:rPr>
        <w:t xml:space="preserve">empreendimentos, </w:t>
      </w:r>
      <w:r w:rsidR="00AA505B">
        <w:rPr>
          <w:rFonts w:asciiTheme="minorHAnsi" w:hAnsiTheme="minorHAnsi"/>
        </w:rPr>
        <w:t xml:space="preserve">dos </w:t>
      </w:r>
      <w:r w:rsidR="00DE44F3" w:rsidRPr="00DE44F3">
        <w:rPr>
          <w:rFonts w:asciiTheme="minorHAnsi" w:hAnsiTheme="minorHAnsi"/>
        </w:rPr>
        <w:t xml:space="preserve">estudos e </w:t>
      </w:r>
      <w:r w:rsidR="00AA505B">
        <w:rPr>
          <w:rFonts w:asciiTheme="minorHAnsi" w:hAnsiTheme="minorHAnsi"/>
        </w:rPr>
        <w:t xml:space="preserve">dos </w:t>
      </w:r>
      <w:r w:rsidR="00DE44F3" w:rsidRPr="00DE44F3">
        <w:rPr>
          <w:rFonts w:asciiTheme="minorHAnsi" w:hAnsiTheme="minorHAnsi"/>
        </w:rPr>
        <w:t xml:space="preserve">relatórios de </w:t>
      </w:r>
      <w:r w:rsidR="009C1ADF">
        <w:rPr>
          <w:rFonts w:asciiTheme="minorHAnsi" w:hAnsiTheme="minorHAnsi"/>
        </w:rPr>
        <w:t>i</w:t>
      </w:r>
      <w:r w:rsidR="00DE44F3" w:rsidRPr="00DE44F3">
        <w:rPr>
          <w:rFonts w:asciiTheme="minorHAnsi" w:hAnsiTheme="minorHAnsi"/>
        </w:rPr>
        <w:t>mpacto e viabilidade urbanística apresentados para apreciação da Administração Pública Municipal</w:t>
      </w:r>
      <w:r w:rsidR="00DE44F3">
        <w:rPr>
          <w:rFonts w:asciiTheme="minorHAnsi" w:hAnsiTheme="minorHAnsi"/>
        </w:rPr>
        <w:t xml:space="preserve">. </w:t>
      </w:r>
    </w:p>
    <w:p w14:paraId="4C5D8CA0" w14:textId="77777777" w:rsidR="00F466E5" w:rsidRDefault="00F466E5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</w:p>
    <w:p w14:paraId="3BE8ADA4" w14:textId="77777777" w:rsidR="00A34B3D" w:rsidRPr="00A615EF" w:rsidRDefault="00737CB7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>CAPÍTULO II</w:t>
      </w:r>
    </w:p>
    <w:p w14:paraId="685A4C69" w14:textId="77777777" w:rsidR="00643D94" w:rsidRPr="001C10A4" w:rsidRDefault="00536B57" w:rsidP="00764D46">
      <w:pPr>
        <w:tabs>
          <w:tab w:val="left" w:pos="2835"/>
        </w:tabs>
        <w:spacing w:before="120" w:after="120" w:line="360" w:lineRule="auto"/>
        <w:ind w:right="-1"/>
        <w:contextualSpacing/>
        <w:jc w:val="center"/>
        <w:rPr>
          <w:rFonts w:ascii="Calibri" w:hAnsi="Calibri"/>
        </w:rPr>
      </w:pPr>
      <w:r w:rsidRPr="001C10A4">
        <w:rPr>
          <w:rFonts w:ascii="Calibri" w:hAnsi="Calibri"/>
        </w:rPr>
        <w:t>DAS ATRIBUIÇÕES</w:t>
      </w:r>
    </w:p>
    <w:p w14:paraId="6B323E32" w14:textId="77777777" w:rsidR="0033660A" w:rsidRPr="0033660A" w:rsidRDefault="005B6664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 w:rsidRPr="0033660A">
        <w:rPr>
          <w:rFonts w:ascii="Calibri" w:hAnsi="Calibri"/>
          <w:b/>
        </w:rPr>
        <w:t xml:space="preserve">Art. </w:t>
      </w:r>
      <w:r w:rsidR="0068693C">
        <w:rPr>
          <w:rFonts w:ascii="Calibri" w:hAnsi="Calibri"/>
          <w:b/>
        </w:rPr>
        <w:t>3</w:t>
      </w:r>
      <w:r w:rsidRPr="0033660A">
        <w:rPr>
          <w:rFonts w:ascii="Calibri" w:hAnsi="Calibri"/>
          <w:b/>
        </w:rPr>
        <w:t>º</w:t>
      </w:r>
      <w:r>
        <w:rPr>
          <w:rFonts w:ascii="Calibri" w:hAnsi="Calibri"/>
        </w:rPr>
        <w:t xml:space="preserve"> </w:t>
      </w:r>
      <w:r w:rsidR="00E15AAD" w:rsidRPr="00E15AAD">
        <w:rPr>
          <w:rFonts w:ascii="Calibri" w:hAnsi="Calibri"/>
        </w:rPr>
        <w:t>O GRAPROARA</w:t>
      </w:r>
      <w:r w:rsidR="0033660A" w:rsidRPr="0033660A">
        <w:rPr>
          <w:rFonts w:ascii="Calibri" w:hAnsi="Calibri"/>
        </w:rPr>
        <w:t xml:space="preserve"> </w:t>
      </w:r>
      <w:r w:rsidR="001519D6">
        <w:rPr>
          <w:rFonts w:ascii="Calibri" w:hAnsi="Calibri"/>
        </w:rPr>
        <w:t>tem por atribuições</w:t>
      </w:r>
      <w:r w:rsidR="0033660A" w:rsidRPr="0033660A">
        <w:rPr>
          <w:rFonts w:ascii="Calibri" w:hAnsi="Calibri"/>
        </w:rPr>
        <w:t>:</w:t>
      </w:r>
    </w:p>
    <w:p w14:paraId="0188ED25" w14:textId="77777777" w:rsidR="0033660A" w:rsidRPr="0033660A" w:rsidRDefault="0033660A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 w:rsidRPr="0033660A">
        <w:rPr>
          <w:rFonts w:ascii="Calibri" w:hAnsi="Calibri"/>
        </w:rPr>
        <w:t xml:space="preserve">I </w:t>
      </w:r>
      <w:r w:rsidR="001C10A4">
        <w:rPr>
          <w:rFonts w:ascii="Calibri" w:hAnsi="Calibri"/>
        </w:rPr>
        <w:t>–</w:t>
      </w:r>
      <w:r w:rsidRPr="0033660A">
        <w:rPr>
          <w:rFonts w:ascii="Calibri" w:hAnsi="Calibri"/>
        </w:rPr>
        <w:t xml:space="preserve"> </w:t>
      </w:r>
      <w:r w:rsidR="00C25887">
        <w:rPr>
          <w:rFonts w:ascii="Calibri" w:hAnsi="Calibri"/>
        </w:rPr>
        <w:t>z</w:t>
      </w:r>
      <w:r w:rsidR="00C25887" w:rsidRPr="00C25887">
        <w:rPr>
          <w:rFonts w:ascii="Calibri" w:hAnsi="Calibri"/>
        </w:rPr>
        <w:t>elar pela aplicação, execução, fiscalização e gestão d</w:t>
      </w:r>
      <w:r w:rsidR="00291D82">
        <w:rPr>
          <w:rFonts w:ascii="Calibri" w:hAnsi="Calibri"/>
        </w:rPr>
        <w:t>a legislação urbana e ambiental e</w:t>
      </w:r>
      <w:r w:rsidR="00C25887" w:rsidRPr="00C25887">
        <w:rPr>
          <w:rFonts w:ascii="Calibri" w:hAnsi="Calibri"/>
        </w:rPr>
        <w:t xml:space="preserve"> </w:t>
      </w:r>
      <w:r w:rsidR="006652B6">
        <w:rPr>
          <w:rFonts w:ascii="Calibri" w:hAnsi="Calibri"/>
        </w:rPr>
        <w:t xml:space="preserve">dos </w:t>
      </w:r>
      <w:r w:rsidR="00C25887" w:rsidRPr="00C25887">
        <w:rPr>
          <w:rFonts w:ascii="Calibri" w:hAnsi="Calibri"/>
        </w:rPr>
        <w:t xml:space="preserve">demais instrumentos </w:t>
      </w:r>
      <w:r w:rsidR="00D520AC" w:rsidRPr="00D520AC">
        <w:rPr>
          <w:rFonts w:ascii="Calibri" w:hAnsi="Calibri"/>
        </w:rPr>
        <w:t>de controle urbanístico e de ação compartilhada</w:t>
      </w:r>
      <w:r w:rsidR="00D520AC">
        <w:rPr>
          <w:rFonts w:ascii="Calibri" w:hAnsi="Calibri"/>
        </w:rPr>
        <w:t xml:space="preserve">, </w:t>
      </w:r>
      <w:r w:rsidR="00D520AC">
        <w:rPr>
          <w:rFonts w:ascii="Calibri" w:hAnsi="Calibri"/>
        </w:rPr>
        <w:lastRenderedPageBreak/>
        <w:t>bem como instrumentos do sistema de planejamento</w:t>
      </w:r>
      <w:r w:rsidR="00C25887" w:rsidRPr="00C25887">
        <w:rPr>
          <w:rFonts w:ascii="Calibri" w:hAnsi="Calibri"/>
        </w:rPr>
        <w:t>, de aco</w:t>
      </w:r>
      <w:r w:rsidR="009F6FA6">
        <w:rPr>
          <w:rFonts w:ascii="Calibri" w:hAnsi="Calibri"/>
        </w:rPr>
        <w:t xml:space="preserve">rdo com a Lei Federal nº 10.257, de 10 de julho de </w:t>
      </w:r>
      <w:r w:rsidR="00C25887" w:rsidRPr="00C25887">
        <w:rPr>
          <w:rFonts w:ascii="Calibri" w:hAnsi="Calibri"/>
        </w:rPr>
        <w:t>2001</w:t>
      </w:r>
      <w:r w:rsidRPr="0033660A">
        <w:rPr>
          <w:rFonts w:ascii="Calibri" w:hAnsi="Calibri"/>
        </w:rPr>
        <w:t>;</w:t>
      </w:r>
      <w:r w:rsidR="008B1148">
        <w:rPr>
          <w:rFonts w:ascii="Calibri" w:hAnsi="Calibri"/>
        </w:rPr>
        <w:t xml:space="preserve"> </w:t>
      </w:r>
    </w:p>
    <w:p w14:paraId="7CFE43FC" w14:textId="20FE7521" w:rsidR="0033660A" w:rsidRDefault="00BD42A3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II –</w:t>
      </w:r>
      <w:r w:rsidR="00D37E17">
        <w:rPr>
          <w:rFonts w:ascii="Calibri" w:hAnsi="Calibri"/>
        </w:rPr>
        <w:t xml:space="preserve"> </w:t>
      </w:r>
      <w:r w:rsidR="00C47858">
        <w:rPr>
          <w:rFonts w:ascii="Calibri" w:hAnsi="Calibri"/>
        </w:rPr>
        <w:t>a</w:t>
      </w:r>
      <w:r w:rsidR="00C47858" w:rsidRPr="00C47858">
        <w:rPr>
          <w:rFonts w:ascii="Calibri" w:hAnsi="Calibri"/>
        </w:rPr>
        <w:t>preciar, debater, avaliar e deliberar sobre matérias e instrumentos relacionados a estudos, análise e avaliação de projetos especiais de transformação urbana, diretrizes para revisão de regimes urbanísticos de uso do solo, operações urbanas público-privadas, avaliação de empreendimentos de impacto</w:t>
      </w:r>
      <w:r w:rsidR="00D37E17">
        <w:rPr>
          <w:rFonts w:ascii="Calibri" w:hAnsi="Calibri"/>
        </w:rPr>
        <w:t xml:space="preserve"> </w:t>
      </w:r>
      <w:r w:rsidRPr="00D37E17">
        <w:rPr>
          <w:rFonts w:ascii="Calibri" w:hAnsi="Calibri"/>
        </w:rPr>
        <w:t>urbano</w:t>
      </w:r>
      <w:r w:rsidR="00D37E17" w:rsidRPr="00D37E17">
        <w:rPr>
          <w:rFonts w:ascii="Calibri" w:hAnsi="Calibri"/>
        </w:rPr>
        <w:t>-</w:t>
      </w:r>
      <w:r w:rsidR="00C47858" w:rsidRPr="00D37E17">
        <w:rPr>
          <w:rFonts w:ascii="Calibri" w:hAnsi="Calibri"/>
        </w:rPr>
        <w:t>ambiental</w:t>
      </w:r>
      <w:r w:rsidR="00C47858" w:rsidRPr="00C47858">
        <w:rPr>
          <w:rFonts w:ascii="Calibri" w:hAnsi="Calibri"/>
        </w:rPr>
        <w:t>, de estudos de impacto de vizinhança, áreas especiais de interesse social, cultural e ambiental</w:t>
      </w:r>
      <w:r w:rsidR="0033660A" w:rsidRPr="0033660A">
        <w:rPr>
          <w:rFonts w:ascii="Calibri" w:hAnsi="Calibri"/>
        </w:rPr>
        <w:t>;</w:t>
      </w:r>
      <w:r w:rsidR="003948A5">
        <w:rPr>
          <w:rFonts w:ascii="Calibri" w:hAnsi="Calibri"/>
        </w:rPr>
        <w:t xml:space="preserve"> </w:t>
      </w:r>
    </w:p>
    <w:p w14:paraId="41830672" w14:textId="19CC941A" w:rsidR="003948A5" w:rsidRPr="00D37E17" w:rsidRDefault="003948A5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/>
        </w:rPr>
      </w:pPr>
      <w:r w:rsidRPr="00D37E17">
        <w:rPr>
          <w:rFonts w:asciiTheme="minorHAnsi" w:hAnsiTheme="minorHAnsi"/>
        </w:rPr>
        <w:t xml:space="preserve">III </w:t>
      </w:r>
      <w:r w:rsidR="00884DF3" w:rsidRPr="00D37E17">
        <w:rPr>
          <w:rFonts w:asciiTheme="minorHAnsi" w:hAnsiTheme="minorHAnsi"/>
        </w:rPr>
        <w:t xml:space="preserve">– </w:t>
      </w:r>
      <w:r w:rsidR="00BD42A3" w:rsidRPr="00D37E17">
        <w:rPr>
          <w:rFonts w:asciiTheme="minorHAnsi" w:hAnsiTheme="minorHAnsi"/>
        </w:rPr>
        <w:t xml:space="preserve">deliberar sobre a solicitação de Outorga Onerosa do Direito de Construir no Município de Araraquara, nos termos da Lei Complementar nº </w:t>
      </w:r>
      <w:r w:rsidR="00D37E17" w:rsidRPr="00D37E17">
        <w:rPr>
          <w:rFonts w:asciiTheme="minorHAnsi" w:hAnsiTheme="minorHAnsi"/>
        </w:rPr>
        <w:t>852, de 11 de fevereiro de 2014;</w:t>
      </w:r>
    </w:p>
    <w:p w14:paraId="5A9B1802" w14:textId="77777777" w:rsidR="00536B57" w:rsidRDefault="00750143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IV</w:t>
      </w:r>
      <w:r w:rsidR="00746A85" w:rsidRPr="00440A1B">
        <w:rPr>
          <w:rFonts w:ascii="Calibri" w:hAnsi="Calibri"/>
        </w:rPr>
        <w:t xml:space="preserve"> –</w:t>
      </w:r>
      <w:r w:rsidR="00F12279">
        <w:rPr>
          <w:rFonts w:ascii="Calibri" w:hAnsi="Calibri"/>
        </w:rPr>
        <w:t xml:space="preserve"> </w:t>
      </w:r>
      <w:r w:rsidR="00CE3E49">
        <w:rPr>
          <w:rFonts w:ascii="Calibri" w:hAnsi="Calibri"/>
        </w:rPr>
        <w:t>deliberar sobre</w:t>
      </w:r>
      <w:r w:rsidR="00CE3E49" w:rsidRPr="00CE3E49">
        <w:rPr>
          <w:rFonts w:ascii="Calibri" w:hAnsi="Calibri"/>
        </w:rPr>
        <w:t xml:space="preserve"> assuntos de grande impacto como Relatórios de Impacto de Vizinhança (RIV), loteamentos, projetos públicos e/ou privados, definindo sobre a necessidade de encaminhamento ao </w:t>
      </w:r>
      <w:r w:rsidR="0035259E">
        <w:rPr>
          <w:rFonts w:ascii="Calibri" w:hAnsi="Calibri"/>
        </w:rPr>
        <w:t xml:space="preserve">Conselho Municipal de </w:t>
      </w:r>
      <w:r w:rsidR="00990BAC">
        <w:rPr>
          <w:rFonts w:ascii="Calibri" w:hAnsi="Calibri"/>
        </w:rPr>
        <w:t>Planejamento e Política U</w:t>
      </w:r>
      <w:r w:rsidR="0019263F">
        <w:rPr>
          <w:rFonts w:ascii="Calibri" w:hAnsi="Calibri"/>
        </w:rPr>
        <w:t>rbana Ambiental de Araraquara (</w:t>
      </w:r>
      <w:r w:rsidR="00CE3E49" w:rsidRPr="00CE3E49">
        <w:rPr>
          <w:rFonts w:ascii="Calibri" w:hAnsi="Calibri"/>
        </w:rPr>
        <w:t>COMPUA</w:t>
      </w:r>
      <w:r w:rsidR="0019263F">
        <w:rPr>
          <w:rFonts w:ascii="Calibri" w:hAnsi="Calibri"/>
        </w:rPr>
        <w:t>)</w:t>
      </w:r>
      <w:r w:rsidR="00990BAC">
        <w:rPr>
          <w:rFonts w:ascii="Calibri" w:hAnsi="Calibri"/>
        </w:rPr>
        <w:t>;</w:t>
      </w:r>
      <w:r w:rsidR="000F6164">
        <w:rPr>
          <w:rFonts w:ascii="Calibri" w:hAnsi="Calibri"/>
        </w:rPr>
        <w:t xml:space="preserve"> e</w:t>
      </w:r>
    </w:p>
    <w:p w14:paraId="0AF4E157" w14:textId="2DA76F67" w:rsidR="000A6596" w:rsidRDefault="003A125C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V – d</w:t>
      </w:r>
      <w:r w:rsidRPr="003A125C">
        <w:rPr>
          <w:rFonts w:ascii="Calibri" w:hAnsi="Calibri"/>
        </w:rPr>
        <w:t>eliberar acerca de proje</w:t>
      </w:r>
      <w:r w:rsidR="008B73E8">
        <w:rPr>
          <w:rFonts w:ascii="Calibri" w:hAnsi="Calibri"/>
        </w:rPr>
        <w:t>tos de parcelamento do solo no que tange</w:t>
      </w:r>
      <w:r w:rsidRPr="003A125C">
        <w:rPr>
          <w:rFonts w:ascii="Calibri" w:hAnsi="Calibri"/>
        </w:rPr>
        <w:t xml:space="preserve"> ao</w:t>
      </w:r>
      <w:r w:rsidR="00A87A98">
        <w:rPr>
          <w:rFonts w:ascii="Calibri" w:hAnsi="Calibri"/>
        </w:rPr>
        <w:t>s</w:t>
      </w:r>
      <w:r w:rsidRPr="003A125C">
        <w:rPr>
          <w:rFonts w:ascii="Calibri" w:hAnsi="Calibri"/>
        </w:rPr>
        <w:t xml:space="preserve"> impacto</w:t>
      </w:r>
      <w:r w:rsidR="00A87A98">
        <w:rPr>
          <w:rFonts w:ascii="Calibri" w:hAnsi="Calibri"/>
        </w:rPr>
        <w:t>s de vizinhança,</w:t>
      </w:r>
      <w:r w:rsidRPr="003A125C">
        <w:rPr>
          <w:rFonts w:ascii="Calibri" w:hAnsi="Calibri"/>
        </w:rPr>
        <w:t xml:space="preserve"> de trânsito e social do</w:t>
      </w:r>
      <w:r w:rsidR="003C4419">
        <w:rPr>
          <w:rFonts w:ascii="Calibri" w:hAnsi="Calibri"/>
        </w:rPr>
        <w:t xml:space="preserve"> parcelamento.</w:t>
      </w:r>
      <w:r w:rsidR="000F6164">
        <w:rPr>
          <w:rFonts w:ascii="Calibri" w:hAnsi="Calibri"/>
        </w:rPr>
        <w:t xml:space="preserve"> </w:t>
      </w:r>
    </w:p>
    <w:p w14:paraId="6F758D8F" w14:textId="77777777" w:rsidR="000A6596" w:rsidRDefault="000A6596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</w:p>
    <w:p w14:paraId="0BC4A7AE" w14:textId="77777777" w:rsidR="0042402D" w:rsidRDefault="0042402D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</w:p>
    <w:p w14:paraId="12617416" w14:textId="77777777" w:rsidR="00CA52EF" w:rsidRPr="001C10A4" w:rsidRDefault="00737CB7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>CAPÍTULO III</w:t>
      </w:r>
    </w:p>
    <w:p w14:paraId="3FAF3A79" w14:textId="77777777" w:rsidR="00CA52EF" w:rsidRPr="00646EF9" w:rsidRDefault="00CA52EF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  <w:b/>
        </w:rPr>
      </w:pPr>
      <w:r w:rsidRPr="001C10A4">
        <w:rPr>
          <w:rFonts w:ascii="Calibri" w:hAnsi="Calibri"/>
        </w:rPr>
        <w:t xml:space="preserve">DA COMPOSIÇÃO </w:t>
      </w:r>
    </w:p>
    <w:p w14:paraId="4062FC90" w14:textId="77777777" w:rsidR="00CA52EF" w:rsidRPr="00CE7630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Segoe UI"/>
          <w:b/>
        </w:rPr>
        <w:t xml:space="preserve">Art. </w:t>
      </w:r>
      <w:r w:rsidR="0068693C">
        <w:rPr>
          <w:rFonts w:ascii="Calibri" w:hAnsi="Calibri" w:cs="Segoe UI"/>
          <w:b/>
        </w:rPr>
        <w:t>4</w:t>
      </w:r>
      <w:r w:rsidRPr="00F67086">
        <w:rPr>
          <w:rFonts w:ascii="Calibri" w:hAnsi="Calibri" w:cs="Segoe UI"/>
          <w:b/>
        </w:rPr>
        <w:t>º</w:t>
      </w:r>
      <w:r>
        <w:rPr>
          <w:rFonts w:ascii="Calibri" w:hAnsi="Calibri" w:cs="Segoe UI"/>
        </w:rPr>
        <w:t xml:space="preserve"> </w:t>
      </w:r>
      <w:r w:rsidR="00B819DB" w:rsidRPr="00B819DB">
        <w:rPr>
          <w:rFonts w:ascii="Calibri" w:hAnsi="Calibri" w:cs="Arial"/>
          <w:shd w:val="clear" w:color="auto" w:fill="FFFFFF"/>
        </w:rPr>
        <w:t>O GRAPROARA</w:t>
      </w:r>
      <w:r w:rsidRPr="00CE7630">
        <w:rPr>
          <w:rFonts w:ascii="Calibri" w:hAnsi="Calibri" w:cs="Arial"/>
          <w:shd w:val="clear" w:color="auto" w:fill="FFFFFF"/>
        </w:rPr>
        <w:t xml:space="preserve"> </w:t>
      </w:r>
      <w:r w:rsidR="008B0815">
        <w:rPr>
          <w:rFonts w:ascii="Calibri" w:hAnsi="Calibri" w:cs="Arial"/>
          <w:shd w:val="clear" w:color="auto" w:fill="FFFFFF"/>
        </w:rPr>
        <w:t>é</w:t>
      </w:r>
      <w:r w:rsidRPr="00CE7630">
        <w:rPr>
          <w:rFonts w:ascii="Calibri" w:hAnsi="Calibri" w:cs="Arial"/>
          <w:shd w:val="clear" w:color="auto" w:fill="FFFFFF"/>
        </w:rPr>
        <w:t xml:space="preserve"> comp</w:t>
      </w:r>
      <w:r w:rsidR="00B819DB">
        <w:rPr>
          <w:rFonts w:ascii="Calibri" w:hAnsi="Calibri" w:cs="Arial"/>
          <w:shd w:val="clear" w:color="auto" w:fill="FFFFFF"/>
        </w:rPr>
        <w:t>osto</w:t>
      </w:r>
      <w:r>
        <w:rPr>
          <w:rFonts w:ascii="Calibri" w:hAnsi="Calibri" w:cs="Arial"/>
          <w:shd w:val="clear" w:color="auto" w:fill="FFFFFF"/>
        </w:rPr>
        <w:t xml:space="preserve"> </w:t>
      </w:r>
      <w:r w:rsidR="00626F05">
        <w:rPr>
          <w:rFonts w:ascii="Calibri" w:hAnsi="Calibri" w:cs="Arial"/>
          <w:shd w:val="clear" w:color="auto" w:fill="FFFFFF"/>
        </w:rPr>
        <w:t>por 11 (onze</w:t>
      </w:r>
      <w:r w:rsidRPr="00695286">
        <w:rPr>
          <w:rFonts w:ascii="Calibri" w:hAnsi="Calibri" w:cs="Arial"/>
          <w:shd w:val="clear" w:color="auto" w:fill="FFFFFF"/>
        </w:rPr>
        <w:t xml:space="preserve">) membros </w:t>
      </w:r>
      <w:r w:rsidR="008B0815">
        <w:rPr>
          <w:rFonts w:ascii="Calibri" w:hAnsi="Calibri" w:cs="Arial"/>
          <w:shd w:val="clear" w:color="auto" w:fill="FFFFFF"/>
        </w:rPr>
        <w:t>titulares</w:t>
      </w:r>
      <w:r w:rsidRPr="00695286">
        <w:rPr>
          <w:rFonts w:ascii="Calibri" w:hAnsi="Calibri" w:cs="Arial"/>
          <w:shd w:val="clear" w:color="auto" w:fill="FFFFFF"/>
        </w:rPr>
        <w:t xml:space="preserve"> e seus respectivos suplentes,</w:t>
      </w:r>
      <w:r>
        <w:rPr>
          <w:rFonts w:ascii="Calibri" w:hAnsi="Calibri" w:cs="Arial"/>
          <w:shd w:val="clear" w:color="auto" w:fill="FFFFFF"/>
        </w:rPr>
        <w:t xml:space="preserve"> </w:t>
      </w:r>
      <w:r w:rsidR="00C37791">
        <w:rPr>
          <w:rFonts w:ascii="Calibri" w:hAnsi="Calibri" w:cs="Arial"/>
          <w:shd w:val="clear" w:color="auto" w:fill="FFFFFF"/>
        </w:rPr>
        <w:t>todos servidores municipais em efetivo exercício</w:t>
      </w:r>
      <w:r w:rsidR="00321BB2">
        <w:rPr>
          <w:rFonts w:ascii="Calibri" w:hAnsi="Calibri" w:cs="Arial"/>
          <w:shd w:val="clear" w:color="auto" w:fill="FFFFFF"/>
        </w:rPr>
        <w:t>, na seguinte proporção:</w:t>
      </w:r>
    </w:p>
    <w:p w14:paraId="307FFA87" w14:textId="77777777" w:rsidR="00B82052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 –</w:t>
      </w:r>
      <w:r w:rsidR="00B82052">
        <w:rPr>
          <w:rFonts w:ascii="Calibri" w:hAnsi="Calibri" w:cs="Arial"/>
          <w:shd w:val="clear" w:color="auto" w:fill="FFFFFF"/>
        </w:rPr>
        <w:t xml:space="preserve"> </w:t>
      </w:r>
      <w:r w:rsidR="00A55032">
        <w:rPr>
          <w:rFonts w:ascii="Calibri" w:hAnsi="Calibri" w:cs="Arial"/>
          <w:shd w:val="clear" w:color="auto" w:fill="FFFFFF"/>
        </w:rPr>
        <w:t xml:space="preserve">titular da </w:t>
      </w:r>
      <w:r w:rsidR="00B82052">
        <w:rPr>
          <w:rFonts w:ascii="Calibri" w:hAnsi="Calibri" w:cs="Arial"/>
          <w:shd w:val="clear" w:color="auto" w:fill="FFFFFF"/>
        </w:rPr>
        <w:t>Secret</w:t>
      </w:r>
      <w:r w:rsidR="00A55032">
        <w:rPr>
          <w:rFonts w:ascii="Calibri" w:hAnsi="Calibri" w:cs="Arial"/>
          <w:shd w:val="clear" w:color="auto" w:fill="FFFFFF"/>
        </w:rPr>
        <w:t>aria</w:t>
      </w:r>
      <w:r w:rsidR="00B82052">
        <w:rPr>
          <w:rFonts w:ascii="Calibri" w:hAnsi="Calibri" w:cs="Arial"/>
          <w:shd w:val="clear" w:color="auto" w:fill="FFFFFF"/>
        </w:rPr>
        <w:t xml:space="preserve"> Municipal de Desenvolvimento Urbano;</w:t>
      </w:r>
    </w:p>
    <w:p w14:paraId="38BADB32" w14:textId="77777777" w:rsidR="00CA52EF" w:rsidRDefault="0028461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II – 2 (dois</w:t>
      </w:r>
      <w:r w:rsidR="00CA52EF" w:rsidRPr="00CE7630">
        <w:rPr>
          <w:rFonts w:ascii="Calibri" w:hAnsi="Calibri" w:cs="Arial"/>
          <w:shd w:val="clear" w:color="auto" w:fill="FFFFFF"/>
        </w:rPr>
        <w:t xml:space="preserve">) </w:t>
      </w:r>
      <w:r w:rsidR="00CA52EF">
        <w:rPr>
          <w:rFonts w:ascii="Calibri" w:hAnsi="Calibri" w:cs="Arial"/>
          <w:shd w:val="clear" w:color="auto" w:fill="FFFFFF"/>
        </w:rPr>
        <w:t xml:space="preserve">membros </w:t>
      </w:r>
      <w:r>
        <w:rPr>
          <w:rFonts w:ascii="Calibri" w:hAnsi="Calibri" w:cs="Arial"/>
          <w:shd w:val="clear" w:color="auto" w:fill="FFFFFF"/>
        </w:rPr>
        <w:t xml:space="preserve">pertencentes à </w:t>
      </w:r>
      <w:r w:rsidRPr="00284613">
        <w:rPr>
          <w:rFonts w:ascii="Calibri" w:hAnsi="Calibri" w:cs="Arial"/>
          <w:shd w:val="clear" w:color="auto" w:fill="FFFFFF"/>
        </w:rPr>
        <w:t>Coordenadoria Executiva de Planejamento Urbano</w:t>
      </w:r>
      <w:r>
        <w:rPr>
          <w:rFonts w:ascii="Calibri" w:hAnsi="Calibri" w:cs="Arial"/>
          <w:shd w:val="clear" w:color="auto" w:fill="FFFFFF"/>
        </w:rPr>
        <w:t>,</w:t>
      </w:r>
      <w:r w:rsidRPr="00284613">
        <w:rPr>
          <w:rFonts w:ascii="Calibri" w:hAnsi="Calibri" w:cs="Arial"/>
          <w:shd w:val="clear" w:color="auto" w:fill="FFFFFF"/>
        </w:rPr>
        <w:t xml:space="preserve"> </w:t>
      </w:r>
      <w:r w:rsidR="00D274CD">
        <w:rPr>
          <w:rFonts w:ascii="Calibri" w:hAnsi="Calibri" w:cs="Arial"/>
          <w:shd w:val="clear" w:color="auto" w:fill="FFFFFF"/>
        </w:rPr>
        <w:t xml:space="preserve">indicados pelo </w:t>
      </w:r>
      <w:r w:rsidR="00B86932" w:rsidRPr="00B86932">
        <w:rPr>
          <w:rFonts w:ascii="Calibri" w:hAnsi="Calibri" w:cs="Arial"/>
          <w:shd w:val="clear" w:color="auto" w:fill="FFFFFF"/>
        </w:rPr>
        <w:t>titular da Secretaria</w:t>
      </w:r>
      <w:r w:rsidR="00D274CD">
        <w:rPr>
          <w:rFonts w:ascii="Calibri" w:hAnsi="Calibri" w:cs="Arial"/>
          <w:shd w:val="clear" w:color="auto" w:fill="FFFFFF"/>
        </w:rPr>
        <w:t xml:space="preserve"> Municipal de Desenvolvimento Urbano</w:t>
      </w:r>
      <w:r w:rsidR="00CA52EF">
        <w:rPr>
          <w:rFonts w:ascii="Calibri" w:hAnsi="Calibri" w:cs="Arial"/>
          <w:shd w:val="clear" w:color="auto" w:fill="FFFFFF"/>
        </w:rPr>
        <w:t>;</w:t>
      </w:r>
      <w:r w:rsidR="00D274CD">
        <w:rPr>
          <w:rFonts w:ascii="Calibri" w:hAnsi="Calibri" w:cs="Arial"/>
          <w:shd w:val="clear" w:color="auto" w:fill="FFFFFF"/>
        </w:rPr>
        <w:t xml:space="preserve"> </w:t>
      </w:r>
    </w:p>
    <w:p w14:paraId="7377D1F2" w14:textId="77777777" w:rsidR="00CA52EF" w:rsidRDefault="0045290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III – </w:t>
      </w:r>
      <w:r w:rsidR="000C1A2B">
        <w:rPr>
          <w:rFonts w:ascii="Calibri" w:hAnsi="Calibri" w:cs="Arial"/>
          <w:shd w:val="clear" w:color="auto" w:fill="FFFFFF"/>
        </w:rPr>
        <w:t>2 (dois</w:t>
      </w:r>
      <w:r w:rsidR="00CA52EF" w:rsidRPr="00CE7630">
        <w:rPr>
          <w:rFonts w:ascii="Calibri" w:hAnsi="Calibri" w:cs="Arial"/>
          <w:shd w:val="clear" w:color="auto" w:fill="FFFFFF"/>
        </w:rPr>
        <w:t xml:space="preserve">) </w:t>
      </w:r>
      <w:r w:rsidR="00CA52EF">
        <w:rPr>
          <w:rFonts w:ascii="Calibri" w:hAnsi="Calibri" w:cs="Arial"/>
          <w:shd w:val="clear" w:color="auto" w:fill="FFFFFF"/>
        </w:rPr>
        <w:t>membro</w:t>
      </w:r>
      <w:r w:rsidR="000C1A2B">
        <w:rPr>
          <w:rFonts w:ascii="Calibri" w:hAnsi="Calibri" w:cs="Arial"/>
          <w:shd w:val="clear" w:color="auto" w:fill="FFFFFF"/>
        </w:rPr>
        <w:t>s</w:t>
      </w:r>
      <w:r w:rsidR="00CA52EF">
        <w:rPr>
          <w:rFonts w:ascii="Calibri" w:hAnsi="Calibri" w:cs="Arial"/>
          <w:shd w:val="clear" w:color="auto" w:fill="FFFFFF"/>
        </w:rPr>
        <w:t xml:space="preserve"> </w:t>
      </w:r>
      <w:r w:rsidR="000C1A2B">
        <w:rPr>
          <w:rFonts w:ascii="Calibri" w:hAnsi="Calibri" w:cs="Arial"/>
          <w:shd w:val="clear" w:color="auto" w:fill="FFFFFF"/>
        </w:rPr>
        <w:t xml:space="preserve">pertencentes à </w:t>
      </w:r>
      <w:r w:rsidR="000C1A2B" w:rsidRPr="000C1A2B">
        <w:rPr>
          <w:rFonts w:ascii="Calibri" w:hAnsi="Calibri" w:cs="Arial"/>
          <w:shd w:val="clear" w:color="auto" w:fill="FFFFFF"/>
        </w:rPr>
        <w:t>Coordenadoria Executiva de Edificações</w:t>
      </w:r>
      <w:r w:rsidR="000C1A2B">
        <w:rPr>
          <w:rFonts w:ascii="Calibri" w:hAnsi="Calibri" w:cs="Arial"/>
          <w:shd w:val="clear" w:color="auto" w:fill="FFFFFF"/>
        </w:rPr>
        <w:t>,</w:t>
      </w:r>
      <w:r w:rsidR="000C1A2B" w:rsidRPr="000C1A2B">
        <w:rPr>
          <w:rFonts w:ascii="Calibri" w:hAnsi="Calibri" w:cs="Arial"/>
          <w:shd w:val="clear" w:color="auto" w:fill="FFFFFF"/>
        </w:rPr>
        <w:t xml:space="preserve"> indicados pelo </w:t>
      </w:r>
      <w:r w:rsidR="00B86932" w:rsidRPr="00B86932">
        <w:rPr>
          <w:rFonts w:ascii="Calibri" w:hAnsi="Calibri" w:cs="Arial"/>
          <w:shd w:val="clear" w:color="auto" w:fill="FFFFFF"/>
        </w:rPr>
        <w:t>titular da Secretaria</w:t>
      </w:r>
      <w:r w:rsidR="000C1A2B" w:rsidRPr="000C1A2B">
        <w:rPr>
          <w:rFonts w:ascii="Calibri" w:hAnsi="Calibri" w:cs="Arial"/>
          <w:shd w:val="clear" w:color="auto" w:fill="FFFFFF"/>
        </w:rPr>
        <w:t xml:space="preserve"> Municipal de Desenvolvimento Urbano</w:t>
      </w:r>
      <w:r w:rsidR="00712E0B">
        <w:rPr>
          <w:rFonts w:ascii="Calibri" w:hAnsi="Calibri" w:cs="Arial"/>
          <w:shd w:val="clear" w:color="auto" w:fill="FFFFFF"/>
        </w:rPr>
        <w:t>;</w:t>
      </w:r>
    </w:p>
    <w:p w14:paraId="56BE2760" w14:textId="77777777" w:rsidR="008A4475" w:rsidRDefault="008A4475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IV – 1 (um) membro pertencente à Coordenadoria Executiva de Habitação, indicado pelo </w:t>
      </w:r>
      <w:r w:rsidR="00AA6B33" w:rsidRPr="00AA6B33">
        <w:rPr>
          <w:rFonts w:ascii="Calibri" w:hAnsi="Calibri" w:cs="Arial"/>
          <w:shd w:val="clear" w:color="auto" w:fill="FFFFFF"/>
        </w:rPr>
        <w:t>titular da Secretaria</w:t>
      </w:r>
      <w:r>
        <w:rPr>
          <w:rFonts w:ascii="Calibri" w:hAnsi="Calibri" w:cs="Arial"/>
          <w:shd w:val="clear" w:color="auto" w:fill="FFFFFF"/>
        </w:rPr>
        <w:t xml:space="preserve"> Municipal de Desenvolvimento Urbano</w:t>
      </w:r>
      <w:r w:rsidR="00AD19C0">
        <w:rPr>
          <w:rFonts w:ascii="Calibri" w:hAnsi="Calibri" w:cs="Arial"/>
          <w:shd w:val="clear" w:color="auto" w:fill="FFFFFF"/>
        </w:rPr>
        <w:t>;</w:t>
      </w:r>
    </w:p>
    <w:p w14:paraId="57F96E75" w14:textId="77777777" w:rsidR="00AD19C0" w:rsidRPr="00D37E17" w:rsidRDefault="00AD19C0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lastRenderedPageBreak/>
        <w:t xml:space="preserve">V – 1 (um) membro pertencente à </w:t>
      </w:r>
      <w:r w:rsidRPr="00AD19C0">
        <w:rPr>
          <w:rFonts w:ascii="Calibri" w:hAnsi="Calibri" w:cs="Arial"/>
          <w:shd w:val="clear" w:color="auto" w:fill="FFFFFF"/>
        </w:rPr>
        <w:t xml:space="preserve">Coordenadoria Executiva de </w:t>
      </w:r>
      <w:r w:rsidRPr="00D37E17">
        <w:rPr>
          <w:rFonts w:ascii="Calibri" w:hAnsi="Calibri" w:cs="Arial"/>
          <w:shd w:val="clear" w:color="auto" w:fill="FFFFFF"/>
        </w:rPr>
        <w:t xml:space="preserve">Mobilidade Urbana, indicado pelo </w:t>
      </w:r>
      <w:r w:rsidR="00AA6B33" w:rsidRPr="00D37E17">
        <w:rPr>
          <w:rFonts w:ascii="Calibri" w:hAnsi="Calibri" w:cs="Arial"/>
          <w:shd w:val="clear" w:color="auto" w:fill="FFFFFF"/>
        </w:rPr>
        <w:t xml:space="preserve">titular da Secretaria </w:t>
      </w:r>
      <w:r w:rsidRPr="00D37E17">
        <w:rPr>
          <w:rFonts w:ascii="Calibri" w:hAnsi="Calibri" w:cs="Arial"/>
          <w:shd w:val="clear" w:color="auto" w:fill="FFFFFF"/>
        </w:rPr>
        <w:t>Municipal de Desenvolvimento Urbano</w:t>
      </w:r>
      <w:r w:rsidR="00FE545F" w:rsidRPr="00D37E17">
        <w:rPr>
          <w:rFonts w:ascii="Calibri" w:hAnsi="Calibri" w:cs="Arial"/>
          <w:shd w:val="clear" w:color="auto" w:fill="FFFFFF"/>
        </w:rPr>
        <w:t>;</w:t>
      </w:r>
    </w:p>
    <w:p w14:paraId="170F5D84" w14:textId="42254095" w:rsidR="00EF2CF3" w:rsidRPr="00D37E17" w:rsidRDefault="00EF2CF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D37E17">
        <w:rPr>
          <w:rFonts w:ascii="Calibri" w:hAnsi="Calibri" w:cs="Arial"/>
          <w:shd w:val="clear" w:color="auto" w:fill="FFFFFF"/>
        </w:rPr>
        <w:t xml:space="preserve">VI – 1 (um) membro pertencente à </w:t>
      </w:r>
      <w:r w:rsidR="001138F3" w:rsidRPr="00D37E17">
        <w:rPr>
          <w:rFonts w:ascii="Calibri" w:hAnsi="Calibri" w:cs="Calibri"/>
        </w:rPr>
        <w:t>Coordenadoria Executiva</w:t>
      </w:r>
      <w:r w:rsidRPr="00D37E17">
        <w:rPr>
          <w:rFonts w:ascii="Calibri" w:hAnsi="Calibri" w:cs="Calibri"/>
        </w:rPr>
        <w:t xml:space="preserve"> de Obras </w:t>
      </w:r>
      <w:r w:rsidR="001138F3" w:rsidRPr="00D37E17">
        <w:rPr>
          <w:rFonts w:ascii="Calibri" w:hAnsi="Calibri" w:cs="Calibri"/>
        </w:rPr>
        <w:t>Públicas</w:t>
      </w:r>
      <w:r w:rsidRPr="00D37E17">
        <w:rPr>
          <w:rFonts w:ascii="Calibri" w:hAnsi="Calibri" w:cs="Arial"/>
          <w:shd w:val="clear" w:color="auto" w:fill="FFFFFF"/>
        </w:rPr>
        <w:t xml:space="preserve">, indicado pelo </w:t>
      </w:r>
      <w:r w:rsidR="00AA6B33" w:rsidRPr="00D37E17">
        <w:rPr>
          <w:rFonts w:ascii="Calibri" w:hAnsi="Calibri" w:cs="Arial"/>
          <w:shd w:val="clear" w:color="auto" w:fill="FFFFFF"/>
        </w:rPr>
        <w:t>titular da Secretaria</w:t>
      </w:r>
      <w:r w:rsidRPr="00D37E17">
        <w:rPr>
          <w:rFonts w:ascii="Calibri" w:hAnsi="Calibri" w:cs="Arial"/>
          <w:shd w:val="clear" w:color="auto" w:fill="FFFFFF"/>
        </w:rPr>
        <w:t xml:space="preserve"> Municipal de Obras e Serviços Públicos;</w:t>
      </w:r>
    </w:p>
    <w:p w14:paraId="438350B8" w14:textId="67511863" w:rsidR="00EF2CF3" w:rsidRDefault="0095157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D37E17">
        <w:rPr>
          <w:rFonts w:ascii="Calibri" w:hAnsi="Calibri" w:cs="Arial"/>
          <w:shd w:val="clear" w:color="auto" w:fill="FFFFFF"/>
        </w:rPr>
        <w:t xml:space="preserve">VII – </w:t>
      </w:r>
      <w:r w:rsidR="006B2745" w:rsidRPr="00D37E17">
        <w:rPr>
          <w:rFonts w:ascii="Calibri" w:hAnsi="Calibri" w:cs="Arial"/>
          <w:shd w:val="clear" w:color="auto" w:fill="FFFFFF"/>
        </w:rPr>
        <w:t>1 (um) membro pertencente à Gerê</w:t>
      </w:r>
      <w:r w:rsidRPr="00D37E17">
        <w:rPr>
          <w:rFonts w:ascii="Calibri" w:hAnsi="Calibri" w:cs="Arial"/>
          <w:shd w:val="clear" w:color="auto" w:fill="FFFFFF"/>
        </w:rPr>
        <w:t xml:space="preserve">ncia de Obras </w:t>
      </w:r>
      <w:r w:rsidR="001138F3" w:rsidRPr="00D37E17">
        <w:rPr>
          <w:rFonts w:ascii="Calibri" w:hAnsi="Calibri" w:cs="Arial"/>
          <w:shd w:val="clear" w:color="auto" w:fill="FFFFFF"/>
        </w:rPr>
        <w:t>Viárias e Drenagem</w:t>
      </w:r>
      <w:r w:rsidRPr="00D37E17">
        <w:rPr>
          <w:rFonts w:ascii="Calibri" w:hAnsi="Calibri" w:cs="Arial"/>
          <w:shd w:val="clear" w:color="auto" w:fill="FFFFFF"/>
        </w:rPr>
        <w:t xml:space="preserve">, indicado </w:t>
      </w:r>
      <w:r w:rsidRPr="0095157F">
        <w:rPr>
          <w:rFonts w:ascii="Calibri" w:hAnsi="Calibri" w:cs="Arial"/>
          <w:shd w:val="clear" w:color="auto" w:fill="FFFFFF"/>
        </w:rPr>
        <w:t xml:space="preserve">pelo </w:t>
      </w:r>
      <w:r w:rsidR="00AA6B33" w:rsidRPr="00AA6B33">
        <w:rPr>
          <w:rFonts w:ascii="Calibri" w:hAnsi="Calibri" w:cs="Arial"/>
          <w:shd w:val="clear" w:color="auto" w:fill="FFFFFF"/>
        </w:rPr>
        <w:t>titular da Secretaria</w:t>
      </w:r>
      <w:r w:rsidRPr="0095157F">
        <w:rPr>
          <w:rFonts w:ascii="Calibri" w:hAnsi="Calibri" w:cs="Arial"/>
          <w:shd w:val="clear" w:color="auto" w:fill="FFFFFF"/>
        </w:rPr>
        <w:t xml:space="preserve"> Municipal de Obras e Serviços Públicos</w:t>
      </w:r>
      <w:r w:rsidR="00D51CFE">
        <w:rPr>
          <w:rFonts w:ascii="Calibri" w:hAnsi="Calibri" w:cs="Arial"/>
          <w:shd w:val="clear" w:color="auto" w:fill="FFFFFF"/>
        </w:rPr>
        <w:t>;</w:t>
      </w:r>
    </w:p>
    <w:p w14:paraId="1FBC6C6D" w14:textId="3C5D0E48" w:rsidR="00D51CFE" w:rsidRDefault="00652758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VIII </w:t>
      </w:r>
      <w:r w:rsidR="007B69E1">
        <w:rPr>
          <w:rFonts w:ascii="Calibri" w:hAnsi="Calibri" w:cs="Arial"/>
          <w:shd w:val="clear" w:color="auto" w:fill="FFFFFF"/>
        </w:rPr>
        <w:t>–</w:t>
      </w:r>
      <w:r>
        <w:rPr>
          <w:rFonts w:ascii="Calibri" w:hAnsi="Calibri" w:cs="Arial"/>
          <w:shd w:val="clear" w:color="auto" w:fill="FFFFFF"/>
        </w:rPr>
        <w:t xml:space="preserve"> 1 (um) membro da </w:t>
      </w:r>
      <w:r>
        <w:rPr>
          <w:rFonts w:ascii="Calibri" w:hAnsi="Calibri" w:cs="Calibri"/>
          <w:color w:val="000000"/>
        </w:rPr>
        <w:t>Diretoria de Gestão Ambiental do Departamento Autônomo de Água e Esgoto</w:t>
      </w:r>
      <w:r w:rsidR="007B69E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</w:t>
      </w:r>
      <w:r w:rsidR="007B69E1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DAAE</w:t>
      </w:r>
      <w:r w:rsidR="007B69E1">
        <w:rPr>
          <w:rFonts w:ascii="Calibri" w:hAnsi="Calibri" w:cs="Calibri"/>
          <w:color w:val="000000"/>
        </w:rPr>
        <w:t>)</w:t>
      </w:r>
      <w:r>
        <w:rPr>
          <w:rFonts w:ascii="Calibri" w:hAnsi="Calibri" w:cs="Arial"/>
          <w:shd w:val="clear" w:color="auto" w:fill="FFFFFF"/>
        </w:rPr>
        <w:t>, indicado pel</w:t>
      </w:r>
      <w:r w:rsidR="00F2643D">
        <w:rPr>
          <w:rFonts w:ascii="Calibri" w:hAnsi="Calibri" w:cs="Arial"/>
          <w:shd w:val="clear" w:color="auto" w:fill="FFFFFF"/>
        </w:rPr>
        <w:t>o titular da</w:t>
      </w:r>
      <w:r>
        <w:rPr>
          <w:rFonts w:ascii="Calibri" w:hAnsi="Calibri" w:cs="Arial"/>
          <w:shd w:val="clear" w:color="auto" w:fill="FFFFFF"/>
        </w:rPr>
        <w:t xml:space="preserve"> </w:t>
      </w:r>
      <w:r w:rsidR="006B2745">
        <w:rPr>
          <w:rFonts w:ascii="Calibri" w:hAnsi="Calibri" w:cs="Arial"/>
          <w:shd w:val="clear" w:color="auto" w:fill="FFFFFF"/>
        </w:rPr>
        <w:t>Superintendência</w:t>
      </w:r>
      <w:r w:rsidR="00A20649">
        <w:rPr>
          <w:rFonts w:ascii="Calibri" w:hAnsi="Calibri" w:cs="Arial"/>
          <w:shd w:val="clear" w:color="auto" w:fill="FFFFFF"/>
        </w:rPr>
        <w:t xml:space="preserve"> </w:t>
      </w:r>
      <w:r w:rsidR="007B69E1">
        <w:rPr>
          <w:rFonts w:ascii="Calibri" w:hAnsi="Calibri" w:cs="Arial"/>
          <w:shd w:val="clear" w:color="auto" w:fill="FFFFFF"/>
        </w:rPr>
        <w:t>da Autarquia</w:t>
      </w:r>
      <w:r w:rsidR="001138F3">
        <w:rPr>
          <w:rFonts w:ascii="Calibri" w:hAnsi="Calibri" w:cs="Arial"/>
          <w:shd w:val="clear" w:color="auto" w:fill="FFFFFF"/>
        </w:rPr>
        <w:t>;</w:t>
      </w:r>
    </w:p>
    <w:p w14:paraId="1A985350" w14:textId="5D875071" w:rsidR="00EC5EC9" w:rsidRDefault="00A20649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IX – 1 (um) membro </w:t>
      </w:r>
      <w:r w:rsidR="0003398B">
        <w:rPr>
          <w:rFonts w:ascii="Calibri" w:hAnsi="Calibri" w:cs="Arial"/>
          <w:shd w:val="clear" w:color="auto" w:fill="FFFFFF"/>
        </w:rPr>
        <w:t>da</w:t>
      </w:r>
      <w:r>
        <w:rPr>
          <w:rFonts w:ascii="Calibri" w:hAnsi="Calibri" w:cs="Arial"/>
          <w:shd w:val="clear" w:color="auto" w:fill="FFFFFF"/>
        </w:rPr>
        <w:t xml:space="preserve"> </w:t>
      </w:r>
      <w:r w:rsidR="0003398B" w:rsidRPr="0003398B">
        <w:rPr>
          <w:rFonts w:ascii="Calibri" w:hAnsi="Calibri" w:cs="Calibri"/>
          <w:color w:val="000000"/>
        </w:rPr>
        <w:t>Diretoria Técnica de Planejamento Estratégico</w:t>
      </w:r>
      <w:r w:rsidR="0003398B">
        <w:rPr>
          <w:rFonts w:ascii="Calibri" w:hAnsi="Calibri" w:cs="Calibri"/>
          <w:color w:val="000000"/>
        </w:rPr>
        <w:t xml:space="preserve"> do DAAE</w:t>
      </w:r>
      <w:r>
        <w:rPr>
          <w:rFonts w:ascii="Calibri" w:hAnsi="Calibri" w:cs="Arial"/>
          <w:shd w:val="clear" w:color="auto" w:fill="FFFFFF"/>
        </w:rPr>
        <w:t xml:space="preserve">, indicado pelo </w:t>
      </w:r>
      <w:r w:rsidR="00F2643D">
        <w:rPr>
          <w:rFonts w:ascii="Calibri" w:hAnsi="Calibri" w:cs="Arial"/>
          <w:shd w:val="clear" w:color="auto" w:fill="FFFFFF"/>
        </w:rPr>
        <w:t>titular da Superintendência</w:t>
      </w:r>
      <w:r w:rsidR="0003398B" w:rsidRPr="0003398B">
        <w:rPr>
          <w:rFonts w:ascii="Calibri" w:hAnsi="Calibri" w:cs="Arial"/>
          <w:shd w:val="clear" w:color="auto" w:fill="FFFFFF"/>
        </w:rPr>
        <w:t xml:space="preserve"> </w:t>
      </w:r>
      <w:r w:rsidR="007B69E1">
        <w:rPr>
          <w:rFonts w:ascii="Calibri" w:hAnsi="Calibri" w:cs="Arial"/>
          <w:shd w:val="clear" w:color="auto" w:fill="FFFFFF"/>
        </w:rPr>
        <w:t>da Autarquia</w:t>
      </w:r>
      <w:r w:rsidR="0003398B">
        <w:rPr>
          <w:rFonts w:ascii="Calibri" w:hAnsi="Calibri" w:cs="Arial"/>
          <w:shd w:val="clear" w:color="auto" w:fill="FFFFFF"/>
        </w:rPr>
        <w:t xml:space="preserve">. </w:t>
      </w:r>
    </w:p>
    <w:p w14:paraId="60C0E300" w14:textId="77777777" w:rsidR="00CA52EF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 1º</w:t>
      </w:r>
      <w:r w:rsidRPr="00695286">
        <w:rPr>
          <w:rFonts w:ascii="Calibri" w:hAnsi="Calibri" w:cs="Arial"/>
          <w:shd w:val="clear" w:color="auto" w:fill="FFFFFF"/>
        </w:rPr>
        <w:t xml:space="preserve"> A cada membro titular corresponderá um</w:t>
      </w:r>
      <w:r w:rsidR="00485F79">
        <w:rPr>
          <w:rFonts w:ascii="Calibri" w:hAnsi="Calibri" w:cs="Arial"/>
          <w:shd w:val="clear" w:color="auto" w:fill="FFFFFF"/>
        </w:rPr>
        <w:t xml:space="preserve"> membro suplente</w:t>
      </w:r>
      <w:r w:rsidR="001C10A4">
        <w:rPr>
          <w:rFonts w:ascii="Calibri" w:hAnsi="Calibri" w:cs="Arial"/>
          <w:shd w:val="clear" w:color="auto" w:fill="FFFFFF"/>
        </w:rPr>
        <w:t>,</w:t>
      </w:r>
      <w:r w:rsidR="00ED3EDB">
        <w:rPr>
          <w:rFonts w:ascii="Calibri" w:hAnsi="Calibri" w:cs="Arial"/>
          <w:shd w:val="clear" w:color="auto" w:fill="FFFFFF"/>
        </w:rPr>
        <w:t xml:space="preserve"> </w:t>
      </w:r>
      <w:r w:rsidR="00ED3EDB" w:rsidRPr="00CD35D7">
        <w:rPr>
          <w:rFonts w:asciiTheme="minorHAnsi" w:hAnsiTheme="minorHAnsi" w:cstheme="minorHAnsi"/>
          <w:color w:val="000000"/>
        </w:rPr>
        <w:t xml:space="preserve">que o substituirá em seus </w:t>
      </w:r>
      <w:r w:rsidR="00ED3EDB" w:rsidRPr="001F793C">
        <w:rPr>
          <w:rFonts w:asciiTheme="minorHAnsi" w:hAnsiTheme="minorHAnsi" w:cstheme="minorHAnsi"/>
          <w:color w:val="000000"/>
        </w:rPr>
        <w:t>impedimentos</w:t>
      </w:r>
      <w:r w:rsidR="001C10A4" w:rsidRPr="001F793C">
        <w:rPr>
          <w:rFonts w:asciiTheme="minorHAnsi" w:hAnsiTheme="minorHAnsi" w:cstheme="minorHAnsi"/>
          <w:color w:val="000000"/>
        </w:rPr>
        <w:t xml:space="preserve"> e ausências</w:t>
      </w:r>
      <w:r w:rsidR="00485F79">
        <w:rPr>
          <w:rFonts w:ascii="Calibri" w:hAnsi="Calibri" w:cs="Arial"/>
          <w:shd w:val="clear" w:color="auto" w:fill="FFFFFF"/>
        </w:rPr>
        <w:t xml:space="preserve">, </w:t>
      </w:r>
      <w:r w:rsidR="0088787B">
        <w:rPr>
          <w:rFonts w:ascii="Calibri" w:hAnsi="Calibri" w:cs="Arial"/>
          <w:shd w:val="clear" w:color="auto" w:fill="FFFFFF"/>
        </w:rPr>
        <w:t>indicado</w:t>
      </w:r>
      <w:r w:rsidR="00485F79">
        <w:rPr>
          <w:rFonts w:ascii="Calibri" w:hAnsi="Calibri" w:cs="Arial"/>
          <w:shd w:val="clear" w:color="auto" w:fill="FFFFFF"/>
        </w:rPr>
        <w:t xml:space="preserve"> nas mesmas condições</w:t>
      </w:r>
      <w:r w:rsidRPr="00695286">
        <w:rPr>
          <w:rFonts w:ascii="Calibri" w:hAnsi="Calibri" w:cs="Arial"/>
          <w:shd w:val="clear" w:color="auto" w:fill="FFFFFF"/>
        </w:rPr>
        <w:t xml:space="preserve"> dos</w:t>
      </w:r>
      <w:r w:rsidR="00485F79">
        <w:rPr>
          <w:rFonts w:ascii="Calibri" w:hAnsi="Calibri" w:cs="Arial"/>
          <w:shd w:val="clear" w:color="auto" w:fill="FFFFFF"/>
        </w:rPr>
        <w:t xml:space="preserve"> membros</w:t>
      </w:r>
      <w:r w:rsidRPr="00695286">
        <w:rPr>
          <w:rFonts w:ascii="Calibri" w:hAnsi="Calibri" w:cs="Arial"/>
          <w:shd w:val="clear" w:color="auto" w:fill="FFFFFF"/>
        </w:rPr>
        <w:t xml:space="preserve"> titulares</w:t>
      </w:r>
      <w:r w:rsidRPr="00CD35D7">
        <w:rPr>
          <w:rFonts w:asciiTheme="minorHAnsi" w:hAnsiTheme="minorHAnsi" w:cstheme="minorHAnsi"/>
          <w:shd w:val="clear" w:color="auto" w:fill="FFFFFF"/>
        </w:rPr>
        <w:t>.</w:t>
      </w:r>
    </w:p>
    <w:p w14:paraId="0878B630" w14:textId="3A9728C5" w:rsidR="00CC3370" w:rsidRPr="00252AC9" w:rsidRDefault="00CC3370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252AC9">
        <w:rPr>
          <w:rFonts w:ascii="Calibri" w:hAnsi="Calibri" w:cs="Arial"/>
          <w:shd w:val="clear" w:color="auto" w:fill="FFFFFF"/>
        </w:rPr>
        <w:t xml:space="preserve">§ 2º O prazo de mandato dos membros do GRAPROARA </w:t>
      </w:r>
      <w:r w:rsidR="00252AC9" w:rsidRPr="00252AC9">
        <w:rPr>
          <w:rFonts w:ascii="Calibri" w:hAnsi="Calibri" w:cs="Arial"/>
          <w:shd w:val="clear" w:color="auto" w:fill="FFFFFF"/>
        </w:rPr>
        <w:t>será de 3 (três) anos, permitida a recondução</w:t>
      </w:r>
      <w:r w:rsidRPr="00252AC9">
        <w:rPr>
          <w:rFonts w:ascii="Calibri" w:hAnsi="Calibri" w:cs="Arial"/>
          <w:shd w:val="clear" w:color="auto" w:fill="FFFFFF"/>
        </w:rPr>
        <w:t>.</w:t>
      </w:r>
    </w:p>
    <w:p w14:paraId="62D16704" w14:textId="1032B7B5" w:rsidR="00CA52EF" w:rsidRDefault="004B659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 xml:space="preserve">§ </w:t>
      </w:r>
      <w:r w:rsidR="00CC3370">
        <w:rPr>
          <w:rFonts w:ascii="Calibri" w:hAnsi="Calibri" w:cs="Arial"/>
          <w:shd w:val="clear" w:color="auto" w:fill="FFFFFF"/>
        </w:rPr>
        <w:t>3</w:t>
      </w:r>
      <w:r w:rsidRPr="00E5779F">
        <w:rPr>
          <w:rFonts w:ascii="Calibri" w:hAnsi="Calibri" w:cs="Arial"/>
          <w:shd w:val="clear" w:color="auto" w:fill="FFFFFF"/>
        </w:rPr>
        <w:t>º</w:t>
      </w:r>
      <w:r w:rsidRPr="004B659A">
        <w:rPr>
          <w:rFonts w:ascii="Calibri" w:hAnsi="Calibri" w:cs="Arial"/>
          <w:shd w:val="clear" w:color="auto" w:fill="FFFFFF"/>
        </w:rPr>
        <w:t xml:space="preserve"> </w:t>
      </w:r>
      <w:r w:rsidR="003A25C1" w:rsidRPr="003A25C1">
        <w:rPr>
          <w:rFonts w:ascii="Calibri" w:hAnsi="Calibri" w:cs="Arial"/>
          <w:shd w:val="clear" w:color="auto" w:fill="FFFFFF"/>
        </w:rPr>
        <w:t>Os membros</w:t>
      </w:r>
      <w:r w:rsidR="00347F81">
        <w:rPr>
          <w:rFonts w:ascii="Calibri" w:hAnsi="Calibri" w:cs="Arial"/>
          <w:shd w:val="clear" w:color="auto" w:fill="FFFFFF"/>
        </w:rPr>
        <w:t xml:space="preserve"> </w:t>
      </w:r>
      <w:r w:rsidR="00347F81" w:rsidRPr="0059151E">
        <w:rPr>
          <w:rFonts w:ascii="Calibri" w:hAnsi="Calibri" w:cs="Arial"/>
          <w:shd w:val="clear" w:color="auto" w:fill="FFFFFF"/>
        </w:rPr>
        <w:t>titulares</w:t>
      </w:r>
      <w:r w:rsidR="003A25C1" w:rsidRPr="003A25C1">
        <w:rPr>
          <w:rFonts w:ascii="Calibri" w:hAnsi="Calibri" w:cs="Arial"/>
          <w:shd w:val="clear" w:color="auto" w:fill="FFFFFF"/>
        </w:rPr>
        <w:t xml:space="preserve"> e suplentes não receberão remuneração pelo exercício da função, que será considerada como de relevante interesse público</w:t>
      </w:r>
      <w:r w:rsidR="00CA52EF" w:rsidRPr="00CE7630">
        <w:rPr>
          <w:rFonts w:ascii="Calibri" w:hAnsi="Calibri" w:cs="Arial"/>
          <w:shd w:val="clear" w:color="auto" w:fill="FFFFFF"/>
        </w:rPr>
        <w:t>.</w:t>
      </w:r>
    </w:p>
    <w:p w14:paraId="1669F380" w14:textId="1EA785B0" w:rsidR="0068693C" w:rsidRDefault="0068693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color w:val="000000"/>
        </w:rPr>
      </w:pPr>
      <w:r w:rsidRPr="006C7C78">
        <w:rPr>
          <w:rFonts w:ascii="Calibri" w:hAnsi="Calibri" w:cs="Arial"/>
          <w:b/>
          <w:shd w:val="clear" w:color="auto" w:fill="FFFFFF"/>
        </w:rPr>
        <w:t>Art. 5º</w:t>
      </w:r>
      <w:r>
        <w:rPr>
          <w:rFonts w:ascii="Calibri" w:hAnsi="Calibri" w:cs="Arial"/>
          <w:shd w:val="clear" w:color="auto" w:fill="FFFFFF"/>
        </w:rPr>
        <w:t xml:space="preserve"> </w:t>
      </w:r>
      <w:r w:rsidRPr="00E94D7B">
        <w:rPr>
          <w:rFonts w:ascii="Calibri" w:hAnsi="Calibri" w:cs="Calibri"/>
          <w:color w:val="000000"/>
        </w:rPr>
        <w:t xml:space="preserve">Os membros </w:t>
      </w:r>
      <w:r>
        <w:rPr>
          <w:rFonts w:ascii="Calibri" w:hAnsi="Calibri" w:cs="Calibri"/>
          <w:color w:val="000000"/>
        </w:rPr>
        <w:t xml:space="preserve">do </w:t>
      </w:r>
      <w:r w:rsidRPr="00BF64A4">
        <w:rPr>
          <w:rFonts w:ascii="Calibri" w:hAnsi="Calibri" w:cs="Arial"/>
          <w:shd w:val="clear" w:color="auto" w:fill="FFFFFF"/>
        </w:rPr>
        <w:t>GRAPROARA</w:t>
      </w:r>
      <w:r w:rsidRPr="00CE7630">
        <w:rPr>
          <w:rFonts w:ascii="Calibri" w:hAnsi="Calibri" w:cs="Arial"/>
          <w:shd w:val="clear" w:color="auto" w:fill="FFFFFF"/>
        </w:rPr>
        <w:t xml:space="preserve"> </w:t>
      </w:r>
      <w:r w:rsidRPr="00E94D7B">
        <w:rPr>
          <w:rFonts w:ascii="Calibri" w:hAnsi="Calibri" w:cs="Calibri"/>
          <w:color w:val="000000"/>
        </w:rPr>
        <w:t>atuarão dentro dos limites de atribuição pertinentes aos</w:t>
      </w:r>
      <w:r>
        <w:rPr>
          <w:rFonts w:ascii="Calibri" w:hAnsi="Calibri" w:cs="Calibri"/>
          <w:color w:val="000000"/>
        </w:rPr>
        <w:t xml:space="preserve"> órgãos e setores que representa</w:t>
      </w:r>
      <w:r w:rsidRPr="00E94D7B">
        <w:rPr>
          <w:rFonts w:ascii="Calibri" w:hAnsi="Calibri" w:cs="Calibri"/>
          <w:color w:val="000000"/>
        </w:rPr>
        <w:t>m, podendo analisar, deliberar ou fundamentar parecer técnico sobre os projetos submetidos à a</w:t>
      </w:r>
      <w:r w:rsidR="008C25BA">
        <w:rPr>
          <w:rFonts w:ascii="Calibri" w:hAnsi="Calibri" w:cs="Calibri"/>
          <w:color w:val="000000"/>
        </w:rPr>
        <w:t xml:space="preserve">preciação do </w:t>
      </w:r>
      <w:r w:rsidR="007B69E1">
        <w:rPr>
          <w:rFonts w:ascii="Calibri" w:hAnsi="Calibri" w:cs="Calibri"/>
          <w:color w:val="000000"/>
        </w:rPr>
        <w:t>Grupo</w:t>
      </w:r>
      <w:r w:rsidR="008C25BA">
        <w:rPr>
          <w:rFonts w:ascii="Calibri" w:hAnsi="Calibri" w:cs="Calibri"/>
          <w:color w:val="000000"/>
        </w:rPr>
        <w:t xml:space="preserve">, quanto </w:t>
      </w:r>
      <w:r w:rsidR="00D37E17">
        <w:rPr>
          <w:rFonts w:ascii="Calibri" w:hAnsi="Calibri" w:cs="Calibri"/>
          <w:color w:val="000000"/>
        </w:rPr>
        <w:t>à</w:t>
      </w:r>
      <w:r w:rsidRPr="00E94D7B">
        <w:rPr>
          <w:rFonts w:ascii="Calibri" w:hAnsi="Calibri" w:cs="Calibri"/>
          <w:color w:val="000000"/>
        </w:rPr>
        <w:t>:</w:t>
      </w:r>
    </w:p>
    <w:p w14:paraId="50DD83D1" w14:textId="3C55944B" w:rsidR="00B13BBE" w:rsidRDefault="001138F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Arial"/>
          <w:shd w:val="clear" w:color="auto" w:fill="FFFFFF"/>
        </w:rPr>
        <w:t>I</w:t>
      </w:r>
      <w:r w:rsidR="00B13BBE">
        <w:rPr>
          <w:rFonts w:ascii="Calibri" w:hAnsi="Calibri" w:cs="Arial"/>
          <w:shd w:val="clear" w:color="auto" w:fill="FFFFFF"/>
        </w:rPr>
        <w:t xml:space="preserve"> –</w:t>
      </w:r>
      <w:r w:rsidR="00D37E17">
        <w:rPr>
          <w:rFonts w:ascii="Calibri" w:hAnsi="Calibri" w:cs="Arial"/>
          <w:shd w:val="clear" w:color="auto" w:fill="FFFFFF"/>
        </w:rPr>
        <w:t xml:space="preserve"> </w:t>
      </w:r>
      <w:r w:rsidR="00B13BBE">
        <w:rPr>
          <w:rFonts w:ascii="Calibri" w:hAnsi="Calibri" w:cs="Calibri"/>
          <w:color w:val="000000"/>
        </w:rPr>
        <w:t>e</w:t>
      </w:r>
      <w:r w:rsidR="00B13BBE" w:rsidRPr="000074C8">
        <w:rPr>
          <w:rFonts w:ascii="Calibri" w:hAnsi="Calibri" w:cs="Calibri"/>
          <w:color w:val="000000"/>
        </w:rPr>
        <w:t>xpedição de Relatório de exigências</w:t>
      </w:r>
      <w:r w:rsidR="00B13BBE">
        <w:rPr>
          <w:rFonts w:ascii="Calibri" w:hAnsi="Calibri" w:cs="Calibri"/>
          <w:color w:val="000000"/>
        </w:rPr>
        <w:t>;</w:t>
      </w:r>
    </w:p>
    <w:p w14:paraId="5D16D472" w14:textId="3B55E59E" w:rsidR="00B13BBE" w:rsidRDefault="001138F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II</w:t>
      </w:r>
      <w:r w:rsidR="007623CF">
        <w:rPr>
          <w:rFonts w:ascii="Calibri" w:hAnsi="Calibri" w:cs="Calibri"/>
          <w:color w:val="000000"/>
        </w:rPr>
        <w:t xml:space="preserve"> –</w:t>
      </w:r>
      <w:r w:rsidR="00D37E17">
        <w:rPr>
          <w:rFonts w:ascii="Calibri" w:hAnsi="Calibri" w:cs="Calibri"/>
          <w:color w:val="000000"/>
        </w:rPr>
        <w:t xml:space="preserve"> </w:t>
      </w:r>
      <w:r w:rsidR="00B13BBE">
        <w:rPr>
          <w:rFonts w:ascii="Calibri" w:hAnsi="Calibri" w:cs="Calibri"/>
          <w:color w:val="000000"/>
        </w:rPr>
        <w:t>f</w:t>
      </w:r>
      <w:r w:rsidR="00B13BBE" w:rsidRPr="00B13BBE">
        <w:rPr>
          <w:rFonts w:ascii="Calibri" w:hAnsi="Calibri" w:cs="Calibri"/>
          <w:color w:val="000000"/>
        </w:rPr>
        <w:t>ormulação de exigências</w:t>
      </w:r>
      <w:r w:rsidR="00B13BBE">
        <w:rPr>
          <w:rFonts w:ascii="Calibri" w:hAnsi="Calibri" w:cs="Calibri"/>
          <w:color w:val="000000"/>
        </w:rPr>
        <w:t>;</w:t>
      </w:r>
    </w:p>
    <w:p w14:paraId="4FE10C5A" w14:textId="5722395E" w:rsidR="00B13BBE" w:rsidRDefault="001138F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III</w:t>
      </w:r>
      <w:r w:rsidR="00B13BBE">
        <w:rPr>
          <w:rFonts w:ascii="Calibri" w:hAnsi="Calibri" w:cs="Calibri"/>
          <w:color w:val="000000"/>
        </w:rPr>
        <w:t xml:space="preserve"> – p</w:t>
      </w:r>
      <w:r w:rsidR="00B13BBE" w:rsidRPr="000074C8">
        <w:rPr>
          <w:rFonts w:ascii="Calibri" w:hAnsi="Calibri" w:cs="Calibri"/>
          <w:color w:val="000000"/>
        </w:rPr>
        <w:t>ro</w:t>
      </w:r>
      <w:r w:rsidR="00B13BBE">
        <w:rPr>
          <w:rFonts w:ascii="Calibri" w:hAnsi="Calibri" w:cs="Calibri"/>
          <w:color w:val="000000"/>
        </w:rPr>
        <w:t>posição de</w:t>
      </w:r>
      <w:r w:rsidR="008C25BA">
        <w:rPr>
          <w:rFonts w:ascii="Calibri" w:hAnsi="Calibri" w:cs="Calibri"/>
          <w:color w:val="000000"/>
        </w:rPr>
        <w:t xml:space="preserve"> medidas de adequação às n</w:t>
      </w:r>
      <w:r w:rsidR="00B13BBE" w:rsidRPr="000074C8">
        <w:rPr>
          <w:rFonts w:ascii="Calibri" w:hAnsi="Calibri" w:cs="Calibri"/>
          <w:color w:val="000000"/>
        </w:rPr>
        <w:t>ormas vigentes</w:t>
      </w:r>
      <w:r w:rsidR="008C25BA">
        <w:rPr>
          <w:rFonts w:ascii="Calibri" w:hAnsi="Calibri" w:cs="Calibri"/>
          <w:color w:val="000000"/>
        </w:rPr>
        <w:t>;</w:t>
      </w:r>
    </w:p>
    <w:p w14:paraId="07A3CAF7" w14:textId="6343182E" w:rsidR="00EC49FC" w:rsidRDefault="001138F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</w:t>
      </w:r>
      <w:r w:rsidR="007623CF">
        <w:rPr>
          <w:rFonts w:ascii="Calibri" w:hAnsi="Calibri" w:cs="Calibri"/>
          <w:color w:val="000000"/>
        </w:rPr>
        <w:t>V –</w:t>
      </w:r>
      <w:r w:rsidR="00EC49FC">
        <w:rPr>
          <w:rFonts w:ascii="Calibri" w:hAnsi="Calibri" w:cs="Calibri"/>
          <w:color w:val="000000"/>
        </w:rPr>
        <w:t>proposição</w:t>
      </w:r>
      <w:r w:rsidR="00EC49FC" w:rsidRPr="00EC49FC">
        <w:rPr>
          <w:rFonts w:ascii="Calibri" w:hAnsi="Calibri" w:cs="Calibri"/>
          <w:color w:val="000000"/>
        </w:rPr>
        <w:t xml:space="preserve"> e aprova</w:t>
      </w:r>
      <w:r w:rsidR="00EC49FC">
        <w:rPr>
          <w:rFonts w:ascii="Calibri" w:hAnsi="Calibri" w:cs="Calibri"/>
          <w:color w:val="000000"/>
        </w:rPr>
        <w:t>ção</w:t>
      </w:r>
      <w:r w:rsidR="00EC49FC" w:rsidRPr="00EC49FC">
        <w:rPr>
          <w:rFonts w:ascii="Calibri" w:hAnsi="Calibri" w:cs="Calibri"/>
          <w:color w:val="000000"/>
        </w:rPr>
        <w:t xml:space="preserve"> </w:t>
      </w:r>
      <w:r w:rsidR="00EC49FC">
        <w:rPr>
          <w:rFonts w:ascii="Calibri" w:hAnsi="Calibri" w:cs="Calibri"/>
          <w:color w:val="000000"/>
        </w:rPr>
        <w:t>d</w:t>
      </w:r>
      <w:r w:rsidR="007B69E1">
        <w:rPr>
          <w:rFonts w:ascii="Calibri" w:hAnsi="Calibri" w:cs="Calibri"/>
          <w:color w:val="000000"/>
        </w:rPr>
        <w:t>a expedição de instrumentos e r</w:t>
      </w:r>
      <w:r w:rsidR="00EC49FC" w:rsidRPr="00EC49FC">
        <w:rPr>
          <w:rFonts w:ascii="Calibri" w:hAnsi="Calibri" w:cs="Calibri"/>
          <w:color w:val="000000"/>
        </w:rPr>
        <w:t xml:space="preserve">esoluções </w:t>
      </w:r>
      <w:r w:rsidR="007B69E1">
        <w:rPr>
          <w:rFonts w:ascii="Calibri" w:hAnsi="Calibri" w:cs="Calibri"/>
          <w:color w:val="000000"/>
        </w:rPr>
        <w:t>n</w:t>
      </w:r>
      <w:r w:rsidR="00EC49FC" w:rsidRPr="00EC49FC">
        <w:rPr>
          <w:rFonts w:ascii="Calibri" w:hAnsi="Calibri" w:cs="Calibri"/>
          <w:color w:val="000000"/>
        </w:rPr>
        <w:t>ormativas</w:t>
      </w:r>
      <w:r w:rsidR="004F175F">
        <w:rPr>
          <w:rFonts w:ascii="Calibri" w:hAnsi="Calibri" w:cs="Calibri"/>
          <w:color w:val="000000"/>
        </w:rPr>
        <w:t>;</w:t>
      </w:r>
      <w:r w:rsidR="00391C20">
        <w:rPr>
          <w:rFonts w:ascii="Calibri" w:hAnsi="Calibri" w:cs="Calibri"/>
          <w:color w:val="000000"/>
        </w:rPr>
        <w:t xml:space="preserve"> e</w:t>
      </w:r>
    </w:p>
    <w:p w14:paraId="31AE1948" w14:textId="77777777" w:rsidR="004F175F" w:rsidRDefault="004F175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 – </w:t>
      </w:r>
      <w:r w:rsidR="00391C20">
        <w:rPr>
          <w:rFonts w:ascii="Calibri" w:hAnsi="Calibri" w:cs="Calibri"/>
          <w:color w:val="000000"/>
        </w:rPr>
        <w:t>aprovação de</w:t>
      </w:r>
      <w:r w:rsidR="00391C20" w:rsidRPr="000074C8">
        <w:rPr>
          <w:rFonts w:ascii="Calibri" w:hAnsi="Calibri" w:cs="Calibri"/>
          <w:color w:val="000000"/>
        </w:rPr>
        <w:t xml:space="preserve"> indicações</w:t>
      </w:r>
      <w:r w:rsidR="00391C20">
        <w:rPr>
          <w:rFonts w:ascii="Calibri" w:hAnsi="Calibri" w:cs="Calibri"/>
          <w:color w:val="000000"/>
        </w:rPr>
        <w:t xml:space="preserve">. </w:t>
      </w:r>
    </w:p>
    <w:p w14:paraId="7E54242B" w14:textId="77777777" w:rsidR="007623CF" w:rsidRDefault="007623C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color w:val="000000"/>
        </w:rPr>
      </w:pPr>
    </w:p>
    <w:p w14:paraId="7F0CB7CB" w14:textId="77777777" w:rsidR="00310037" w:rsidRDefault="00C47079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</w:t>
      </w:r>
      <w:r w:rsidR="00F065F2">
        <w:rPr>
          <w:rFonts w:ascii="Calibri" w:hAnsi="Calibri" w:cs="Arial"/>
          <w:b/>
          <w:shd w:val="clear" w:color="auto" w:fill="FFFFFF"/>
        </w:rPr>
        <w:t>6</w:t>
      </w:r>
      <w:r w:rsidR="00310037" w:rsidRPr="00CE7630">
        <w:rPr>
          <w:rFonts w:ascii="Calibri" w:hAnsi="Calibri" w:cs="Arial"/>
          <w:b/>
          <w:shd w:val="clear" w:color="auto" w:fill="FFFFFF"/>
        </w:rPr>
        <w:t>º</w:t>
      </w:r>
      <w:r w:rsidR="00310037" w:rsidRPr="00CE7630">
        <w:rPr>
          <w:rFonts w:ascii="Calibri" w:hAnsi="Calibri" w:cs="Arial"/>
          <w:shd w:val="clear" w:color="auto" w:fill="FFFFFF"/>
        </w:rPr>
        <w:t xml:space="preserve"> </w:t>
      </w:r>
      <w:r w:rsidR="00BF64A4" w:rsidRPr="00BF64A4">
        <w:rPr>
          <w:rFonts w:ascii="Calibri" w:hAnsi="Calibri" w:cs="Arial"/>
          <w:shd w:val="clear" w:color="auto" w:fill="FFFFFF"/>
        </w:rPr>
        <w:t>O GRAPROARA</w:t>
      </w:r>
      <w:r w:rsidR="007B69E1">
        <w:rPr>
          <w:rFonts w:ascii="Calibri" w:hAnsi="Calibri" w:cs="Arial"/>
          <w:shd w:val="clear" w:color="auto" w:fill="FFFFFF"/>
        </w:rPr>
        <w:t xml:space="preserve"> contará com uma d</w:t>
      </w:r>
      <w:r w:rsidR="00310037" w:rsidRPr="00CE7630">
        <w:rPr>
          <w:rFonts w:ascii="Calibri" w:hAnsi="Calibri" w:cs="Arial"/>
          <w:shd w:val="clear" w:color="auto" w:fill="FFFFFF"/>
        </w:rPr>
        <w:t xml:space="preserve">iretoria </w:t>
      </w:r>
      <w:r w:rsidR="00310037">
        <w:rPr>
          <w:rFonts w:ascii="Calibri" w:hAnsi="Calibri" w:cs="Arial"/>
          <w:shd w:val="clear" w:color="auto" w:fill="FFFFFF"/>
        </w:rPr>
        <w:t>composta por</w:t>
      </w:r>
      <w:r w:rsidR="00310037" w:rsidRPr="00CE7630">
        <w:rPr>
          <w:rFonts w:ascii="Calibri" w:hAnsi="Calibri" w:cs="Arial"/>
          <w:shd w:val="clear" w:color="auto" w:fill="FFFFFF"/>
        </w:rPr>
        <w:t>:</w:t>
      </w:r>
    </w:p>
    <w:p w14:paraId="25F3E261" w14:textId="77777777" w:rsid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CE7630">
        <w:rPr>
          <w:rFonts w:ascii="Calibri" w:hAnsi="Calibri" w:cs="Arial"/>
          <w:shd w:val="clear" w:color="auto" w:fill="FFFFFF"/>
        </w:rPr>
        <w:t xml:space="preserve">I – 1 (um) </w:t>
      </w:r>
      <w:r w:rsidR="007B69E1">
        <w:rPr>
          <w:rFonts w:ascii="Calibri" w:hAnsi="Calibri" w:cs="Arial"/>
          <w:shd w:val="clear" w:color="auto" w:fill="FFFFFF"/>
        </w:rPr>
        <w:t>p</w:t>
      </w:r>
      <w:r w:rsidRPr="00CE7630">
        <w:rPr>
          <w:rFonts w:ascii="Calibri" w:hAnsi="Calibri" w:cs="Arial"/>
          <w:shd w:val="clear" w:color="auto" w:fill="FFFFFF"/>
        </w:rPr>
        <w:t>residente;</w:t>
      </w:r>
    </w:p>
    <w:p w14:paraId="184071FE" w14:textId="77777777" w:rsid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II – 1 (um) </w:t>
      </w:r>
      <w:r w:rsidR="007B69E1">
        <w:rPr>
          <w:rFonts w:ascii="Calibri" w:hAnsi="Calibri" w:cs="Arial"/>
          <w:shd w:val="clear" w:color="auto" w:fill="FFFFFF"/>
        </w:rPr>
        <w:t>vice-p</w:t>
      </w:r>
      <w:r>
        <w:rPr>
          <w:rFonts w:ascii="Calibri" w:hAnsi="Calibri" w:cs="Arial"/>
          <w:shd w:val="clear" w:color="auto" w:fill="FFFFFF"/>
        </w:rPr>
        <w:t xml:space="preserve">residente; </w:t>
      </w:r>
      <w:r w:rsidR="001C10A4">
        <w:rPr>
          <w:rFonts w:ascii="Calibri" w:hAnsi="Calibri" w:cs="Arial"/>
          <w:shd w:val="clear" w:color="auto" w:fill="FFFFFF"/>
        </w:rPr>
        <w:t xml:space="preserve">e </w:t>
      </w:r>
    </w:p>
    <w:p w14:paraId="7B61CD13" w14:textId="77777777" w:rsidR="00310037" w:rsidRDefault="007B69E1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lastRenderedPageBreak/>
        <w:t>III – 1 (um) s</w:t>
      </w:r>
      <w:r w:rsidR="00310037" w:rsidRPr="00CE7630">
        <w:rPr>
          <w:rFonts w:ascii="Calibri" w:hAnsi="Calibri" w:cs="Arial"/>
          <w:shd w:val="clear" w:color="auto" w:fill="FFFFFF"/>
        </w:rPr>
        <w:t>ecretário.</w:t>
      </w:r>
    </w:p>
    <w:p w14:paraId="7B9EA450" w14:textId="2EF33F72" w:rsidR="007623CF" w:rsidRPr="000F746A" w:rsidRDefault="007623C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color w:val="FF0000"/>
          <w:shd w:val="clear" w:color="auto" w:fill="FFFFFF"/>
        </w:rPr>
      </w:pPr>
      <w:r w:rsidRPr="00252AC9">
        <w:rPr>
          <w:rFonts w:ascii="Calibri" w:hAnsi="Calibri" w:cs="Arial"/>
          <w:shd w:val="clear" w:color="auto" w:fill="FFFFFF"/>
        </w:rPr>
        <w:t xml:space="preserve">§ 1º </w:t>
      </w:r>
      <w:r w:rsidR="00252AC9" w:rsidRPr="00252AC9">
        <w:rPr>
          <w:rFonts w:ascii="Calibri" w:hAnsi="Calibri" w:cs="Arial"/>
          <w:shd w:val="clear" w:color="auto" w:fill="FFFFFF"/>
        </w:rPr>
        <w:t xml:space="preserve">A presidência será exercida pelo titular da Secretaria Municipal </w:t>
      </w:r>
      <w:r w:rsidR="00252AC9" w:rsidRPr="00856A47">
        <w:rPr>
          <w:rFonts w:ascii="Calibri" w:hAnsi="Calibri" w:cs="Arial"/>
          <w:shd w:val="clear" w:color="auto" w:fill="FFFFFF"/>
        </w:rPr>
        <w:t>de Desenvolvimento Urbano</w:t>
      </w:r>
      <w:r w:rsidR="00252AC9">
        <w:rPr>
          <w:rFonts w:ascii="Calibri" w:hAnsi="Calibri" w:cs="Arial"/>
          <w:shd w:val="clear" w:color="auto" w:fill="FFFFFF"/>
        </w:rPr>
        <w:t>.</w:t>
      </w:r>
    </w:p>
    <w:p w14:paraId="5084EF0E" w14:textId="27A16F6C" w:rsidR="002A7F03" w:rsidRDefault="007623C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</w:t>
      </w:r>
      <w:r w:rsidR="00252AC9">
        <w:rPr>
          <w:rFonts w:ascii="Calibri" w:hAnsi="Calibri" w:cs="Arial"/>
          <w:shd w:val="clear" w:color="auto" w:fill="FFFFFF"/>
        </w:rPr>
        <w:t>2</w:t>
      </w:r>
      <w:r w:rsidR="00643DE6">
        <w:rPr>
          <w:rFonts w:ascii="Calibri" w:hAnsi="Calibri" w:cs="Arial"/>
          <w:shd w:val="clear" w:color="auto" w:fill="FFFFFF"/>
        </w:rPr>
        <w:t xml:space="preserve">º A vice-presidência e a secretaria serão </w:t>
      </w:r>
      <w:r w:rsidR="007B69E1">
        <w:rPr>
          <w:rFonts w:ascii="Calibri" w:hAnsi="Calibri" w:cs="Arial"/>
          <w:shd w:val="clear" w:color="auto" w:fill="FFFFFF"/>
        </w:rPr>
        <w:t>eleitas</w:t>
      </w:r>
      <w:r w:rsidR="00643DE6">
        <w:rPr>
          <w:rFonts w:ascii="Calibri" w:hAnsi="Calibri" w:cs="Arial"/>
          <w:shd w:val="clear" w:color="auto" w:fill="FFFFFF"/>
        </w:rPr>
        <w:t xml:space="preserve"> por meio de</w:t>
      </w:r>
      <w:r w:rsidR="00267B81">
        <w:rPr>
          <w:rFonts w:ascii="Calibri" w:hAnsi="Calibri" w:cs="Arial"/>
          <w:shd w:val="clear" w:color="auto" w:fill="FFFFFF"/>
        </w:rPr>
        <w:t xml:space="preserve"> votação </w:t>
      </w:r>
      <w:r w:rsidR="007D4D88">
        <w:rPr>
          <w:rFonts w:ascii="Calibri" w:hAnsi="Calibri" w:cs="Arial"/>
        </w:rPr>
        <w:t>por maioria simples entre</w:t>
      </w:r>
      <w:r w:rsidR="00267B81" w:rsidRPr="00E94D7B">
        <w:rPr>
          <w:rFonts w:ascii="Calibri" w:hAnsi="Calibri" w:cs="Arial"/>
        </w:rPr>
        <w:t xml:space="preserve"> membros presentes à primeira reunião</w:t>
      </w:r>
      <w:r w:rsidR="005803CF">
        <w:rPr>
          <w:rFonts w:ascii="Calibri" w:hAnsi="Calibri" w:cs="Arial"/>
        </w:rPr>
        <w:t xml:space="preserve"> </w:t>
      </w:r>
      <w:r w:rsidR="005803CF" w:rsidRPr="004B26EC">
        <w:rPr>
          <w:rFonts w:ascii="Calibri" w:hAnsi="Calibri" w:cs="Arial"/>
          <w:shd w:val="clear" w:color="auto" w:fill="FFFFFF"/>
        </w:rPr>
        <w:t xml:space="preserve">após </w:t>
      </w:r>
      <w:r w:rsidR="005803CF">
        <w:rPr>
          <w:rFonts w:ascii="Calibri" w:hAnsi="Calibri" w:cs="Arial"/>
          <w:shd w:val="clear" w:color="auto" w:fill="FFFFFF"/>
        </w:rPr>
        <w:t>a efetiva instalação do GRAPROARA</w:t>
      </w:r>
      <w:r w:rsidR="00252AC9">
        <w:rPr>
          <w:rFonts w:ascii="Calibri" w:hAnsi="Calibri" w:cs="Arial"/>
          <w:shd w:val="clear" w:color="auto" w:fill="FFFFFF"/>
        </w:rPr>
        <w:t>, devendo cumprir mandato de 3 (três) anos, permitida uma única reeleição.</w:t>
      </w:r>
    </w:p>
    <w:p w14:paraId="16D3D55D" w14:textId="61CA74E4" w:rsid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</w:t>
      </w:r>
      <w:r w:rsidR="00F03491" w:rsidRPr="00E5779F">
        <w:rPr>
          <w:rFonts w:ascii="Calibri" w:hAnsi="Calibri" w:cs="Arial"/>
          <w:shd w:val="clear" w:color="auto" w:fill="FFFFFF"/>
        </w:rPr>
        <w:t xml:space="preserve"> </w:t>
      </w:r>
      <w:r w:rsidR="00252AC9">
        <w:rPr>
          <w:rFonts w:ascii="Calibri" w:hAnsi="Calibri" w:cs="Arial"/>
          <w:shd w:val="clear" w:color="auto" w:fill="FFFFFF"/>
        </w:rPr>
        <w:t>3</w:t>
      </w:r>
      <w:r w:rsidRPr="00E5779F">
        <w:rPr>
          <w:rFonts w:ascii="Calibri" w:hAnsi="Calibri" w:cs="Arial"/>
          <w:shd w:val="clear" w:color="auto" w:fill="FFFFFF"/>
        </w:rPr>
        <w:t>º</w:t>
      </w:r>
      <w:r w:rsidR="0097790B">
        <w:rPr>
          <w:rFonts w:ascii="Calibri" w:hAnsi="Calibri" w:cs="Arial"/>
          <w:shd w:val="clear" w:color="auto" w:fill="FFFFFF"/>
        </w:rPr>
        <w:t xml:space="preserve"> </w:t>
      </w:r>
      <w:r w:rsidR="0097790B" w:rsidRPr="00CE7630">
        <w:rPr>
          <w:rFonts w:ascii="Calibri" w:hAnsi="Calibri" w:cs="Arial"/>
          <w:shd w:val="clear" w:color="auto" w:fill="FFFFFF"/>
        </w:rPr>
        <w:t xml:space="preserve">Os membros </w:t>
      </w:r>
      <w:r w:rsidR="0097790B">
        <w:rPr>
          <w:rFonts w:ascii="Calibri" w:hAnsi="Calibri" w:cs="Arial"/>
          <w:shd w:val="clear" w:color="auto" w:fill="FFFFFF"/>
        </w:rPr>
        <w:t xml:space="preserve">eleitos para </w:t>
      </w:r>
      <w:r w:rsidR="0097790B" w:rsidRPr="00CE7630">
        <w:rPr>
          <w:rFonts w:ascii="Calibri" w:hAnsi="Calibri" w:cs="Arial"/>
          <w:shd w:val="clear" w:color="auto" w:fill="FFFFFF"/>
        </w:rPr>
        <w:t xml:space="preserve">a </w:t>
      </w:r>
      <w:r w:rsidR="007B69E1">
        <w:rPr>
          <w:rFonts w:ascii="Calibri" w:hAnsi="Calibri" w:cs="Arial"/>
          <w:shd w:val="clear" w:color="auto" w:fill="FFFFFF"/>
        </w:rPr>
        <w:t>d</w:t>
      </w:r>
      <w:r w:rsidR="0097790B">
        <w:rPr>
          <w:rFonts w:ascii="Calibri" w:hAnsi="Calibri" w:cs="Arial"/>
          <w:shd w:val="clear" w:color="auto" w:fill="FFFFFF"/>
        </w:rPr>
        <w:t xml:space="preserve">iretoria </w:t>
      </w:r>
      <w:r w:rsidR="0097790B" w:rsidRPr="00CE7630">
        <w:rPr>
          <w:rFonts w:ascii="Calibri" w:hAnsi="Calibri" w:cs="Arial"/>
          <w:shd w:val="clear" w:color="auto" w:fill="FFFFFF"/>
        </w:rPr>
        <w:t>serão empossados no primeiro dia útil após a proclamação do resultado da eleição</w:t>
      </w:r>
      <w:r w:rsidRPr="004B26EC">
        <w:rPr>
          <w:rFonts w:ascii="Calibri" w:hAnsi="Calibri" w:cs="Arial"/>
          <w:shd w:val="clear" w:color="auto" w:fill="FFFFFF"/>
        </w:rPr>
        <w:t>.</w:t>
      </w:r>
    </w:p>
    <w:p w14:paraId="57AD0C21" w14:textId="77777777" w:rsidR="00936C38" w:rsidRDefault="00936C38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</w:p>
    <w:p w14:paraId="24B7226F" w14:textId="77777777" w:rsidR="00936C38" w:rsidRDefault="00936C38" w:rsidP="00936C38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CAP</w:t>
      </w:r>
      <w:r w:rsidR="006B0F22">
        <w:rPr>
          <w:rFonts w:ascii="Calibri" w:hAnsi="Calibri" w:cs="Arial"/>
          <w:shd w:val="clear" w:color="auto" w:fill="FFFFFF"/>
        </w:rPr>
        <w:t>ÍTULO IV</w:t>
      </w:r>
    </w:p>
    <w:p w14:paraId="20B0CB00" w14:textId="77777777" w:rsidR="00936C38" w:rsidRDefault="00936C38" w:rsidP="00936C38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DAS REUNIÕES</w:t>
      </w:r>
    </w:p>
    <w:p w14:paraId="39688E33" w14:textId="77777777" w:rsidR="00445C16" w:rsidRDefault="00C47079" w:rsidP="00592ECE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</w:t>
      </w:r>
      <w:r w:rsidR="00F065F2">
        <w:rPr>
          <w:rFonts w:ascii="Calibri" w:hAnsi="Calibri" w:cs="Arial"/>
          <w:b/>
          <w:shd w:val="clear" w:color="auto" w:fill="FFFFFF"/>
        </w:rPr>
        <w:t>7</w:t>
      </w:r>
      <w:r w:rsidR="00445C16" w:rsidRPr="00D33621">
        <w:rPr>
          <w:rFonts w:ascii="Calibri" w:hAnsi="Calibri" w:cs="Arial"/>
          <w:b/>
          <w:shd w:val="clear" w:color="auto" w:fill="FFFFFF"/>
        </w:rPr>
        <w:t>º</w:t>
      </w:r>
      <w:r w:rsidR="00445C16">
        <w:rPr>
          <w:rFonts w:ascii="Calibri" w:hAnsi="Calibri" w:cs="Arial"/>
          <w:shd w:val="clear" w:color="auto" w:fill="FFFFFF"/>
        </w:rPr>
        <w:t xml:space="preserve"> </w:t>
      </w:r>
      <w:r w:rsidR="00632B02" w:rsidRPr="00632B02">
        <w:rPr>
          <w:rFonts w:ascii="Calibri" w:hAnsi="Calibri" w:cs="Arial"/>
          <w:shd w:val="clear" w:color="auto" w:fill="FFFFFF"/>
        </w:rPr>
        <w:t>O</w:t>
      </w:r>
      <w:r w:rsidR="00632B02">
        <w:rPr>
          <w:rFonts w:ascii="Calibri" w:hAnsi="Calibri" w:cs="Arial"/>
          <w:shd w:val="clear" w:color="auto" w:fill="FFFFFF"/>
        </w:rPr>
        <w:t xml:space="preserve"> </w:t>
      </w:r>
      <w:r w:rsidR="00632B02" w:rsidRPr="00632B02">
        <w:rPr>
          <w:rFonts w:ascii="Calibri" w:hAnsi="Calibri" w:cs="Arial"/>
          <w:shd w:val="clear" w:color="auto" w:fill="FFFFFF"/>
        </w:rPr>
        <w:t>GRAPROARA se reunirá,</w:t>
      </w:r>
      <w:r w:rsidR="00A30E8F">
        <w:rPr>
          <w:rFonts w:ascii="Calibri" w:hAnsi="Calibri" w:cs="Arial"/>
          <w:shd w:val="clear" w:color="auto" w:fill="FFFFFF"/>
        </w:rPr>
        <w:t xml:space="preserve"> em caráter ordinário, uma vez</w:t>
      </w:r>
      <w:r w:rsidR="00632B02" w:rsidRPr="00632B02">
        <w:rPr>
          <w:rFonts w:ascii="Calibri" w:hAnsi="Calibri" w:cs="Arial"/>
          <w:shd w:val="clear" w:color="auto" w:fill="FFFFFF"/>
        </w:rPr>
        <w:t xml:space="preserve"> por semana para deliberação</w:t>
      </w:r>
      <w:r w:rsidR="00462D72">
        <w:rPr>
          <w:rFonts w:ascii="Calibri" w:hAnsi="Calibri" w:cs="Arial"/>
          <w:shd w:val="clear" w:color="auto" w:fill="FFFFFF"/>
        </w:rPr>
        <w:t xml:space="preserve">. </w:t>
      </w:r>
    </w:p>
    <w:p w14:paraId="7B241423" w14:textId="77777777" w:rsidR="000E174D" w:rsidRPr="00D37E17" w:rsidRDefault="000E174D" w:rsidP="00592ECE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 w:cs="Arial"/>
          <w:shd w:val="clear" w:color="auto" w:fill="FFFFFF"/>
        </w:rPr>
        <w:t xml:space="preserve">§ 1º </w:t>
      </w:r>
      <w:r w:rsidRPr="00E94D7B">
        <w:rPr>
          <w:rFonts w:ascii="Calibri" w:hAnsi="Calibri"/>
        </w:rPr>
        <w:t xml:space="preserve">As reuniões </w:t>
      </w:r>
      <w:r>
        <w:rPr>
          <w:rFonts w:ascii="Calibri" w:hAnsi="Calibri"/>
        </w:rPr>
        <w:t xml:space="preserve">do </w:t>
      </w:r>
      <w:r w:rsidRPr="00E94D7B">
        <w:rPr>
          <w:rFonts w:ascii="Calibri" w:hAnsi="Calibri"/>
        </w:rPr>
        <w:t>GRAPROARA serão fechadas</w:t>
      </w:r>
      <w:r w:rsidR="00D302AA">
        <w:rPr>
          <w:rFonts w:ascii="Calibri" w:hAnsi="Calibri"/>
        </w:rPr>
        <w:t xml:space="preserve">, sendo assegurado, </w:t>
      </w:r>
      <w:r w:rsidRPr="00E94D7B">
        <w:rPr>
          <w:rFonts w:ascii="Calibri" w:hAnsi="Calibri"/>
        </w:rPr>
        <w:t>a</w:t>
      </w:r>
      <w:r w:rsidR="00FD37BF">
        <w:rPr>
          <w:rFonts w:ascii="Calibri" w:hAnsi="Calibri"/>
        </w:rPr>
        <w:t xml:space="preserve"> todos os membros</w:t>
      </w:r>
      <w:r w:rsidR="00D302AA">
        <w:rPr>
          <w:rFonts w:ascii="Calibri" w:hAnsi="Calibri"/>
        </w:rPr>
        <w:t xml:space="preserve">, </w:t>
      </w:r>
      <w:r w:rsidR="00D302AA" w:rsidRPr="00E94D7B">
        <w:rPr>
          <w:rFonts w:ascii="Calibri" w:hAnsi="Calibri"/>
        </w:rPr>
        <w:t xml:space="preserve">o direito </w:t>
      </w:r>
      <w:r w:rsidR="00D302AA">
        <w:rPr>
          <w:rFonts w:ascii="Calibri" w:hAnsi="Calibri"/>
        </w:rPr>
        <w:t>a</w:t>
      </w:r>
      <w:r w:rsidR="00D302AA" w:rsidRPr="00E94D7B">
        <w:rPr>
          <w:rFonts w:ascii="Calibri" w:hAnsi="Calibri"/>
        </w:rPr>
        <w:t xml:space="preserve"> voz</w:t>
      </w:r>
      <w:r w:rsidR="00290F20">
        <w:rPr>
          <w:rFonts w:ascii="Calibri" w:hAnsi="Calibri"/>
        </w:rPr>
        <w:t xml:space="preserve"> e a </w:t>
      </w:r>
      <w:r w:rsidR="00290F20" w:rsidRPr="00D37E17">
        <w:rPr>
          <w:rFonts w:ascii="Calibri" w:hAnsi="Calibri"/>
        </w:rPr>
        <w:t>voto</w:t>
      </w:r>
      <w:r w:rsidR="00FD37BF" w:rsidRPr="00D37E17">
        <w:rPr>
          <w:rFonts w:ascii="Calibri" w:hAnsi="Calibri"/>
        </w:rPr>
        <w:t xml:space="preserve">. </w:t>
      </w:r>
    </w:p>
    <w:p w14:paraId="32258C36" w14:textId="7E84FD23" w:rsidR="005314B1" w:rsidRDefault="007B72B0" w:rsidP="00592ECE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 w:rsidRPr="00D37E17">
        <w:rPr>
          <w:rFonts w:ascii="Calibri" w:hAnsi="Calibri"/>
        </w:rPr>
        <w:t xml:space="preserve">§ 2º </w:t>
      </w:r>
      <w:r w:rsidR="003F0075" w:rsidRPr="00D37E17">
        <w:rPr>
          <w:rFonts w:ascii="Calibri" w:hAnsi="Calibri"/>
        </w:rPr>
        <w:t>Por convocação</w:t>
      </w:r>
      <w:r w:rsidR="003F0075" w:rsidRPr="00D37E17">
        <w:rPr>
          <w:rFonts w:ascii="Calibri" w:hAnsi="Calibri"/>
          <w:b/>
        </w:rPr>
        <w:t xml:space="preserve"> </w:t>
      </w:r>
      <w:r w:rsidR="003F0075" w:rsidRPr="00D37E17">
        <w:rPr>
          <w:rFonts w:ascii="Calibri" w:hAnsi="Calibri"/>
        </w:rPr>
        <w:t>ou a convite de um dos membros</w:t>
      </w:r>
      <w:r w:rsidR="00CC3370" w:rsidRPr="00D37E17">
        <w:rPr>
          <w:rFonts w:ascii="Calibri" w:hAnsi="Calibri"/>
        </w:rPr>
        <w:t xml:space="preserve"> do GRAPROARA</w:t>
      </w:r>
      <w:r w:rsidR="003F0075" w:rsidRPr="00D37E17">
        <w:rPr>
          <w:rFonts w:ascii="Calibri" w:hAnsi="Calibri"/>
        </w:rPr>
        <w:t xml:space="preserve">, </w:t>
      </w:r>
      <w:r w:rsidR="00CC3370" w:rsidRPr="00D37E17">
        <w:rPr>
          <w:rFonts w:ascii="Calibri" w:hAnsi="Calibri"/>
        </w:rPr>
        <w:t xml:space="preserve">qualquer </w:t>
      </w:r>
      <w:r w:rsidR="003D42C0" w:rsidRPr="00D37E17">
        <w:rPr>
          <w:rFonts w:ascii="Calibri" w:hAnsi="Calibri"/>
        </w:rPr>
        <w:t xml:space="preserve">pessoa poderá participar </w:t>
      </w:r>
      <w:r w:rsidR="008F7F0C" w:rsidRPr="00D37E17">
        <w:rPr>
          <w:rFonts w:ascii="Calibri" w:hAnsi="Calibri"/>
        </w:rPr>
        <w:t>da</w:t>
      </w:r>
      <w:r w:rsidR="003D42C0" w:rsidRPr="00D37E17">
        <w:rPr>
          <w:rFonts w:ascii="Calibri" w:hAnsi="Calibri"/>
        </w:rPr>
        <w:t>s</w:t>
      </w:r>
      <w:r w:rsidR="008F7F0C" w:rsidRPr="00D37E17">
        <w:rPr>
          <w:rFonts w:ascii="Calibri" w:hAnsi="Calibri"/>
        </w:rPr>
        <w:t xml:space="preserve"> reuni</w:t>
      </w:r>
      <w:r w:rsidR="003D42C0" w:rsidRPr="00D37E17">
        <w:rPr>
          <w:rFonts w:ascii="Calibri" w:hAnsi="Calibri"/>
        </w:rPr>
        <w:t>ões,</w:t>
      </w:r>
      <w:r w:rsidR="003F0075" w:rsidRPr="00D37E17">
        <w:rPr>
          <w:rFonts w:ascii="Calibri" w:hAnsi="Calibri"/>
        </w:rPr>
        <w:t xml:space="preserve"> a</w:t>
      </w:r>
      <w:r w:rsidR="008F7F0C" w:rsidRPr="00D37E17">
        <w:rPr>
          <w:rFonts w:ascii="Calibri" w:hAnsi="Calibri"/>
        </w:rPr>
        <w:t>gente p</w:t>
      </w:r>
      <w:r w:rsidR="003F0075" w:rsidRPr="00D37E17">
        <w:rPr>
          <w:rFonts w:ascii="Calibri" w:hAnsi="Calibri"/>
        </w:rPr>
        <w:t>úblico</w:t>
      </w:r>
      <w:r w:rsidR="008F7F0C" w:rsidRPr="00D37E17">
        <w:rPr>
          <w:rFonts w:ascii="Calibri" w:hAnsi="Calibri"/>
        </w:rPr>
        <w:t xml:space="preserve"> ou </w:t>
      </w:r>
      <w:r w:rsidR="008F7F0C">
        <w:rPr>
          <w:rFonts w:ascii="Calibri" w:hAnsi="Calibri"/>
        </w:rPr>
        <w:t>p</w:t>
      </w:r>
      <w:r w:rsidR="003F0075" w:rsidRPr="003F0075">
        <w:rPr>
          <w:rFonts w:ascii="Calibri" w:hAnsi="Calibri"/>
        </w:rPr>
        <w:t>rivado, técnico ou intermediário</w:t>
      </w:r>
      <w:r w:rsidR="008F7F0C">
        <w:rPr>
          <w:rFonts w:ascii="Calibri" w:hAnsi="Calibri"/>
        </w:rPr>
        <w:t>,</w:t>
      </w:r>
      <w:r w:rsidR="003F0075" w:rsidRPr="003F0075">
        <w:rPr>
          <w:rFonts w:ascii="Calibri" w:hAnsi="Calibri"/>
        </w:rPr>
        <w:t xml:space="preserve"> que represente os interesses do requerente ou interessado na tramitação de processos protocolados junto ao município. </w:t>
      </w:r>
    </w:p>
    <w:p w14:paraId="6580B314" w14:textId="77777777" w:rsidR="007B72B0" w:rsidRDefault="00290F20" w:rsidP="00592ECE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§ 3º</w:t>
      </w:r>
      <w:r w:rsidR="005314B1"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 w:rsidR="003F0075" w:rsidRPr="003F0075">
        <w:rPr>
          <w:rFonts w:ascii="Calibri" w:hAnsi="Calibri"/>
        </w:rPr>
        <w:t xml:space="preserve"> convite </w:t>
      </w:r>
      <w:r w:rsidR="005B34D5">
        <w:rPr>
          <w:rFonts w:ascii="Calibri" w:hAnsi="Calibri"/>
        </w:rPr>
        <w:t>e a</w:t>
      </w:r>
      <w:r w:rsidR="005314B1">
        <w:rPr>
          <w:rFonts w:ascii="Calibri" w:hAnsi="Calibri"/>
        </w:rPr>
        <w:t xml:space="preserve"> convocação </w:t>
      </w:r>
      <w:r>
        <w:rPr>
          <w:rFonts w:ascii="Calibri" w:hAnsi="Calibri"/>
        </w:rPr>
        <w:t xml:space="preserve">dispostos no § 2º deste artigo </w:t>
      </w:r>
      <w:r w:rsidR="005314B1">
        <w:rPr>
          <w:rFonts w:ascii="Calibri" w:hAnsi="Calibri"/>
        </w:rPr>
        <w:t>serão</w:t>
      </w:r>
      <w:r w:rsidR="003F0075" w:rsidRPr="003F0075">
        <w:rPr>
          <w:rFonts w:ascii="Calibri" w:hAnsi="Calibri"/>
        </w:rPr>
        <w:t xml:space="preserve"> decidido</w:t>
      </w:r>
      <w:r w:rsidR="005314B1">
        <w:rPr>
          <w:rFonts w:ascii="Calibri" w:hAnsi="Calibri"/>
        </w:rPr>
        <w:t>s</w:t>
      </w:r>
      <w:r w:rsidR="003F0075" w:rsidRPr="003F0075">
        <w:rPr>
          <w:rFonts w:ascii="Calibri" w:hAnsi="Calibri"/>
        </w:rPr>
        <w:t xml:space="preserve"> pela maioria dos </w:t>
      </w:r>
      <w:r w:rsidR="005314B1">
        <w:rPr>
          <w:rFonts w:ascii="Calibri" w:hAnsi="Calibri"/>
        </w:rPr>
        <w:t>membros</w:t>
      </w:r>
      <w:r w:rsidR="008A3F08">
        <w:rPr>
          <w:rFonts w:ascii="Calibri" w:hAnsi="Calibri"/>
        </w:rPr>
        <w:t xml:space="preserve"> do </w:t>
      </w:r>
      <w:r w:rsidR="00A47F84">
        <w:rPr>
          <w:rFonts w:ascii="Calibri" w:hAnsi="Calibri"/>
        </w:rPr>
        <w:t>GRAPROARA</w:t>
      </w:r>
      <w:r w:rsidR="003F0075" w:rsidRPr="003F0075">
        <w:rPr>
          <w:rFonts w:ascii="Calibri" w:hAnsi="Calibri"/>
        </w:rPr>
        <w:t xml:space="preserve"> e </w:t>
      </w:r>
      <w:r w:rsidR="00DB01E2">
        <w:rPr>
          <w:rFonts w:ascii="Calibri" w:hAnsi="Calibri"/>
        </w:rPr>
        <w:t>o agente autorizado atuará</w:t>
      </w:r>
      <w:r w:rsidR="00E30E26">
        <w:rPr>
          <w:rFonts w:ascii="Calibri" w:hAnsi="Calibri"/>
        </w:rPr>
        <w:t xml:space="preserve"> especificamente no assunto para o qual</w:t>
      </w:r>
      <w:r w:rsidR="003F0075" w:rsidRPr="003F0075">
        <w:rPr>
          <w:rFonts w:ascii="Calibri" w:hAnsi="Calibri"/>
        </w:rPr>
        <w:t xml:space="preserve"> f</w:t>
      </w:r>
      <w:r w:rsidR="00E30E26">
        <w:rPr>
          <w:rFonts w:ascii="Calibri" w:hAnsi="Calibri"/>
        </w:rPr>
        <w:t>oi</w:t>
      </w:r>
      <w:r w:rsidR="003F0075" w:rsidRPr="003F0075">
        <w:rPr>
          <w:rFonts w:ascii="Calibri" w:hAnsi="Calibri"/>
        </w:rPr>
        <w:t xml:space="preserve"> convocado</w:t>
      </w:r>
      <w:r w:rsidR="00E30E26">
        <w:rPr>
          <w:rFonts w:ascii="Calibri" w:hAnsi="Calibri"/>
        </w:rPr>
        <w:t xml:space="preserve"> ou convidado. </w:t>
      </w:r>
    </w:p>
    <w:p w14:paraId="156300B4" w14:textId="77777777" w:rsidR="00D61224" w:rsidRDefault="00290F20" w:rsidP="00592ECE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§ 4</w:t>
      </w:r>
      <w:r w:rsidR="00D61224">
        <w:rPr>
          <w:rFonts w:ascii="Calibri" w:hAnsi="Calibri"/>
        </w:rPr>
        <w:t xml:space="preserve">º </w:t>
      </w:r>
      <w:r w:rsidR="004E7348" w:rsidRPr="004E7348">
        <w:rPr>
          <w:rFonts w:ascii="Calibri" w:hAnsi="Calibri"/>
        </w:rPr>
        <w:t>Nas reuniões</w:t>
      </w:r>
      <w:r w:rsidR="00072BEF">
        <w:rPr>
          <w:rFonts w:ascii="Calibri" w:hAnsi="Calibri"/>
        </w:rPr>
        <w:t>,</w:t>
      </w:r>
      <w:r w:rsidR="004E7348" w:rsidRPr="004E7348">
        <w:rPr>
          <w:rFonts w:ascii="Calibri" w:hAnsi="Calibri"/>
        </w:rPr>
        <w:t xml:space="preserve"> os membros se responsabilizarão pela obtenção dos pareceres técnicos, circunstanciados e conclusivos</w:t>
      </w:r>
      <w:r w:rsidR="000B169B">
        <w:rPr>
          <w:rFonts w:ascii="Calibri" w:hAnsi="Calibri"/>
        </w:rPr>
        <w:t>, bem como</w:t>
      </w:r>
      <w:r w:rsidR="004E7348" w:rsidRPr="004E7348">
        <w:rPr>
          <w:rFonts w:ascii="Calibri" w:hAnsi="Calibri"/>
        </w:rPr>
        <w:t xml:space="preserve"> pelas manifestações </w:t>
      </w:r>
      <w:r w:rsidR="00A84800" w:rsidRPr="00A84800">
        <w:rPr>
          <w:rFonts w:ascii="Calibri" w:hAnsi="Calibri"/>
        </w:rPr>
        <w:t xml:space="preserve">a respeito dos projetos apresentados e protocolados </w:t>
      </w:r>
      <w:r w:rsidR="00072BEF">
        <w:rPr>
          <w:rFonts w:ascii="Calibri" w:hAnsi="Calibri"/>
        </w:rPr>
        <w:t>pelos</w:t>
      </w:r>
      <w:r w:rsidR="004E7348" w:rsidRPr="004E7348">
        <w:rPr>
          <w:rFonts w:ascii="Calibri" w:hAnsi="Calibri"/>
        </w:rPr>
        <w:t xml:space="preserve"> órgãos</w:t>
      </w:r>
      <w:r w:rsidR="00A84800">
        <w:rPr>
          <w:rFonts w:ascii="Calibri" w:hAnsi="Calibri"/>
        </w:rPr>
        <w:t xml:space="preserve"> e entidades que representam, </w:t>
      </w:r>
      <w:r w:rsidR="004E7348" w:rsidRPr="004E7348">
        <w:rPr>
          <w:rFonts w:ascii="Calibri" w:hAnsi="Calibri"/>
        </w:rPr>
        <w:t>nos prazos determinados.</w:t>
      </w:r>
    </w:p>
    <w:p w14:paraId="121EA53A" w14:textId="77777777" w:rsidR="00054CE2" w:rsidRDefault="00054CE2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</w:p>
    <w:p w14:paraId="3CB55F83" w14:textId="77777777" w:rsidR="00BE148A" w:rsidRPr="00D76050" w:rsidRDefault="00D76050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b/>
          <w:shd w:val="clear" w:color="auto" w:fill="FFFFFF"/>
        </w:rPr>
      </w:pPr>
      <w:r w:rsidRPr="00D76050">
        <w:rPr>
          <w:rFonts w:ascii="Calibri" w:hAnsi="Calibri" w:cs="Arial"/>
          <w:b/>
          <w:shd w:val="clear" w:color="auto" w:fill="FFFFFF"/>
        </w:rPr>
        <w:t>Seção I</w:t>
      </w:r>
    </w:p>
    <w:p w14:paraId="151DFC55" w14:textId="77777777" w:rsidR="00BE148A" w:rsidRPr="00D37E17" w:rsidRDefault="00F46AB8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b/>
          <w:shd w:val="clear" w:color="auto" w:fill="FFFFFF"/>
        </w:rPr>
      </w:pPr>
      <w:r w:rsidRPr="00D37E17">
        <w:rPr>
          <w:rFonts w:ascii="Calibri" w:hAnsi="Calibri" w:cs="Arial"/>
          <w:b/>
          <w:shd w:val="clear" w:color="auto" w:fill="FFFFFF"/>
        </w:rPr>
        <w:t>D</w:t>
      </w:r>
      <w:r w:rsidR="00D76050" w:rsidRPr="00D37E17">
        <w:rPr>
          <w:rFonts w:ascii="Calibri" w:hAnsi="Calibri" w:cs="Arial"/>
          <w:b/>
          <w:shd w:val="clear" w:color="auto" w:fill="FFFFFF"/>
        </w:rPr>
        <w:t>as deliberações</w:t>
      </w:r>
    </w:p>
    <w:p w14:paraId="3A661741" w14:textId="2C7623E6" w:rsidR="00D76050" w:rsidRPr="00D37E17" w:rsidRDefault="00D76050" w:rsidP="00D76050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D37E17">
        <w:rPr>
          <w:rFonts w:ascii="Calibri" w:hAnsi="Calibri" w:cs="Arial"/>
          <w:b/>
          <w:shd w:val="clear" w:color="auto" w:fill="FFFFFF"/>
        </w:rPr>
        <w:lastRenderedPageBreak/>
        <w:t xml:space="preserve">Art. 8º </w:t>
      </w:r>
      <w:r w:rsidR="00D14D86" w:rsidRPr="00D37E17">
        <w:rPr>
          <w:rFonts w:ascii="Calibri" w:hAnsi="Calibri" w:cs="Arial"/>
          <w:shd w:val="clear" w:color="auto" w:fill="FFFFFF"/>
        </w:rPr>
        <w:t>As deliberações do GRAPROARA dar-se-ão por maioria simples dos votos dos membros</w:t>
      </w:r>
      <w:r w:rsidR="000F746A" w:rsidRPr="00D37E17">
        <w:rPr>
          <w:rFonts w:ascii="Calibri" w:hAnsi="Calibri" w:cs="Arial"/>
          <w:shd w:val="clear" w:color="auto" w:fill="FFFFFF"/>
        </w:rPr>
        <w:t xml:space="preserve"> titulares, </w:t>
      </w:r>
      <w:r w:rsidR="00D37E17" w:rsidRPr="00D37E17">
        <w:rPr>
          <w:rFonts w:ascii="Calibri" w:hAnsi="Calibri" w:cs="Arial"/>
          <w:shd w:val="clear" w:color="auto" w:fill="FFFFFF"/>
        </w:rPr>
        <w:t>incluso</w:t>
      </w:r>
      <w:r w:rsidR="000F746A" w:rsidRPr="00D37E17">
        <w:rPr>
          <w:rFonts w:ascii="Calibri" w:hAnsi="Calibri" w:cs="Arial"/>
          <w:shd w:val="clear" w:color="auto" w:fill="FFFFFF"/>
        </w:rPr>
        <w:t xml:space="preserve"> o </w:t>
      </w:r>
      <w:r w:rsidR="00D37E17" w:rsidRPr="00D37E17">
        <w:rPr>
          <w:rFonts w:ascii="Calibri" w:hAnsi="Calibri" w:cs="Arial"/>
          <w:shd w:val="clear" w:color="auto" w:fill="FFFFFF"/>
        </w:rPr>
        <w:t xml:space="preserve">do </w:t>
      </w:r>
      <w:r w:rsidR="000F746A" w:rsidRPr="00D37E17">
        <w:rPr>
          <w:rFonts w:ascii="Calibri" w:hAnsi="Calibri" w:cs="Arial"/>
          <w:shd w:val="clear" w:color="auto" w:fill="FFFFFF"/>
        </w:rPr>
        <w:t>Presidente</w:t>
      </w:r>
      <w:r w:rsidR="00D37E17" w:rsidRPr="00D37E17">
        <w:rPr>
          <w:rFonts w:ascii="Calibri" w:hAnsi="Calibri" w:cs="Arial"/>
          <w:shd w:val="clear" w:color="auto" w:fill="FFFFFF"/>
        </w:rPr>
        <w:t>,</w:t>
      </w:r>
      <w:r w:rsidR="000F746A" w:rsidRPr="00D37E17">
        <w:rPr>
          <w:rFonts w:ascii="Calibri" w:hAnsi="Calibri" w:cs="Arial"/>
          <w:shd w:val="clear" w:color="auto" w:fill="FFFFFF"/>
        </w:rPr>
        <w:t xml:space="preserve"> e dos</w:t>
      </w:r>
      <w:r w:rsidR="00DD1233" w:rsidRPr="00D37E17">
        <w:rPr>
          <w:rFonts w:ascii="Calibri" w:hAnsi="Calibri" w:cs="Arial"/>
          <w:shd w:val="clear" w:color="auto" w:fill="FFFFFF"/>
        </w:rPr>
        <w:t xml:space="preserve"> suplentes quando em substituição</w:t>
      </w:r>
      <w:r w:rsidR="002853DB" w:rsidRPr="00D37E17">
        <w:rPr>
          <w:rFonts w:ascii="Calibri" w:hAnsi="Calibri" w:cs="Arial"/>
          <w:shd w:val="clear" w:color="auto" w:fill="FFFFFF"/>
        </w:rPr>
        <w:t>.</w:t>
      </w:r>
    </w:p>
    <w:p w14:paraId="7996F24D" w14:textId="1ACDCEF2" w:rsidR="002853DB" w:rsidRPr="00D14D86" w:rsidRDefault="00EE7BF2" w:rsidP="00D76050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E7BF2">
        <w:rPr>
          <w:rFonts w:ascii="Calibri" w:hAnsi="Calibri" w:cs="Arial"/>
          <w:b/>
          <w:shd w:val="clear" w:color="auto" w:fill="FFFFFF"/>
        </w:rPr>
        <w:t>Parágrafo único.</w:t>
      </w:r>
      <w:r w:rsidR="004F2C94">
        <w:rPr>
          <w:rFonts w:ascii="Calibri" w:hAnsi="Calibri" w:cs="Arial"/>
          <w:shd w:val="clear" w:color="auto" w:fill="FFFFFF"/>
        </w:rPr>
        <w:t xml:space="preserve"> </w:t>
      </w:r>
      <w:r w:rsidR="000F746A">
        <w:rPr>
          <w:rFonts w:ascii="Calibri" w:hAnsi="Calibri" w:cs="Arial"/>
          <w:shd w:val="clear" w:color="auto" w:fill="FFFFFF"/>
        </w:rPr>
        <w:t>A</w:t>
      </w:r>
      <w:r w:rsidR="004F2C94" w:rsidRPr="004F2C94">
        <w:rPr>
          <w:rFonts w:ascii="Calibri" w:hAnsi="Calibri" w:cs="Arial"/>
          <w:shd w:val="clear" w:color="auto" w:fill="FFFFFF"/>
        </w:rPr>
        <w:t>penas os membros terão direito ao voto, não sendo permitido o acúmulo de voto.</w:t>
      </w:r>
    </w:p>
    <w:p w14:paraId="2EDA5E13" w14:textId="77777777" w:rsidR="00764D46" w:rsidRDefault="00764D46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</w:p>
    <w:p w14:paraId="0A57BA2D" w14:textId="77777777" w:rsidR="00911053" w:rsidRPr="00054CE2" w:rsidRDefault="00911053" w:rsidP="00764D46">
      <w:pPr>
        <w:shd w:val="clear" w:color="auto" w:fill="FFFFFF"/>
        <w:spacing w:before="120" w:after="120" w:line="360" w:lineRule="auto"/>
        <w:contextualSpacing/>
        <w:jc w:val="center"/>
        <w:rPr>
          <w:rFonts w:ascii="Calibri" w:hAnsi="Calibri" w:cs="Segoe UI"/>
        </w:rPr>
      </w:pPr>
      <w:r w:rsidRPr="00054CE2">
        <w:rPr>
          <w:rFonts w:ascii="Calibri" w:hAnsi="Calibri" w:cs="Segoe UI"/>
        </w:rPr>
        <w:t>CAPÍTULO V</w:t>
      </w:r>
    </w:p>
    <w:p w14:paraId="628DF775" w14:textId="77777777" w:rsidR="004C5C3D" w:rsidRDefault="00911053" w:rsidP="00EE7BF2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Segoe UI"/>
          <w:b/>
        </w:rPr>
      </w:pPr>
      <w:r w:rsidRPr="00054CE2">
        <w:rPr>
          <w:rFonts w:ascii="Calibri" w:hAnsi="Calibri" w:cs="Segoe UI"/>
        </w:rPr>
        <w:t>DAS DISPOSIÇÕES GERAIS</w:t>
      </w:r>
    </w:p>
    <w:p w14:paraId="20A97544" w14:textId="023923BA" w:rsidR="00250D56" w:rsidRDefault="001C78B2" w:rsidP="00EE7BF2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shd w:val="clear" w:color="auto" w:fill="FFFFFF"/>
        </w:rPr>
        <w:t xml:space="preserve">Art. </w:t>
      </w:r>
      <w:r w:rsidR="009E1A8F">
        <w:rPr>
          <w:rFonts w:asciiTheme="minorHAnsi" w:hAnsiTheme="minorHAnsi" w:cstheme="minorHAnsi"/>
          <w:b/>
          <w:shd w:val="clear" w:color="auto" w:fill="FFFFFF"/>
        </w:rPr>
        <w:t>9º</w:t>
      </w:r>
      <w:r w:rsidR="00F20FEF">
        <w:rPr>
          <w:rFonts w:asciiTheme="minorHAnsi" w:hAnsiTheme="minorHAnsi" w:cstheme="minorHAnsi"/>
          <w:shd w:val="clear" w:color="auto" w:fill="FFFFFF"/>
        </w:rPr>
        <w:t xml:space="preserve"> </w:t>
      </w:r>
      <w:r w:rsidR="00F2643D">
        <w:rPr>
          <w:rFonts w:asciiTheme="minorHAnsi" w:hAnsiTheme="minorHAnsi" w:cstheme="minorHAnsi"/>
          <w:shd w:val="clear" w:color="auto" w:fill="FFFFFF"/>
        </w:rPr>
        <w:t>Fica</w:t>
      </w:r>
      <w:r w:rsidR="00A600F2">
        <w:rPr>
          <w:rFonts w:asciiTheme="minorHAnsi" w:hAnsiTheme="minorHAnsi" w:cstheme="minorHAnsi"/>
          <w:shd w:val="clear" w:color="auto" w:fill="FFFFFF"/>
        </w:rPr>
        <w:t xml:space="preserve"> revogado</w:t>
      </w:r>
      <w:r w:rsidR="009933CA">
        <w:rPr>
          <w:rFonts w:asciiTheme="minorHAnsi" w:hAnsiTheme="minorHAnsi" w:cstheme="minorHAnsi"/>
          <w:shd w:val="clear" w:color="auto" w:fill="FFFFFF"/>
        </w:rPr>
        <w:t xml:space="preserve"> </w:t>
      </w:r>
      <w:r w:rsidR="00A600F2">
        <w:rPr>
          <w:rFonts w:asciiTheme="minorHAnsi" w:hAnsiTheme="minorHAnsi" w:cstheme="minorHAnsi"/>
          <w:shd w:val="clear" w:color="auto" w:fill="FFFFFF"/>
        </w:rPr>
        <w:t>o Decreto nº 8.152, de 19 de julho de 2004.</w:t>
      </w:r>
    </w:p>
    <w:p w14:paraId="20048327" w14:textId="77777777" w:rsidR="008D7217" w:rsidRDefault="009E1A8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shd w:val="clear" w:color="auto" w:fill="FFFFFF"/>
        </w:rPr>
        <w:t>Art. 10</w:t>
      </w:r>
      <w:r w:rsidR="009933CA">
        <w:rPr>
          <w:rFonts w:asciiTheme="minorHAnsi" w:hAnsiTheme="minorHAnsi" w:cstheme="minorHAnsi"/>
          <w:b/>
          <w:shd w:val="clear" w:color="auto" w:fill="FFFFFF"/>
        </w:rPr>
        <w:t xml:space="preserve">. </w:t>
      </w:r>
      <w:r w:rsidR="00F1276E" w:rsidRPr="00F1276E">
        <w:rPr>
          <w:rFonts w:asciiTheme="minorHAnsi" w:hAnsiTheme="minorHAnsi" w:cstheme="minorHAnsi"/>
          <w:shd w:val="clear" w:color="auto" w:fill="FFFFFF"/>
        </w:rPr>
        <w:t xml:space="preserve">Esta </w:t>
      </w:r>
      <w:r w:rsidR="00FF0711">
        <w:rPr>
          <w:rFonts w:asciiTheme="minorHAnsi" w:hAnsiTheme="minorHAnsi" w:cstheme="minorHAnsi"/>
          <w:shd w:val="clear" w:color="auto" w:fill="FFFFFF"/>
        </w:rPr>
        <w:t>l</w:t>
      </w:r>
      <w:r w:rsidR="00F1276E" w:rsidRPr="00F1276E">
        <w:rPr>
          <w:rFonts w:asciiTheme="minorHAnsi" w:hAnsiTheme="minorHAnsi" w:cstheme="minorHAnsi"/>
          <w:shd w:val="clear" w:color="auto" w:fill="FFFFFF"/>
        </w:rPr>
        <w:t>ei em vigor na data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de sua publicação</w:t>
      </w:r>
      <w:r w:rsidR="009933CA">
        <w:rPr>
          <w:rFonts w:asciiTheme="minorHAnsi" w:hAnsiTheme="minorHAnsi" w:cstheme="minorHAnsi"/>
          <w:shd w:val="clear" w:color="auto" w:fill="FFFFFF"/>
        </w:rPr>
        <w:t>.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682833A6" w14:textId="32A74779"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462967">
        <w:rPr>
          <w:rFonts w:ascii="Calibri" w:hAnsi="Calibri" w:cs="Arial"/>
        </w:rPr>
        <w:t>29</w:t>
      </w:r>
      <w:r w:rsidR="001E20DB">
        <w:rPr>
          <w:rFonts w:ascii="Calibri" w:hAnsi="Calibri" w:cs="Arial"/>
        </w:rPr>
        <w:t xml:space="preserve"> (vinte e </w:t>
      </w:r>
      <w:r w:rsidR="00462967">
        <w:rPr>
          <w:rFonts w:ascii="Calibri" w:hAnsi="Calibri" w:cs="Arial"/>
        </w:rPr>
        <w:t>nove</w:t>
      </w:r>
      <w:r w:rsidR="00B4514F">
        <w:rPr>
          <w:rFonts w:ascii="Calibri" w:hAnsi="Calibri" w:cs="Arial"/>
        </w:rPr>
        <w:t>)</w:t>
      </w:r>
      <w:r>
        <w:rPr>
          <w:rFonts w:ascii="Calibri" w:hAnsi="Calibri" w:cs="Arial"/>
        </w:rPr>
        <w:t xml:space="preserve">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B4514F">
        <w:rPr>
          <w:rFonts w:ascii="Calibri" w:hAnsi="Calibri" w:cs="Arial"/>
        </w:rPr>
        <w:t>agost</w:t>
      </w:r>
      <w:r w:rsidR="00AA692B">
        <w:rPr>
          <w:rFonts w:ascii="Calibri" w:hAnsi="Calibri" w:cs="Arial"/>
        </w:rPr>
        <w:t>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14:paraId="69526841" w14:textId="77777777"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14:paraId="1976769C" w14:textId="77777777"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14:paraId="70B0EED9" w14:textId="77777777"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sectPr w:rsidR="006479B6" w:rsidSect="007A53FA">
      <w:headerReference w:type="default" r:id="rId7"/>
      <w:footerReference w:type="even" r:id="rId8"/>
      <w:footerReference w:type="default" r:id="rId9"/>
      <w:pgSz w:w="11907" w:h="16840" w:code="9"/>
      <w:pgMar w:top="1418" w:right="964" w:bottom="993" w:left="1531" w:header="284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D159" w14:textId="77777777" w:rsidR="00BE21EF" w:rsidRDefault="00BE21EF">
      <w:r>
        <w:separator/>
      </w:r>
    </w:p>
  </w:endnote>
  <w:endnote w:type="continuationSeparator" w:id="0">
    <w:p w14:paraId="4D06E62F" w14:textId="77777777" w:rsidR="00BE21EF" w:rsidRDefault="00BE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7AE97" w14:textId="77777777" w:rsidR="00290F20" w:rsidRDefault="00290F20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01DA5A" w14:textId="77777777" w:rsidR="00290F20" w:rsidRDefault="00290F20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A8DC9" w14:textId="77777777" w:rsidR="00290F20" w:rsidRPr="005456BD" w:rsidRDefault="00290F20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326C58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326C58">
      <w:rPr>
        <w:rFonts w:ascii="Calibri" w:hAnsi="Calibri" w:cs="Calibri"/>
        <w:b/>
        <w:bCs/>
        <w:noProof/>
      </w:rPr>
      <w:t>7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A4268" w14:textId="77777777" w:rsidR="00BE21EF" w:rsidRDefault="00BE21EF">
      <w:r>
        <w:separator/>
      </w:r>
    </w:p>
  </w:footnote>
  <w:footnote w:type="continuationSeparator" w:id="0">
    <w:p w14:paraId="01A59361" w14:textId="77777777" w:rsidR="00BE21EF" w:rsidRDefault="00BE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4A5C8" w14:textId="77777777" w:rsidR="00290F20" w:rsidRPr="006B35A6" w:rsidRDefault="00290F20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 wp14:anchorId="39B1B96C" wp14:editId="722339A6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28B376" w14:textId="77777777" w:rsidR="00290F20" w:rsidRPr="006B35A6" w:rsidRDefault="00290F20" w:rsidP="00A26093">
    <w:pPr>
      <w:jc w:val="center"/>
      <w:rPr>
        <w:sz w:val="32"/>
      </w:rPr>
    </w:pPr>
  </w:p>
  <w:p w14:paraId="45798C7C" w14:textId="77777777" w:rsidR="00290F20" w:rsidRPr="006B35A6" w:rsidRDefault="00290F20" w:rsidP="00A26093">
    <w:pPr>
      <w:jc w:val="center"/>
      <w:rPr>
        <w:sz w:val="32"/>
      </w:rPr>
    </w:pPr>
  </w:p>
  <w:p w14:paraId="630F49FC" w14:textId="77777777" w:rsidR="00290F20" w:rsidRPr="006B35A6" w:rsidRDefault="00290F20" w:rsidP="00A26093">
    <w:pPr>
      <w:jc w:val="center"/>
      <w:rPr>
        <w:sz w:val="32"/>
      </w:rPr>
    </w:pPr>
  </w:p>
  <w:p w14:paraId="5C9639B0" w14:textId="77777777" w:rsidR="00290F20" w:rsidRPr="00C9561A" w:rsidRDefault="00290F20" w:rsidP="00A26093">
    <w:pPr>
      <w:jc w:val="center"/>
    </w:pPr>
    <w:r w:rsidRPr="00C9561A">
      <w:t>MUNICÍPIO DE ARARAQUARA</w:t>
    </w:r>
  </w:p>
  <w:p w14:paraId="0A2FF96C" w14:textId="77777777" w:rsidR="00290F20" w:rsidRPr="00BA09FB" w:rsidRDefault="00290F20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0CDD"/>
    <w:rsid w:val="00001FD2"/>
    <w:rsid w:val="00002DAF"/>
    <w:rsid w:val="00005D8E"/>
    <w:rsid w:val="00006BF0"/>
    <w:rsid w:val="000103C0"/>
    <w:rsid w:val="000103F4"/>
    <w:rsid w:val="00011C29"/>
    <w:rsid w:val="00011D19"/>
    <w:rsid w:val="00011EFA"/>
    <w:rsid w:val="0001226C"/>
    <w:rsid w:val="000167A7"/>
    <w:rsid w:val="000202B3"/>
    <w:rsid w:val="00021021"/>
    <w:rsid w:val="0002389E"/>
    <w:rsid w:val="0002757E"/>
    <w:rsid w:val="00030782"/>
    <w:rsid w:val="000309C1"/>
    <w:rsid w:val="00030D42"/>
    <w:rsid w:val="0003129F"/>
    <w:rsid w:val="0003398B"/>
    <w:rsid w:val="0003418A"/>
    <w:rsid w:val="000361C7"/>
    <w:rsid w:val="00036CA3"/>
    <w:rsid w:val="00041A53"/>
    <w:rsid w:val="00042A5D"/>
    <w:rsid w:val="00045539"/>
    <w:rsid w:val="00045A93"/>
    <w:rsid w:val="00054CE2"/>
    <w:rsid w:val="0005515F"/>
    <w:rsid w:val="000559C4"/>
    <w:rsid w:val="00055BAC"/>
    <w:rsid w:val="00056075"/>
    <w:rsid w:val="00056FAF"/>
    <w:rsid w:val="0005759B"/>
    <w:rsid w:val="00057DB7"/>
    <w:rsid w:val="00061032"/>
    <w:rsid w:val="0006114C"/>
    <w:rsid w:val="000623C2"/>
    <w:rsid w:val="0006322D"/>
    <w:rsid w:val="00063830"/>
    <w:rsid w:val="00064854"/>
    <w:rsid w:val="00064B67"/>
    <w:rsid w:val="000656D5"/>
    <w:rsid w:val="00065CAE"/>
    <w:rsid w:val="00065E0A"/>
    <w:rsid w:val="0007028D"/>
    <w:rsid w:val="00072BEF"/>
    <w:rsid w:val="00072E18"/>
    <w:rsid w:val="000738E3"/>
    <w:rsid w:val="000761F6"/>
    <w:rsid w:val="00083460"/>
    <w:rsid w:val="00091437"/>
    <w:rsid w:val="000954C2"/>
    <w:rsid w:val="00096E9A"/>
    <w:rsid w:val="00096EBC"/>
    <w:rsid w:val="000A3566"/>
    <w:rsid w:val="000A4DD8"/>
    <w:rsid w:val="000A52BC"/>
    <w:rsid w:val="000A53A9"/>
    <w:rsid w:val="000A6596"/>
    <w:rsid w:val="000A722C"/>
    <w:rsid w:val="000A78AF"/>
    <w:rsid w:val="000B169B"/>
    <w:rsid w:val="000B20D5"/>
    <w:rsid w:val="000B3128"/>
    <w:rsid w:val="000B37EE"/>
    <w:rsid w:val="000B5FAA"/>
    <w:rsid w:val="000B6A2C"/>
    <w:rsid w:val="000B7062"/>
    <w:rsid w:val="000B71B6"/>
    <w:rsid w:val="000C0484"/>
    <w:rsid w:val="000C0C66"/>
    <w:rsid w:val="000C1532"/>
    <w:rsid w:val="000C1A2B"/>
    <w:rsid w:val="000C27B2"/>
    <w:rsid w:val="000C5D99"/>
    <w:rsid w:val="000C71E1"/>
    <w:rsid w:val="000D07E8"/>
    <w:rsid w:val="000D0EB0"/>
    <w:rsid w:val="000D1396"/>
    <w:rsid w:val="000D2E13"/>
    <w:rsid w:val="000D3031"/>
    <w:rsid w:val="000E174D"/>
    <w:rsid w:val="000E623F"/>
    <w:rsid w:val="000E6A5D"/>
    <w:rsid w:val="000E7535"/>
    <w:rsid w:val="000F37E9"/>
    <w:rsid w:val="000F5E4F"/>
    <w:rsid w:val="000F6164"/>
    <w:rsid w:val="000F63F5"/>
    <w:rsid w:val="000F72CF"/>
    <w:rsid w:val="000F746A"/>
    <w:rsid w:val="00100543"/>
    <w:rsid w:val="00104265"/>
    <w:rsid w:val="0010488D"/>
    <w:rsid w:val="0010612B"/>
    <w:rsid w:val="001110F4"/>
    <w:rsid w:val="001121E8"/>
    <w:rsid w:val="001138F3"/>
    <w:rsid w:val="0011434D"/>
    <w:rsid w:val="00115B65"/>
    <w:rsid w:val="00117D53"/>
    <w:rsid w:val="001215A7"/>
    <w:rsid w:val="00121782"/>
    <w:rsid w:val="001256B6"/>
    <w:rsid w:val="00125E15"/>
    <w:rsid w:val="00126EE9"/>
    <w:rsid w:val="001321ED"/>
    <w:rsid w:val="00132A0B"/>
    <w:rsid w:val="001332FB"/>
    <w:rsid w:val="00135288"/>
    <w:rsid w:val="00135C95"/>
    <w:rsid w:val="00135E97"/>
    <w:rsid w:val="00137034"/>
    <w:rsid w:val="00137D62"/>
    <w:rsid w:val="00143175"/>
    <w:rsid w:val="001440A1"/>
    <w:rsid w:val="0014410B"/>
    <w:rsid w:val="001519D6"/>
    <w:rsid w:val="00151CE5"/>
    <w:rsid w:val="0015290B"/>
    <w:rsid w:val="00154083"/>
    <w:rsid w:val="0015411D"/>
    <w:rsid w:val="00154787"/>
    <w:rsid w:val="00156256"/>
    <w:rsid w:val="0016136D"/>
    <w:rsid w:val="00162491"/>
    <w:rsid w:val="00166D8F"/>
    <w:rsid w:val="00167185"/>
    <w:rsid w:val="00170645"/>
    <w:rsid w:val="0017164D"/>
    <w:rsid w:val="00172956"/>
    <w:rsid w:val="001736AC"/>
    <w:rsid w:val="00173A41"/>
    <w:rsid w:val="001743EF"/>
    <w:rsid w:val="00177693"/>
    <w:rsid w:val="00177AB4"/>
    <w:rsid w:val="00177DE5"/>
    <w:rsid w:val="0019263F"/>
    <w:rsid w:val="00193CBF"/>
    <w:rsid w:val="001958F2"/>
    <w:rsid w:val="001972DA"/>
    <w:rsid w:val="001A2BBD"/>
    <w:rsid w:val="001A7AD7"/>
    <w:rsid w:val="001B45B5"/>
    <w:rsid w:val="001B6090"/>
    <w:rsid w:val="001B7839"/>
    <w:rsid w:val="001C10A4"/>
    <w:rsid w:val="001C5682"/>
    <w:rsid w:val="001C78B2"/>
    <w:rsid w:val="001D26FE"/>
    <w:rsid w:val="001D2C69"/>
    <w:rsid w:val="001D2F88"/>
    <w:rsid w:val="001D3FEF"/>
    <w:rsid w:val="001D7464"/>
    <w:rsid w:val="001E056D"/>
    <w:rsid w:val="001E0678"/>
    <w:rsid w:val="001E0DB9"/>
    <w:rsid w:val="001E20DB"/>
    <w:rsid w:val="001E287E"/>
    <w:rsid w:val="001E4296"/>
    <w:rsid w:val="001E4DD1"/>
    <w:rsid w:val="001F0A7D"/>
    <w:rsid w:val="001F11CE"/>
    <w:rsid w:val="001F2D4B"/>
    <w:rsid w:val="001F2DCD"/>
    <w:rsid w:val="001F793C"/>
    <w:rsid w:val="0020225B"/>
    <w:rsid w:val="00204F94"/>
    <w:rsid w:val="00205608"/>
    <w:rsid w:val="002056BE"/>
    <w:rsid w:val="00206077"/>
    <w:rsid w:val="002176F8"/>
    <w:rsid w:val="002219A9"/>
    <w:rsid w:val="00222968"/>
    <w:rsid w:val="00223444"/>
    <w:rsid w:val="0022669A"/>
    <w:rsid w:val="00231093"/>
    <w:rsid w:val="002310CF"/>
    <w:rsid w:val="002316B4"/>
    <w:rsid w:val="00231E81"/>
    <w:rsid w:val="00232D5D"/>
    <w:rsid w:val="0023656C"/>
    <w:rsid w:val="002375CE"/>
    <w:rsid w:val="00240D21"/>
    <w:rsid w:val="00242F6D"/>
    <w:rsid w:val="00244B7B"/>
    <w:rsid w:val="00247B7D"/>
    <w:rsid w:val="00250D56"/>
    <w:rsid w:val="00251C2A"/>
    <w:rsid w:val="00251D14"/>
    <w:rsid w:val="00251F00"/>
    <w:rsid w:val="00252AC9"/>
    <w:rsid w:val="00254445"/>
    <w:rsid w:val="00254464"/>
    <w:rsid w:val="002546FA"/>
    <w:rsid w:val="00257675"/>
    <w:rsid w:val="00263763"/>
    <w:rsid w:val="00263805"/>
    <w:rsid w:val="00267B81"/>
    <w:rsid w:val="00272E58"/>
    <w:rsid w:val="00275160"/>
    <w:rsid w:val="0027707C"/>
    <w:rsid w:val="002773BC"/>
    <w:rsid w:val="0028060F"/>
    <w:rsid w:val="00284613"/>
    <w:rsid w:val="002853DB"/>
    <w:rsid w:val="0028623B"/>
    <w:rsid w:val="00286DE5"/>
    <w:rsid w:val="0029075E"/>
    <w:rsid w:val="00290F20"/>
    <w:rsid w:val="00290F3D"/>
    <w:rsid w:val="00290FD3"/>
    <w:rsid w:val="0029197B"/>
    <w:rsid w:val="00291D82"/>
    <w:rsid w:val="00292712"/>
    <w:rsid w:val="00292DF8"/>
    <w:rsid w:val="00294B7D"/>
    <w:rsid w:val="002964B5"/>
    <w:rsid w:val="002964FF"/>
    <w:rsid w:val="00297D5E"/>
    <w:rsid w:val="002A03C9"/>
    <w:rsid w:val="002A1447"/>
    <w:rsid w:val="002A16D0"/>
    <w:rsid w:val="002A16DC"/>
    <w:rsid w:val="002A7058"/>
    <w:rsid w:val="002A7F03"/>
    <w:rsid w:val="002B1602"/>
    <w:rsid w:val="002B194F"/>
    <w:rsid w:val="002B7036"/>
    <w:rsid w:val="002B72A4"/>
    <w:rsid w:val="002C1CA3"/>
    <w:rsid w:val="002C3439"/>
    <w:rsid w:val="002C365C"/>
    <w:rsid w:val="002C3C86"/>
    <w:rsid w:val="002C6E04"/>
    <w:rsid w:val="002D56D0"/>
    <w:rsid w:val="002D6D1B"/>
    <w:rsid w:val="002E0E02"/>
    <w:rsid w:val="002E1383"/>
    <w:rsid w:val="002E24EF"/>
    <w:rsid w:val="002E501F"/>
    <w:rsid w:val="002E5950"/>
    <w:rsid w:val="002E6944"/>
    <w:rsid w:val="002E736F"/>
    <w:rsid w:val="002F12E0"/>
    <w:rsid w:val="002F4F9F"/>
    <w:rsid w:val="003005EB"/>
    <w:rsid w:val="00300715"/>
    <w:rsid w:val="00301F45"/>
    <w:rsid w:val="003057D7"/>
    <w:rsid w:val="00307B23"/>
    <w:rsid w:val="00307EB5"/>
    <w:rsid w:val="00310037"/>
    <w:rsid w:val="003106CF"/>
    <w:rsid w:val="00312F0B"/>
    <w:rsid w:val="003130E3"/>
    <w:rsid w:val="00321BB2"/>
    <w:rsid w:val="003220DE"/>
    <w:rsid w:val="003248A1"/>
    <w:rsid w:val="00326C58"/>
    <w:rsid w:val="00327714"/>
    <w:rsid w:val="003279E8"/>
    <w:rsid w:val="00330D25"/>
    <w:rsid w:val="00333DCE"/>
    <w:rsid w:val="0033660A"/>
    <w:rsid w:val="00340960"/>
    <w:rsid w:val="00343EB2"/>
    <w:rsid w:val="003452A4"/>
    <w:rsid w:val="00347F81"/>
    <w:rsid w:val="003508EA"/>
    <w:rsid w:val="00351193"/>
    <w:rsid w:val="00351D60"/>
    <w:rsid w:val="0035259E"/>
    <w:rsid w:val="00360561"/>
    <w:rsid w:val="00361832"/>
    <w:rsid w:val="00362331"/>
    <w:rsid w:val="003641B4"/>
    <w:rsid w:val="00365BD5"/>
    <w:rsid w:val="00370D3D"/>
    <w:rsid w:val="00371B9B"/>
    <w:rsid w:val="00375789"/>
    <w:rsid w:val="00375C77"/>
    <w:rsid w:val="00376ED8"/>
    <w:rsid w:val="0038214C"/>
    <w:rsid w:val="00385FDC"/>
    <w:rsid w:val="0038691C"/>
    <w:rsid w:val="003878CF"/>
    <w:rsid w:val="003900F2"/>
    <w:rsid w:val="003901FE"/>
    <w:rsid w:val="00391C20"/>
    <w:rsid w:val="0039317E"/>
    <w:rsid w:val="003948A5"/>
    <w:rsid w:val="00395F00"/>
    <w:rsid w:val="00397938"/>
    <w:rsid w:val="003A125C"/>
    <w:rsid w:val="003A18AC"/>
    <w:rsid w:val="003A1E24"/>
    <w:rsid w:val="003A25C1"/>
    <w:rsid w:val="003A42D8"/>
    <w:rsid w:val="003A457C"/>
    <w:rsid w:val="003A6303"/>
    <w:rsid w:val="003A63F9"/>
    <w:rsid w:val="003A69C1"/>
    <w:rsid w:val="003B2D4E"/>
    <w:rsid w:val="003B3A5E"/>
    <w:rsid w:val="003B48EA"/>
    <w:rsid w:val="003C2B05"/>
    <w:rsid w:val="003C4419"/>
    <w:rsid w:val="003C634B"/>
    <w:rsid w:val="003C646D"/>
    <w:rsid w:val="003C7DE7"/>
    <w:rsid w:val="003D0648"/>
    <w:rsid w:val="003D42C0"/>
    <w:rsid w:val="003D7A5B"/>
    <w:rsid w:val="003D7C1A"/>
    <w:rsid w:val="003E121C"/>
    <w:rsid w:val="003E172A"/>
    <w:rsid w:val="003E37A1"/>
    <w:rsid w:val="003E5FC6"/>
    <w:rsid w:val="003E74D9"/>
    <w:rsid w:val="003F0075"/>
    <w:rsid w:val="003F10CA"/>
    <w:rsid w:val="003F1D46"/>
    <w:rsid w:val="003F240D"/>
    <w:rsid w:val="003F494A"/>
    <w:rsid w:val="00401024"/>
    <w:rsid w:val="00402259"/>
    <w:rsid w:val="004049CF"/>
    <w:rsid w:val="0040511C"/>
    <w:rsid w:val="0040570B"/>
    <w:rsid w:val="004102ED"/>
    <w:rsid w:val="00414753"/>
    <w:rsid w:val="00414E8F"/>
    <w:rsid w:val="004161D0"/>
    <w:rsid w:val="00417411"/>
    <w:rsid w:val="00417F38"/>
    <w:rsid w:val="0042261B"/>
    <w:rsid w:val="0042402D"/>
    <w:rsid w:val="004240CD"/>
    <w:rsid w:val="00425C20"/>
    <w:rsid w:val="00426EC7"/>
    <w:rsid w:val="00432048"/>
    <w:rsid w:val="0043243A"/>
    <w:rsid w:val="00440A1B"/>
    <w:rsid w:val="00442F14"/>
    <w:rsid w:val="00443975"/>
    <w:rsid w:val="00445C16"/>
    <w:rsid w:val="00452907"/>
    <w:rsid w:val="00453DD2"/>
    <w:rsid w:val="004541ED"/>
    <w:rsid w:val="00454F62"/>
    <w:rsid w:val="004556A4"/>
    <w:rsid w:val="00456897"/>
    <w:rsid w:val="00461E0E"/>
    <w:rsid w:val="004625FA"/>
    <w:rsid w:val="00462967"/>
    <w:rsid w:val="00462D72"/>
    <w:rsid w:val="004631B5"/>
    <w:rsid w:val="004634EC"/>
    <w:rsid w:val="00463647"/>
    <w:rsid w:val="00465B7E"/>
    <w:rsid w:val="0047426C"/>
    <w:rsid w:val="004746AA"/>
    <w:rsid w:val="00475107"/>
    <w:rsid w:val="00475E0D"/>
    <w:rsid w:val="004831F2"/>
    <w:rsid w:val="00484AEE"/>
    <w:rsid w:val="00485F79"/>
    <w:rsid w:val="00487F2D"/>
    <w:rsid w:val="00491DC7"/>
    <w:rsid w:val="00492907"/>
    <w:rsid w:val="00493E22"/>
    <w:rsid w:val="00494BFE"/>
    <w:rsid w:val="004A2B3F"/>
    <w:rsid w:val="004A39A5"/>
    <w:rsid w:val="004A3AF6"/>
    <w:rsid w:val="004A3FE9"/>
    <w:rsid w:val="004A423F"/>
    <w:rsid w:val="004A4800"/>
    <w:rsid w:val="004A5778"/>
    <w:rsid w:val="004A5B0F"/>
    <w:rsid w:val="004A68C9"/>
    <w:rsid w:val="004A726E"/>
    <w:rsid w:val="004B659A"/>
    <w:rsid w:val="004B6D00"/>
    <w:rsid w:val="004B7300"/>
    <w:rsid w:val="004C1F36"/>
    <w:rsid w:val="004C26A1"/>
    <w:rsid w:val="004C3C8A"/>
    <w:rsid w:val="004C3D1A"/>
    <w:rsid w:val="004C5346"/>
    <w:rsid w:val="004C5C3D"/>
    <w:rsid w:val="004C6289"/>
    <w:rsid w:val="004C675C"/>
    <w:rsid w:val="004C71D7"/>
    <w:rsid w:val="004D1358"/>
    <w:rsid w:val="004E1432"/>
    <w:rsid w:val="004E1D6C"/>
    <w:rsid w:val="004E5882"/>
    <w:rsid w:val="004E7280"/>
    <w:rsid w:val="004E7348"/>
    <w:rsid w:val="004E7AAC"/>
    <w:rsid w:val="004F175F"/>
    <w:rsid w:val="004F2C94"/>
    <w:rsid w:val="004F3BF1"/>
    <w:rsid w:val="004F50B3"/>
    <w:rsid w:val="004F6A30"/>
    <w:rsid w:val="004F7C94"/>
    <w:rsid w:val="004F7EA0"/>
    <w:rsid w:val="005008E5"/>
    <w:rsid w:val="00503D29"/>
    <w:rsid w:val="00505DDF"/>
    <w:rsid w:val="00506802"/>
    <w:rsid w:val="00510DA7"/>
    <w:rsid w:val="0051180A"/>
    <w:rsid w:val="00512535"/>
    <w:rsid w:val="00512724"/>
    <w:rsid w:val="00517E3E"/>
    <w:rsid w:val="005211D7"/>
    <w:rsid w:val="005223DD"/>
    <w:rsid w:val="0052646C"/>
    <w:rsid w:val="00526D8E"/>
    <w:rsid w:val="005314B1"/>
    <w:rsid w:val="0053233D"/>
    <w:rsid w:val="005326F7"/>
    <w:rsid w:val="005339E3"/>
    <w:rsid w:val="00536B57"/>
    <w:rsid w:val="00540CAA"/>
    <w:rsid w:val="00542817"/>
    <w:rsid w:val="0054366D"/>
    <w:rsid w:val="005456BD"/>
    <w:rsid w:val="005470CD"/>
    <w:rsid w:val="005476DB"/>
    <w:rsid w:val="00547D2A"/>
    <w:rsid w:val="0055214C"/>
    <w:rsid w:val="00554455"/>
    <w:rsid w:val="00554994"/>
    <w:rsid w:val="00556195"/>
    <w:rsid w:val="00556A7F"/>
    <w:rsid w:val="005570F7"/>
    <w:rsid w:val="00562E07"/>
    <w:rsid w:val="00565520"/>
    <w:rsid w:val="005656D7"/>
    <w:rsid w:val="005676DE"/>
    <w:rsid w:val="00572FD4"/>
    <w:rsid w:val="00573469"/>
    <w:rsid w:val="00575CB2"/>
    <w:rsid w:val="00576681"/>
    <w:rsid w:val="00577870"/>
    <w:rsid w:val="0058001B"/>
    <w:rsid w:val="005803CF"/>
    <w:rsid w:val="00582024"/>
    <w:rsid w:val="00582C0E"/>
    <w:rsid w:val="00585B14"/>
    <w:rsid w:val="005906A5"/>
    <w:rsid w:val="0059151E"/>
    <w:rsid w:val="00592ECE"/>
    <w:rsid w:val="005A2324"/>
    <w:rsid w:val="005A43A7"/>
    <w:rsid w:val="005A4A27"/>
    <w:rsid w:val="005A636C"/>
    <w:rsid w:val="005B00E1"/>
    <w:rsid w:val="005B09B4"/>
    <w:rsid w:val="005B34D5"/>
    <w:rsid w:val="005B6664"/>
    <w:rsid w:val="005B7C00"/>
    <w:rsid w:val="005C3392"/>
    <w:rsid w:val="005C44D3"/>
    <w:rsid w:val="005C4C91"/>
    <w:rsid w:val="005C50EC"/>
    <w:rsid w:val="005C5214"/>
    <w:rsid w:val="005C7FB8"/>
    <w:rsid w:val="005D0BB7"/>
    <w:rsid w:val="005D0F61"/>
    <w:rsid w:val="005D1C27"/>
    <w:rsid w:val="005D2366"/>
    <w:rsid w:val="005D32B9"/>
    <w:rsid w:val="005D354D"/>
    <w:rsid w:val="005D4C54"/>
    <w:rsid w:val="005D618C"/>
    <w:rsid w:val="005D6F55"/>
    <w:rsid w:val="005D78E6"/>
    <w:rsid w:val="005E13D6"/>
    <w:rsid w:val="005E1CF7"/>
    <w:rsid w:val="005E30C7"/>
    <w:rsid w:val="005E3416"/>
    <w:rsid w:val="005E4964"/>
    <w:rsid w:val="005E5284"/>
    <w:rsid w:val="005E69FC"/>
    <w:rsid w:val="005E7614"/>
    <w:rsid w:val="005F1181"/>
    <w:rsid w:val="005F2630"/>
    <w:rsid w:val="005F2A1C"/>
    <w:rsid w:val="005F2AE9"/>
    <w:rsid w:val="005F4F6A"/>
    <w:rsid w:val="0060014B"/>
    <w:rsid w:val="0060037D"/>
    <w:rsid w:val="006014F8"/>
    <w:rsid w:val="006056F4"/>
    <w:rsid w:val="00606219"/>
    <w:rsid w:val="00606ECA"/>
    <w:rsid w:val="00611C04"/>
    <w:rsid w:val="006149F2"/>
    <w:rsid w:val="006154AD"/>
    <w:rsid w:val="006155E3"/>
    <w:rsid w:val="0061608E"/>
    <w:rsid w:val="00617392"/>
    <w:rsid w:val="006175E9"/>
    <w:rsid w:val="00617BBD"/>
    <w:rsid w:val="00622FD4"/>
    <w:rsid w:val="00623D98"/>
    <w:rsid w:val="00625242"/>
    <w:rsid w:val="00625318"/>
    <w:rsid w:val="00626F05"/>
    <w:rsid w:val="00626F5C"/>
    <w:rsid w:val="00630218"/>
    <w:rsid w:val="00632B02"/>
    <w:rsid w:val="006332AC"/>
    <w:rsid w:val="0063704A"/>
    <w:rsid w:val="006423EE"/>
    <w:rsid w:val="00642CBD"/>
    <w:rsid w:val="00643D94"/>
    <w:rsid w:val="00643DE6"/>
    <w:rsid w:val="006479B6"/>
    <w:rsid w:val="00650793"/>
    <w:rsid w:val="00650EE8"/>
    <w:rsid w:val="00652758"/>
    <w:rsid w:val="00655539"/>
    <w:rsid w:val="0066052E"/>
    <w:rsid w:val="00663438"/>
    <w:rsid w:val="00663BD4"/>
    <w:rsid w:val="00663D38"/>
    <w:rsid w:val="006652B6"/>
    <w:rsid w:val="006653B2"/>
    <w:rsid w:val="00671697"/>
    <w:rsid w:val="00671E41"/>
    <w:rsid w:val="00672ACE"/>
    <w:rsid w:val="00672DE4"/>
    <w:rsid w:val="00672DF6"/>
    <w:rsid w:val="0068255F"/>
    <w:rsid w:val="00686643"/>
    <w:rsid w:val="0068693C"/>
    <w:rsid w:val="006917D1"/>
    <w:rsid w:val="006959E4"/>
    <w:rsid w:val="00695BC7"/>
    <w:rsid w:val="00696B36"/>
    <w:rsid w:val="006A2D63"/>
    <w:rsid w:val="006A3462"/>
    <w:rsid w:val="006A36DC"/>
    <w:rsid w:val="006A46E0"/>
    <w:rsid w:val="006A4D55"/>
    <w:rsid w:val="006B0D4F"/>
    <w:rsid w:val="006B0F22"/>
    <w:rsid w:val="006B15E5"/>
    <w:rsid w:val="006B1FF5"/>
    <w:rsid w:val="006B21CB"/>
    <w:rsid w:val="006B2745"/>
    <w:rsid w:val="006B2D75"/>
    <w:rsid w:val="006B5D19"/>
    <w:rsid w:val="006C38AA"/>
    <w:rsid w:val="006C3C48"/>
    <w:rsid w:val="006C68F9"/>
    <w:rsid w:val="006C73BB"/>
    <w:rsid w:val="006C7C78"/>
    <w:rsid w:val="006C7EFE"/>
    <w:rsid w:val="006D0986"/>
    <w:rsid w:val="006D18B6"/>
    <w:rsid w:val="006D3A99"/>
    <w:rsid w:val="006D407D"/>
    <w:rsid w:val="006D7355"/>
    <w:rsid w:val="006D7E78"/>
    <w:rsid w:val="006E0FC3"/>
    <w:rsid w:val="006E15A5"/>
    <w:rsid w:val="006E51A1"/>
    <w:rsid w:val="006E52BC"/>
    <w:rsid w:val="006F0D4F"/>
    <w:rsid w:val="006F13CA"/>
    <w:rsid w:val="006F13EC"/>
    <w:rsid w:val="006F2ECD"/>
    <w:rsid w:val="007049FF"/>
    <w:rsid w:val="00706776"/>
    <w:rsid w:val="00707021"/>
    <w:rsid w:val="00710663"/>
    <w:rsid w:val="0071274B"/>
    <w:rsid w:val="00712BD1"/>
    <w:rsid w:val="00712E0B"/>
    <w:rsid w:val="00715806"/>
    <w:rsid w:val="007167D0"/>
    <w:rsid w:val="007176E9"/>
    <w:rsid w:val="00720CDB"/>
    <w:rsid w:val="00722DB3"/>
    <w:rsid w:val="00727844"/>
    <w:rsid w:val="00733AC2"/>
    <w:rsid w:val="007379CA"/>
    <w:rsid w:val="00737A21"/>
    <w:rsid w:val="00737CB7"/>
    <w:rsid w:val="00743698"/>
    <w:rsid w:val="0074396A"/>
    <w:rsid w:val="00746321"/>
    <w:rsid w:val="007465DB"/>
    <w:rsid w:val="00746A85"/>
    <w:rsid w:val="00750143"/>
    <w:rsid w:val="00752453"/>
    <w:rsid w:val="00753F16"/>
    <w:rsid w:val="007603D0"/>
    <w:rsid w:val="00761513"/>
    <w:rsid w:val="007616C6"/>
    <w:rsid w:val="007623CF"/>
    <w:rsid w:val="00763E46"/>
    <w:rsid w:val="00763F1A"/>
    <w:rsid w:val="007641F4"/>
    <w:rsid w:val="00764D46"/>
    <w:rsid w:val="00767A25"/>
    <w:rsid w:val="00771AFC"/>
    <w:rsid w:val="00774572"/>
    <w:rsid w:val="00776233"/>
    <w:rsid w:val="007776EA"/>
    <w:rsid w:val="007807AD"/>
    <w:rsid w:val="0078149B"/>
    <w:rsid w:val="00782A0B"/>
    <w:rsid w:val="0078519D"/>
    <w:rsid w:val="00785271"/>
    <w:rsid w:val="00785519"/>
    <w:rsid w:val="00786267"/>
    <w:rsid w:val="00787C22"/>
    <w:rsid w:val="007906B6"/>
    <w:rsid w:val="007A06FB"/>
    <w:rsid w:val="007A1602"/>
    <w:rsid w:val="007A1871"/>
    <w:rsid w:val="007A402F"/>
    <w:rsid w:val="007A43C5"/>
    <w:rsid w:val="007A5362"/>
    <w:rsid w:val="007A53FA"/>
    <w:rsid w:val="007A59E1"/>
    <w:rsid w:val="007A7882"/>
    <w:rsid w:val="007B0344"/>
    <w:rsid w:val="007B0869"/>
    <w:rsid w:val="007B69E1"/>
    <w:rsid w:val="007B72B0"/>
    <w:rsid w:val="007C4EE4"/>
    <w:rsid w:val="007C5660"/>
    <w:rsid w:val="007D1346"/>
    <w:rsid w:val="007D1946"/>
    <w:rsid w:val="007D2C2B"/>
    <w:rsid w:val="007D4861"/>
    <w:rsid w:val="007D4D88"/>
    <w:rsid w:val="007E2287"/>
    <w:rsid w:val="007E4C74"/>
    <w:rsid w:val="007E5F27"/>
    <w:rsid w:val="007E7121"/>
    <w:rsid w:val="007E7E3C"/>
    <w:rsid w:val="007F0B0A"/>
    <w:rsid w:val="007F55CF"/>
    <w:rsid w:val="007F6189"/>
    <w:rsid w:val="007F62E4"/>
    <w:rsid w:val="00800CDF"/>
    <w:rsid w:val="00800F2B"/>
    <w:rsid w:val="00804275"/>
    <w:rsid w:val="00804ED8"/>
    <w:rsid w:val="00814E84"/>
    <w:rsid w:val="00815B79"/>
    <w:rsid w:val="00816310"/>
    <w:rsid w:val="008218AC"/>
    <w:rsid w:val="008234B8"/>
    <w:rsid w:val="008241F6"/>
    <w:rsid w:val="00832F79"/>
    <w:rsid w:val="00833AE7"/>
    <w:rsid w:val="00835F2A"/>
    <w:rsid w:val="0084128F"/>
    <w:rsid w:val="008448C0"/>
    <w:rsid w:val="0084525E"/>
    <w:rsid w:val="00845566"/>
    <w:rsid w:val="00846105"/>
    <w:rsid w:val="00846A77"/>
    <w:rsid w:val="0085184A"/>
    <w:rsid w:val="00852094"/>
    <w:rsid w:val="008543D9"/>
    <w:rsid w:val="00855159"/>
    <w:rsid w:val="008551C8"/>
    <w:rsid w:val="00855AF7"/>
    <w:rsid w:val="00856A47"/>
    <w:rsid w:val="00856F6A"/>
    <w:rsid w:val="00861DF5"/>
    <w:rsid w:val="00864615"/>
    <w:rsid w:val="008651F9"/>
    <w:rsid w:val="008667E6"/>
    <w:rsid w:val="00870E00"/>
    <w:rsid w:val="00870F5E"/>
    <w:rsid w:val="00871471"/>
    <w:rsid w:val="008724A6"/>
    <w:rsid w:val="00873FEB"/>
    <w:rsid w:val="00876F0A"/>
    <w:rsid w:val="00884DF3"/>
    <w:rsid w:val="0088787B"/>
    <w:rsid w:val="00887B85"/>
    <w:rsid w:val="00890D62"/>
    <w:rsid w:val="00894337"/>
    <w:rsid w:val="00894E1D"/>
    <w:rsid w:val="008964DE"/>
    <w:rsid w:val="00896E9C"/>
    <w:rsid w:val="008A000C"/>
    <w:rsid w:val="008A19B2"/>
    <w:rsid w:val="008A3009"/>
    <w:rsid w:val="008A3F08"/>
    <w:rsid w:val="008A41D6"/>
    <w:rsid w:val="008A4475"/>
    <w:rsid w:val="008A4599"/>
    <w:rsid w:val="008A511A"/>
    <w:rsid w:val="008B0815"/>
    <w:rsid w:val="008B1148"/>
    <w:rsid w:val="008B2C30"/>
    <w:rsid w:val="008B497D"/>
    <w:rsid w:val="008B6B67"/>
    <w:rsid w:val="008B6BC1"/>
    <w:rsid w:val="008B73E8"/>
    <w:rsid w:val="008C0CAD"/>
    <w:rsid w:val="008C25BA"/>
    <w:rsid w:val="008C41D2"/>
    <w:rsid w:val="008C457C"/>
    <w:rsid w:val="008C525D"/>
    <w:rsid w:val="008C6435"/>
    <w:rsid w:val="008D0366"/>
    <w:rsid w:val="008D1DB4"/>
    <w:rsid w:val="008D476A"/>
    <w:rsid w:val="008D66C7"/>
    <w:rsid w:val="008D7217"/>
    <w:rsid w:val="008D7550"/>
    <w:rsid w:val="008E1A23"/>
    <w:rsid w:val="008E46F6"/>
    <w:rsid w:val="008E5091"/>
    <w:rsid w:val="008E74E2"/>
    <w:rsid w:val="008E7B1D"/>
    <w:rsid w:val="008F1C4C"/>
    <w:rsid w:val="008F297B"/>
    <w:rsid w:val="008F3813"/>
    <w:rsid w:val="008F4EF5"/>
    <w:rsid w:val="008F7F0C"/>
    <w:rsid w:val="00900D77"/>
    <w:rsid w:val="00906E4C"/>
    <w:rsid w:val="00910A1D"/>
    <w:rsid w:val="00911053"/>
    <w:rsid w:val="009137DD"/>
    <w:rsid w:val="0091590E"/>
    <w:rsid w:val="00915E6F"/>
    <w:rsid w:val="009178B9"/>
    <w:rsid w:val="00917FE1"/>
    <w:rsid w:val="009201E7"/>
    <w:rsid w:val="009209D1"/>
    <w:rsid w:val="009260BC"/>
    <w:rsid w:val="00935C96"/>
    <w:rsid w:val="0093655D"/>
    <w:rsid w:val="00936C38"/>
    <w:rsid w:val="009402F2"/>
    <w:rsid w:val="00941733"/>
    <w:rsid w:val="00950A41"/>
    <w:rsid w:val="0095157F"/>
    <w:rsid w:val="009527F6"/>
    <w:rsid w:val="00954DCC"/>
    <w:rsid w:val="00955B54"/>
    <w:rsid w:val="009576BC"/>
    <w:rsid w:val="00962351"/>
    <w:rsid w:val="0096585C"/>
    <w:rsid w:val="00972AA8"/>
    <w:rsid w:val="009740A4"/>
    <w:rsid w:val="009740F3"/>
    <w:rsid w:val="00975461"/>
    <w:rsid w:val="00975766"/>
    <w:rsid w:val="0097790B"/>
    <w:rsid w:val="009803E8"/>
    <w:rsid w:val="009821D8"/>
    <w:rsid w:val="00990BAC"/>
    <w:rsid w:val="00992D67"/>
    <w:rsid w:val="009933CA"/>
    <w:rsid w:val="00995AE2"/>
    <w:rsid w:val="00995D52"/>
    <w:rsid w:val="0099605A"/>
    <w:rsid w:val="0099652E"/>
    <w:rsid w:val="00997922"/>
    <w:rsid w:val="0099796C"/>
    <w:rsid w:val="009A2C14"/>
    <w:rsid w:val="009A3E35"/>
    <w:rsid w:val="009A4C22"/>
    <w:rsid w:val="009A6476"/>
    <w:rsid w:val="009A6751"/>
    <w:rsid w:val="009A7EEF"/>
    <w:rsid w:val="009A7FB1"/>
    <w:rsid w:val="009B050E"/>
    <w:rsid w:val="009B06DA"/>
    <w:rsid w:val="009B2E68"/>
    <w:rsid w:val="009B3F15"/>
    <w:rsid w:val="009B53B9"/>
    <w:rsid w:val="009B68C0"/>
    <w:rsid w:val="009C13F9"/>
    <w:rsid w:val="009C1ADF"/>
    <w:rsid w:val="009C4B30"/>
    <w:rsid w:val="009C6212"/>
    <w:rsid w:val="009C7D07"/>
    <w:rsid w:val="009D0561"/>
    <w:rsid w:val="009D20AD"/>
    <w:rsid w:val="009D23AE"/>
    <w:rsid w:val="009D3930"/>
    <w:rsid w:val="009D44D5"/>
    <w:rsid w:val="009D5593"/>
    <w:rsid w:val="009D681F"/>
    <w:rsid w:val="009D6FDB"/>
    <w:rsid w:val="009D7FDE"/>
    <w:rsid w:val="009E1A8F"/>
    <w:rsid w:val="009E1CFA"/>
    <w:rsid w:val="009E23C6"/>
    <w:rsid w:val="009E5598"/>
    <w:rsid w:val="009E657A"/>
    <w:rsid w:val="009F0072"/>
    <w:rsid w:val="009F17BF"/>
    <w:rsid w:val="009F3D94"/>
    <w:rsid w:val="009F6FA6"/>
    <w:rsid w:val="009F7078"/>
    <w:rsid w:val="009F7BCC"/>
    <w:rsid w:val="00A0152B"/>
    <w:rsid w:val="00A05276"/>
    <w:rsid w:val="00A0630D"/>
    <w:rsid w:val="00A06419"/>
    <w:rsid w:val="00A14A19"/>
    <w:rsid w:val="00A158AD"/>
    <w:rsid w:val="00A172AB"/>
    <w:rsid w:val="00A17598"/>
    <w:rsid w:val="00A20517"/>
    <w:rsid w:val="00A20649"/>
    <w:rsid w:val="00A26093"/>
    <w:rsid w:val="00A268AA"/>
    <w:rsid w:val="00A27C95"/>
    <w:rsid w:val="00A30E8F"/>
    <w:rsid w:val="00A32BAE"/>
    <w:rsid w:val="00A334D8"/>
    <w:rsid w:val="00A339ED"/>
    <w:rsid w:val="00A34B3D"/>
    <w:rsid w:val="00A35B68"/>
    <w:rsid w:val="00A36843"/>
    <w:rsid w:val="00A37174"/>
    <w:rsid w:val="00A47581"/>
    <w:rsid w:val="00A47F84"/>
    <w:rsid w:val="00A524E9"/>
    <w:rsid w:val="00A5300A"/>
    <w:rsid w:val="00A55032"/>
    <w:rsid w:val="00A564AC"/>
    <w:rsid w:val="00A600F2"/>
    <w:rsid w:val="00A60C03"/>
    <w:rsid w:val="00A615EF"/>
    <w:rsid w:val="00A631AD"/>
    <w:rsid w:val="00A637E9"/>
    <w:rsid w:val="00A67085"/>
    <w:rsid w:val="00A671B4"/>
    <w:rsid w:val="00A75512"/>
    <w:rsid w:val="00A76832"/>
    <w:rsid w:val="00A77E35"/>
    <w:rsid w:val="00A80E64"/>
    <w:rsid w:val="00A84800"/>
    <w:rsid w:val="00A86FC4"/>
    <w:rsid w:val="00A87A98"/>
    <w:rsid w:val="00A903B5"/>
    <w:rsid w:val="00A92987"/>
    <w:rsid w:val="00A9327C"/>
    <w:rsid w:val="00AA0877"/>
    <w:rsid w:val="00AA2AE6"/>
    <w:rsid w:val="00AA31F5"/>
    <w:rsid w:val="00AA505B"/>
    <w:rsid w:val="00AA692B"/>
    <w:rsid w:val="00AA6B33"/>
    <w:rsid w:val="00AA6E12"/>
    <w:rsid w:val="00AA7AFB"/>
    <w:rsid w:val="00AB20EA"/>
    <w:rsid w:val="00AB2372"/>
    <w:rsid w:val="00AB326F"/>
    <w:rsid w:val="00AC1C24"/>
    <w:rsid w:val="00AC323C"/>
    <w:rsid w:val="00AC5254"/>
    <w:rsid w:val="00AC6644"/>
    <w:rsid w:val="00AC73E9"/>
    <w:rsid w:val="00AD00DD"/>
    <w:rsid w:val="00AD19C0"/>
    <w:rsid w:val="00AD260C"/>
    <w:rsid w:val="00AD299C"/>
    <w:rsid w:val="00AD3151"/>
    <w:rsid w:val="00AD6D6A"/>
    <w:rsid w:val="00AD7918"/>
    <w:rsid w:val="00AE01E4"/>
    <w:rsid w:val="00AE07F7"/>
    <w:rsid w:val="00AE7801"/>
    <w:rsid w:val="00AF0B27"/>
    <w:rsid w:val="00AF1954"/>
    <w:rsid w:val="00AF1A3F"/>
    <w:rsid w:val="00AF1C98"/>
    <w:rsid w:val="00AF1FD3"/>
    <w:rsid w:val="00AF6C4F"/>
    <w:rsid w:val="00B00F43"/>
    <w:rsid w:val="00B07AFB"/>
    <w:rsid w:val="00B1013D"/>
    <w:rsid w:val="00B10562"/>
    <w:rsid w:val="00B115A3"/>
    <w:rsid w:val="00B116BA"/>
    <w:rsid w:val="00B13067"/>
    <w:rsid w:val="00B13BBE"/>
    <w:rsid w:val="00B21A9C"/>
    <w:rsid w:val="00B244F0"/>
    <w:rsid w:val="00B3164C"/>
    <w:rsid w:val="00B32F6C"/>
    <w:rsid w:val="00B34FEE"/>
    <w:rsid w:val="00B3696C"/>
    <w:rsid w:val="00B36B80"/>
    <w:rsid w:val="00B37657"/>
    <w:rsid w:val="00B3796E"/>
    <w:rsid w:val="00B4125F"/>
    <w:rsid w:val="00B44F05"/>
    <w:rsid w:val="00B4514F"/>
    <w:rsid w:val="00B4773C"/>
    <w:rsid w:val="00B47A03"/>
    <w:rsid w:val="00B51209"/>
    <w:rsid w:val="00B512DD"/>
    <w:rsid w:val="00B5282B"/>
    <w:rsid w:val="00B556BD"/>
    <w:rsid w:val="00B55847"/>
    <w:rsid w:val="00B6032E"/>
    <w:rsid w:val="00B619A6"/>
    <w:rsid w:val="00B64604"/>
    <w:rsid w:val="00B64C31"/>
    <w:rsid w:val="00B66131"/>
    <w:rsid w:val="00B71A8C"/>
    <w:rsid w:val="00B750BC"/>
    <w:rsid w:val="00B7660F"/>
    <w:rsid w:val="00B8015E"/>
    <w:rsid w:val="00B80391"/>
    <w:rsid w:val="00B80909"/>
    <w:rsid w:val="00B819DB"/>
    <w:rsid w:val="00B82052"/>
    <w:rsid w:val="00B84CB2"/>
    <w:rsid w:val="00B86932"/>
    <w:rsid w:val="00B879E9"/>
    <w:rsid w:val="00B87FE3"/>
    <w:rsid w:val="00B917EF"/>
    <w:rsid w:val="00B93471"/>
    <w:rsid w:val="00B96C9A"/>
    <w:rsid w:val="00B97941"/>
    <w:rsid w:val="00BA23B9"/>
    <w:rsid w:val="00BA2F49"/>
    <w:rsid w:val="00BA4A84"/>
    <w:rsid w:val="00BA57AD"/>
    <w:rsid w:val="00BB416F"/>
    <w:rsid w:val="00BB452B"/>
    <w:rsid w:val="00BB6788"/>
    <w:rsid w:val="00BB6C69"/>
    <w:rsid w:val="00BB7F8D"/>
    <w:rsid w:val="00BC27F9"/>
    <w:rsid w:val="00BC2CF8"/>
    <w:rsid w:val="00BC6209"/>
    <w:rsid w:val="00BC78D5"/>
    <w:rsid w:val="00BD137D"/>
    <w:rsid w:val="00BD16F2"/>
    <w:rsid w:val="00BD3613"/>
    <w:rsid w:val="00BD3B5C"/>
    <w:rsid w:val="00BD4063"/>
    <w:rsid w:val="00BD42A3"/>
    <w:rsid w:val="00BD4B9B"/>
    <w:rsid w:val="00BD4DE6"/>
    <w:rsid w:val="00BD5DC5"/>
    <w:rsid w:val="00BE148A"/>
    <w:rsid w:val="00BE21EF"/>
    <w:rsid w:val="00BE52A2"/>
    <w:rsid w:val="00BE5515"/>
    <w:rsid w:val="00BE560F"/>
    <w:rsid w:val="00BF1F9E"/>
    <w:rsid w:val="00BF2686"/>
    <w:rsid w:val="00BF3B98"/>
    <w:rsid w:val="00BF3FF9"/>
    <w:rsid w:val="00BF4229"/>
    <w:rsid w:val="00BF5393"/>
    <w:rsid w:val="00BF64A4"/>
    <w:rsid w:val="00BF7D89"/>
    <w:rsid w:val="00C0077A"/>
    <w:rsid w:val="00C01D56"/>
    <w:rsid w:val="00C03652"/>
    <w:rsid w:val="00C04053"/>
    <w:rsid w:val="00C04AD3"/>
    <w:rsid w:val="00C072F4"/>
    <w:rsid w:val="00C10D1C"/>
    <w:rsid w:val="00C11B9E"/>
    <w:rsid w:val="00C11DA6"/>
    <w:rsid w:val="00C11FAB"/>
    <w:rsid w:val="00C121F1"/>
    <w:rsid w:val="00C12EB3"/>
    <w:rsid w:val="00C204B3"/>
    <w:rsid w:val="00C22B09"/>
    <w:rsid w:val="00C22DCD"/>
    <w:rsid w:val="00C25887"/>
    <w:rsid w:val="00C269BF"/>
    <w:rsid w:val="00C26CEB"/>
    <w:rsid w:val="00C307D6"/>
    <w:rsid w:val="00C31386"/>
    <w:rsid w:val="00C31A3D"/>
    <w:rsid w:val="00C3299F"/>
    <w:rsid w:val="00C350BD"/>
    <w:rsid w:val="00C37791"/>
    <w:rsid w:val="00C416BE"/>
    <w:rsid w:val="00C4293A"/>
    <w:rsid w:val="00C448E0"/>
    <w:rsid w:val="00C45170"/>
    <w:rsid w:val="00C459D7"/>
    <w:rsid w:val="00C47079"/>
    <w:rsid w:val="00C47858"/>
    <w:rsid w:val="00C5296F"/>
    <w:rsid w:val="00C5407A"/>
    <w:rsid w:val="00C542DA"/>
    <w:rsid w:val="00C54951"/>
    <w:rsid w:val="00C549A8"/>
    <w:rsid w:val="00C57332"/>
    <w:rsid w:val="00C5771F"/>
    <w:rsid w:val="00C60F78"/>
    <w:rsid w:val="00C60FCF"/>
    <w:rsid w:val="00C61705"/>
    <w:rsid w:val="00C67418"/>
    <w:rsid w:val="00C70071"/>
    <w:rsid w:val="00C7022C"/>
    <w:rsid w:val="00C72DDB"/>
    <w:rsid w:val="00C766BB"/>
    <w:rsid w:val="00C76B09"/>
    <w:rsid w:val="00C77477"/>
    <w:rsid w:val="00C80331"/>
    <w:rsid w:val="00C81A0C"/>
    <w:rsid w:val="00C87691"/>
    <w:rsid w:val="00C93C65"/>
    <w:rsid w:val="00C946A3"/>
    <w:rsid w:val="00C94960"/>
    <w:rsid w:val="00C96B8E"/>
    <w:rsid w:val="00CA0624"/>
    <w:rsid w:val="00CA082E"/>
    <w:rsid w:val="00CA147D"/>
    <w:rsid w:val="00CA19CD"/>
    <w:rsid w:val="00CA2D05"/>
    <w:rsid w:val="00CA31C1"/>
    <w:rsid w:val="00CA52EF"/>
    <w:rsid w:val="00CA547C"/>
    <w:rsid w:val="00CA6C8A"/>
    <w:rsid w:val="00CB0428"/>
    <w:rsid w:val="00CB3613"/>
    <w:rsid w:val="00CB4943"/>
    <w:rsid w:val="00CB636A"/>
    <w:rsid w:val="00CB6E3F"/>
    <w:rsid w:val="00CC0C00"/>
    <w:rsid w:val="00CC1692"/>
    <w:rsid w:val="00CC1769"/>
    <w:rsid w:val="00CC1825"/>
    <w:rsid w:val="00CC3370"/>
    <w:rsid w:val="00CC3536"/>
    <w:rsid w:val="00CC3D1B"/>
    <w:rsid w:val="00CC5A21"/>
    <w:rsid w:val="00CC615B"/>
    <w:rsid w:val="00CC63F7"/>
    <w:rsid w:val="00CD0D93"/>
    <w:rsid w:val="00CD1E29"/>
    <w:rsid w:val="00CD35D7"/>
    <w:rsid w:val="00CD651D"/>
    <w:rsid w:val="00CD67A4"/>
    <w:rsid w:val="00CE3E49"/>
    <w:rsid w:val="00CE45CB"/>
    <w:rsid w:val="00CE57AB"/>
    <w:rsid w:val="00CF0CAC"/>
    <w:rsid w:val="00CF4862"/>
    <w:rsid w:val="00CF4B15"/>
    <w:rsid w:val="00D00AA9"/>
    <w:rsid w:val="00D00DC3"/>
    <w:rsid w:val="00D0320A"/>
    <w:rsid w:val="00D06482"/>
    <w:rsid w:val="00D076B3"/>
    <w:rsid w:val="00D07BB2"/>
    <w:rsid w:val="00D121CC"/>
    <w:rsid w:val="00D12BBF"/>
    <w:rsid w:val="00D14D86"/>
    <w:rsid w:val="00D158F7"/>
    <w:rsid w:val="00D163AD"/>
    <w:rsid w:val="00D16B06"/>
    <w:rsid w:val="00D16BBD"/>
    <w:rsid w:val="00D202AD"/>
    <w:rsid w:val="00D2463D"/>
    <w:rsid w:val="00D262B9"/>
    <w:rsid w:val="00D274CD"/>
    <w:rsid w:val="00D302AA"/>
    <w:rsid w:val="00D3133E"/>
    <w:rsid w:val="00D32EF0"/>
    <w:rsid w:val="00D33621"/>
    <w:rsid w:val="00D3403E"/>
    <w:rsid w:val="00D348EE"/>
    <w:rsid w:val="00D35F94"/>
    <w:rsid w:val="00D36110"/>
    <w:rsid w:val="00D37E17"/>
    <w:rsid w:val="00D4066B"/>
    <w:rsid w:val="00D41C58"/>
    <w:rsid w:val="00D43F09"/>
    <w:rsid w:val="00D454EA"/>
    <w:rsid w:val="00D468C2"/>
    <w:rsid w:val="00D469B4"/>
    <w:rsid w:val="00D50B99"/>
    <w:rsid w:val="00D50CAB"/>
    <w:rsid w:val="00D51CFE"/>
    <w:rsid w:val="00D520AC"/>
    <w:rsid w:val="00D5284D"/>
    <w:rsid w:val="00D54BA7"/>
    <w:rsid w:val="00D55174"/>
    <w:rsid w:val="00D57B9D"/>
    <w:rsid w:val="00D61224"/>
    <w:rsid w:val="00D6176B"/>
    <w:rsid w:val="00D62FD6"/>
    <w:rsid w:val="00D630F4"/>
    <w:rsid w:val="00D632D0"/>
    <w:rsid w:val="00D6332B"/>
    <w:rsid w:val="00D63B75"/>
    <w:rsid w:val="00D646F2"/>
    <w:rsid w:val="00D706D6"/>
    <w:rsid w:val="00D71F34"/>
    <w:rsid w:val="00D76050"/>
    <w:rsid w:val="00D7653C"/>
    <w:rsid w:val="00D82510"/>
    <w:rsid w:val="00D83771"/>
    <w:rsid w:val="00D839A4"/>
    <w:rsid w:val="00D91E9F"/>
    <w:rsid w:val="00D94E03"/>
    <w:rsid w:val="00D96681"/>
    <w:rsid w:val="00D9762B"/>
    <w:rsid w:val="00DA068C"/>
    <w:rsid w:val="00DA0F72"/>
    <w:rsid w:val="00DA6EB3"/>
    <w:rsid w:val="00DB01E2"/>
    <w:rsid w:val="00DB1D63"/>
    <w:rsid w:val="00DB1D9A"/>
    <w:rsid w:val="00DB3020"/>
    <w:rsid w:val="00DB4884"/>
    <w:rsid w:val="00DB5A1C"/>
    <w:rsid w:val="00DC125F"/>
    <w:rsid w:val="00DC3283"/>
    <w:rsid w:val="00DC7446"/>
    <w:rsid w:val="00DD1233"/>
    <w:rsid w:val="00DD4B81"/>
    <w:rsid w:val="00DE11B9"/>
    <w:rsid w:val="00DE2439"/>
    <w:rsid w:val="00DE300C"/>
    <w:rsid w:val="00DE44F3"/>
    <w:rsid w:val="00DE61E2"/>
    <w:rsid w:val="00DE6D74"/>
    <w:rsid w:val="00DE76DD"/>
    <w:rsid w:val="00DF0CF9"/>
    <w:rsid w:val="00DF1311"/>
    <w:rsid w:val="00DF2207"/>
    <w:rsid w:val="00DF3655"/>
    <w:rsid w:val="00DF4ACD"/>
    <w:rsid w:val="00DF63C2"/>
    <w:rsid w:val="00DF684B"/>
    <w:rsid w:val="00E0071D"/>
    <w:rsid w:val="00E039D5"/>
    <w:rsid w:val="00E03CE4"/>
    <w:rsid w:val="00E03ECB"/>
    <w:rsid w:val="00E04BA1"/>
    <w:rsid w:val="00E04EAD"/>
    <w:rsid w:val="00E05D3A"/>
    <w:rsid w:val="00E06FAC"/>
    <w:rsid w:val="00E070B0"/>
    <w:rsid w:val="00E107B0"/>
    <w:rsid w:val="00E12676"/>
    <w:rsid w:val="00E14111"/>
    <w:rsid w:val="00E141E2"/>
    <w:rsid w:val="00E15AAD"/>
    <w:rsid w:val="00E20161"/>
    <w:rsid w:val="00E23157"/>
    <w:rsid w:val="00E25000"/>
    <w:rsid w:val="00E30E26"/>
    <w:rsid w:val="00E31D74"/>
    <w:rsid w:val="00E36153"/>
    <w:rsid w:val="00E376CE"/>
    <w:rsid w:val="00E40350"/>
    <w:rsid w:val="00E40B33"/>
    <w:rsid w:val="00E43C06"/>
    <w:rsid w:val="00E447E2"/>
    <w:rsid w:val="00E50430"/>
    <w:rsid w:val="00E50995"/>
    <w:rsid w:val="00E5634A"/>
    <w:rsid w:val="00E5750E"/>
    <w:rsid w:val="00E5769E"/>
    <w:rsid w:val="00E5779F"/>
    <w:rsid w:val="00E626AB"/>
    <w:rsid w:val="00E6526A"/>
    <w:rsid w:val="00E6549C"/>
    <w:rsid w:val="00E660C6"/>
    <w:rsid w:val="00E67EBF"/>
    <w:rsid w:val="00E721C2"/>
    <w:rsid w:val="00E7623C"/>
    <w:rsid w:val="00E77035"/>
    <w:rsid w:val="00E803FC"/>
    <w:rsid w:val="00E81B82"/>
    <w:rsid w:val="00E81B94"/>
    <w:rsid w:val="00E82E67"/>
    <w:rsid w:val="00E84DBA"/>
    <w:rsid w:val="00E84DE8"/>
    <w:rsid w:val="00E86C72"/>
    <w:rsid w:val="00E90291"/>
    <w:rsid w:val="00E90812"/>
    <w:rsid w:val="00E92F8F"/>
    <w:rsid w:val="00E9382C"/>
    <w:rsid w:val="00E956A9"/>
    <w:rsid w:val="00E96730"/>
    <w:rsid w:val="00E96906"/>
    <w:rsid w:val="00E96B6E"/>
    <w:rsid w:val="00EA0B7C"/>
    <w:rsid w:val="00EA15CD"/>
    <w:rsid w:val="00EA5D8A"/>
    <w:rsid w:val="00EA7623"/>
    <w:rsid w:val="00EB76F2"/>
    <w:rsid w:val="00EC024C"/>
    <w:rsid w:val="00EC0C6B"/>
    <w:rsid w:val="00EC0E9C"/>
    <w:rsid w:val="00EC1E51"/>
    <w:rsid w:val="00EC25DE"/>
    <w:rsid w:val="00EC49FC"/>
    <w:rsid w:val="00EC5EC9"/>
    <w:rsid w:val="00ED08C1"/>
    <w:rsid w:val="00ED29AC"/>
    <w:rsid w:val="00ED3EDB"/>
    <w:rsid w:val="00ED5C45"/>
    <w:rsid w:val="00EE036C"/>
    <w:rsid w:val="00EE1A3D"/>
    <w:rsid w:val="00EE7BF2"/>
    <w:rsid w:val="00EF06B9"/>
    <w:rsid w:val="00EF0BFE"/>
    <w:rsid w:val="00EF2CF3"/>
    <w:rsid w:val="00EF6969"/>
    <w:rsid w:val="00F03491"/>
    <w:rsid w:val="00F03AF7"/>
    <w:rsid w:val="00F0623F"/>
    <w:rsid w:val="00F065F2"/>
    <w:rsid w:val="00F06A6A"/>
    <w:rsid w:val="00F10FC5"/>
    <w:rsid w:val="00F12279"/>
    <w:rsid w:val="00F124A6"/>
    <w:rsid w:val="00F1276E"/>
    <w:rsid w:val="00F13BF2"/>
    <w:rsid w:val="00F14105"/>
    <w:rsid w:val="00F14E33"/>
    <w:rsid w:val="00F177F5"/>
    <w:rsid w:val="00F20FEF"/>
    <w:rsid w:val="00F25F6D"/>
    <w:rsid w:val="00F2643D"/>
    <w:rsid w:val="00F332F0"/>
    <w:rsid w:val="00F361F1"/>
    <w:rsid w:val="00F37865"/>
    <w:rsid w:val="00F400E1"/>
    <w:rsid w:val="00F45292"/>
    <w:rsid w:val="00F45D0C"/>
    <w:rsid w:val="00F466E5"/>
    <w:rsid w:val="00F46AB8"/>
    <w:rsid w:val="00F4751B"/>
    <w:rsid w:val="00F50A74"/>
    <w:rsid w:val="00F5434F"/>
    <w:rsid w:val="00F54D91"/>
    <w:rsid w:val="00F562EA"/>
    <w:rsid w:val="00F57152"/>
    <w:rsid w:val="00F622F9"/>
    <w:rsid w:val="00F6233C"/>
    <w:rsid w:val="00F6292F"/>
    <w:rsid w:val="00F724C4"/>
    <w:rsid w:val="00F72CAC"/>
    <w:rsid w:val="00F73DEF"/>
    <w:rsid w:val="00F7657B"/>
    <w:rsid w:val="00F8032A"/>
    <w:rsid w:val="00F83B5E"/>
    <w:rsid w:val="00F864BB"/>
    <w:rsid w:val="00F872B1"/>
    <w:rsid w:val="00F878DD"/>
    <w:rsid w:val="00F9244A"/>
    <w:rsid w:val="00F953D1"/>
    <w:rsid w:val="00F96A55"/>
    <w:rsid w:val="00F96E1B"/>
    <w:rsid w:val="00F97D82"/>
    <w:rsid w:val="00FA2CED"/>
    <w:rsid w:val="00FA58C0"/>
    <w:rsid w:val="00FA7F47"/>
    <w:rsid w:val="00FB1FBD"/>
    <w:rsid w:val="00FB3F45"/>
    <w:rsid w:val="00FB638D"/>
    <w:rsid w:val="00FC58ED"/>
    <w:rsid w:val="00FC6B9D"/>
    <w:rsid w:val="00FC785A"/>
    <w:rsid w:val="00FC79B4"/>
    <w:rsid w:val="00FD37BF"/>
    <w:rsid w:val="00FD37CA"/>
    <w:rsid w:val="00FD3FF4"/>
    <w:rsid w:val="00FD416B"/>
    <w:rsid w:val="00FE076A"/>
    <w:rsid w:val="00FE1C8B"/>
    <w:rsid w:val="00FE545F"/>
    <w:rsid w:val="00FE5BDD"/>
    <w:rsid w:val="00FE7B2E"/>
    <w:rsid w:val="00FF0711"/>
    <w:rsid w:val="00FF1939"/>
    <w:rsid w:val="00FF275B"/>
    <w:rsid w:val="00FF3D7A"/>
    <w:rsid w:val="00FF5393"/>
    <w:rsid w:val="00FF5762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6E951"/>
  <w15:docId w15:val="{2CC37A67-B253-45D3-BBE5-BBEC7415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7</Pages>
  <Words>1452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2019-07-10T19:34:00Z</cp:lastPrinted>
  <dcterms:created xsi:type="dcterms:W3CDTF">2019-08-29T20:54:00Z</dcterms:created>
  <dcterms:modified xsi:type="dcterms:W3CDTF">2019-08-29T20:54:00Z</dcterms:modified>
</cp:coreProperties>
</file>