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0D3ECB">
        <w:rPr>
          <w:rFonts w:ascii="Arial" w:hAnsi="Arial" w:cs="Arial"/>
          <w:sz w:val="24"/>
          <w:szCs w:val="24"/>
        </w:rPr>
        <w:t>2</w:t>
      </w:r>
      <w:r w:rsidR="000E2AD2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0E2AD2">
        <w:rPr>
          <w:rFonts w:ascii="Arial" w:hAnsi="Arial" w:cs="Arial"/>
          <w:sz w:val="24"/>
          <w:szCs w:val="24"/>
        </w:rPr>
        <w:t>agost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564E12">
        <w:rPr>
          <w:rFonts w:ascii="Arial" w:hAnsi="Arial" w:cs="Arial"/>
          <w:sz w:val="24"/>
          <w:szCs w:val="24"/>
        </w:rPr>
        <w:t>288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2"/>
          <w:szCs w:val="22"/>
        </w:rPr>
      </w:pPr>
    </w:p>
    <w:p w:rsidR="00564E12" w:rsidRDefault="00564E12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64E12" w:rsidRPr="000E2AD2" w:rsidRDefault="00564E12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2"/>
          <w:szCs w:val="22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0E2AD2">
        <w:rPr>
          <w:b/>
          <w:bCs/>
          <w:sz w:val="32"/>
          <w:szCs w:val="32"/>
        </w:rPr>
        <w:t>28</w:t>
      </w:r>
      <w:r w:rsidR="00564E12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Default="00CC2294" w:rsidP="00CC2294">
      <w:pPr>
        <w:jc w:val="both"/>
        <w:rPr>
          <w:rFonts w:ascii="Arial" w:hAnsi="Arial" w:cs="Arial"/>
          <w:sz w:val="22"/>
          <w:szCs w:val="22"/>
        </w:rPr>
      </w:pPr>
    </w:p>
    <w:p w:rsidR="00564E12" w:rsidRPr="000E2AD2" w:rsidRDefault="00564E12" w:rsidP="00CC2294">
      <w:pPr>
        <w:jc w:val="both"/>
        <w:rPr>
          <w:rFonts w:ascii="Arial" w:hAnsi="Arial" w:cs="Arial"/>
          <w:sz w:val="22"/>
          <w:szCs w:val="22"/>
        </w:rPr>
      </w:pPr>
    </w:p>
    <w:p w:rsidR="00CC2294" w:rsidRPr="00CC2294" w:rsidRDefault="00564E12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64E12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564E12" w:rsidRPr="000E2AD2" w:rsidRDefault="00564E12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564E12" w:rsidRPr="00564E12" w:rsidRDefault="00564E12" w:rsidP="00564E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64E12">
        <w:rPr>
          <w:rFonts w:ascii="Arial" w:hAnsi="Arial" w:cs="Arial"/>
          <w:sz w:val="24"/>
          <w:szCs w:val="24"/>
        </w:rPr>
        <w:tab/>
      </w:r>
      <w:r w:rsidRPr="00564E12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564E12">
        <w:rPr>
          <w:rFonts w:ascii="Arial" w:hAnsi="Arial" w:cs="Arial"/>
          <w:sz w:val="24"/>
          <w:szCs w:val="24"/>
        </w:rPr>
        <w:t>º  Fica</w:t>
      </w:r>
      <w:proofErr w:type="gramEnd"/>
      <w:r w:rsidRPr="00564E12">
        <w:rPr>
          <w:rFonts w:ascii="Arial" w:hAnsi="Arial" w:cs="Arial"/>
          <w:sz w:val="24"/>
          <w:szCs w:val="24"/>
        </w:rPr>
        <w:t xml:space="preserve"> a Controladoria do Transporte de Araraquara (CTA) autorizada a abrir um crédito adicional suplementar no valor de R$ 280.000,00 (duzentos e oitenta mil reais), para atender despesas com a contratação de empresa especializada para reforma e ampliação do Terminal Central de Integração (TCI), conforme demonstrativo abaixo:</w:t>
      </w:r>
    </w:p>
    <w:p w:rsidR="00564E12" w:rsidRPr="00564E12" w:rsidRDefault="00564E12" w:rsidP="00564E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564E12" w:rsidRPr="00564E12" w:rsidTr="007C48C3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4E12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4E12">
              <w:rPr>
                <w:rFonts w:ascii="Arial" w:hAnsi="Arial" w:cs="Arial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564E12" w:rsidRPr="00564E12" w:rsidTr="007C48C3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4E12">
              <w:rPr>
                <w:rFonts w:ascii="Arial" w:hAnsi="Arial" w:cs="Arial"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4E12">
              <w:rPr>
                <w:rFonts w:ascii="Arial" w:hAnsi="Arial" w:cs="Arial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564E12" w:rsidRPr="00564E12" w:rsidTr="007C48C3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4E12">
              <w:rPr>
                <w:rFonts w:ascii="Arial" w:hAnsi="Arial" w:cs="Arial"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4E12">
              <w:rPr>
                <w:rFonts w:ascii="Arial" w:hAnsi="Arial" w:cs="Arial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564E12" w:rsidRPr="00564E12" w:rsidTr="007C48C3">
        <w:trPr>
          <w:cantSplit/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64E12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64E12" w:rsidRPr="00564E12" w:rsidTr="007C48C3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12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12">
              <w:rPr>
                <w:rFonts w:ascii="Arial" w:hAnsi="Arial" w:cs="Arial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E12" w:rsidRPr="00564E12" w:rsidTr="007C48C3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12">
              <w:rPr>
                <w:rFonts w:ascii="Arial" w:hAnsi="Arial" w:cs="Arial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12">
              <w:rPr>
                <w:rFonts w:ascii="Arial" w:hAnsi="Arial" w:cs="Arial"/>
                <w:sz w:val="24"/>
                <w:szCs w:val="24"/>
              </w:rPr>
              <w:t>Transporte Coletivo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4E12" w:rsidRPr="00564E12" w:rsidTr="007C48C3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12">
              <w:rPr>
                <w:rFonts w:ascii="Arial" w:hAnsi="Arial" w:cs="Arial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12">
              <w:rPr>
                <w:rFonts w:ascii="Arial" w:hAnsi="Arial" w:cs="Arial"/>
                <w:sz w:val="24"/>
                <w:szCs w:val="24"/>
              </w:rPr>
              <w:t>Fiscalização, Regulamentação e Controle do Serviço Público de Transporte Municipal.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4E12" w:rsidRPr="00564E12" w:rsidTr="007C48C3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12">
              <w:rPr>
                <w:rFonts w:ascii="Arial" w:hAnsi="Arial" w:cs="Arial"/>
                <w:sz w:val="24"/>
                <w:szCs w:val="24"/>
              </w:rPr>
              <w:t>26.453.0033.1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12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E12" w:rsidRPr="00564E12" w:rsidTr="007C48C3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12">
              <w:rPr>
                <w:rFonts w:ascii="Arial" w:hAnsi="Arial" w:cs="Arial"/>
                <w:sz w:val="24"/>
                <w:szCs w:val="24"/>
              </w:rPr>
              <w:t>26.453.0033.1.069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12">
              <w:rPr>
                <w:rFonts w:ascii="Arial" w:hAnsi="Arial" w:cs="Arial"/>
                <w:sz w:val="24"/>
                <w:szCs w:val="24"/>
              </w:rPr>
              <w:t xml:space="preserve">Reforma e Ampliação do TCI-Terminal Central de Integração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12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12">
              <w:rPr>
                <w:rFonts w:ascii="Arial" w:hAnsi="Arial" w:cs="Arial"/>
                <w:sz w:val="24"/>
                <w:szCs w:val="24"/>
              </w:rPr>
              <w:t>280.000,00</w:t>
            </w:r>
          </w:p>
        </w:tc>
      </w:tr>
      <w:tr w:rsidR="00564E12" w:rsidRPr="00564E12" w:rsidTr="007C48C3">
        <w:trPr>
          <w:cantSplit/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64E12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64E12" w:rsidRPr="00564E12" w:rsidTr="007C48C3">
        <w:trPr>
          <w:cantSplit/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12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12">
              <w:rPr>
                <w:rFonts w:ascii="Arial" w:hAnsi="Arial" w:cs="Arial"/>
                <w:sz w:val="24"/>
                <w:szCs w:val="24"/>
              </w:rPr>
              <w:t xml:space="preserve">Obras e Instalações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12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12">
              <w:rPr>
                <w:rFonts w:ascii="Arial" w:hAnsi="Arial" w:cs="Arial"/>
                <w:sz w:val="24"/>
                <w:szCs w:val="24"/>
              </w:rPr>
              <w:t>280.000,00</w:t>
            </w:r>
          </w:p>
        </w:tc>
      </w:tr>
      <w:tr w:rsidR="00564E12" w:rsidRPr="00564E12" w:rsidTr="007C48C3">
        <w:trPr>
          <w:cantSplit/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12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2" w:rsidRPr="00564E12" w:rsidRDefault="00564E12" w:rsidP="00564E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E12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564E12" w:rsidRPr="00564E12" w:rsidRDefault="00564E12" w:rsidP="00564E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64E12" w:rsidRPr="00564E12" w:rsidRDefault="00564E12" w:rsidP="00564E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64E12">
        <w:rPr>
          <w:rFonts w:ascii="Arial" w:hAnsi="Arial" w:cs="Arial"/>
          <w:sz w:val="24"/>
          <w:szCs w:val="24"/>
        </w:rPr>
        <w:tab/>
      </w:r>
      <w:r w:rsidRPr="00564E12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564E12">
        <w:rPr>
          <w:rFonts w:ascii="Arial" w:hAnsi="Arial" w:cs="Arial"/>
          <w:sz w:val="24"/>
          <w:szCs w:val="24"/>
        </w:rPr>
        <w:t>º  O</w:t>
      </w:r>
      <w:proofErr w:type="gramEnd"/>
      <w:r w:rsidRPr="00564E12">
        <w:rPr>
          <w:rFonts w:ascii="Arial" w:hAnsi="Arial" w:cs="Arial"/>
          <w:sz w:val="24"/>
          <w:szCs w:val="24"/>
        </w:rPr>
        <w:t xml:space="preserve"> crédito autorizado no art. 1º desta lei será coberto com recursos provenientes do superávit financeiro, apurado no balanço do exercício anterior, no valor de R$ 280.000,00 (duzentos e oitenta mil reais), nos termos do inciso I do § 1º e do § 2º do art. 43 da Lei Federal nº 4.320, de 17 de março de 1964.</w:t>
      </w:r>
    </w:p>
    <w:p w:rsidR="00564E12" w:rsidRPr="00564E12" w:rsidRDefault="00564E12" w:rsidP="00564E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64E12" w:rsidRPr="00564E12" w:rsidRDefault="00564E12" w:rsidP="00564E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64E12">
        <w:rPr>
          <w:rFonts w:ascii="Arial" w:hAnsi="Arial" w:cs="Arial"/>
          <w:sz w:val="24"/>
          <w:szCs w:val="24"/>
        </w:rPr>
        <w:tab/>
      </w:r>
      <w:r w:rsidRPr="00564E12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564E12">
        <w:rPr>
          <w:rFonts w:ascii="Arial" w:hAnsi="Arial" w:cs="Arial"/>
          <w:sz w:val="24"/>
          <w:szCs w:val="24"/>
        </w:rPr>
        <w:t>º  Fica</w:t>
      </w:r>
      <w:proofErr w:type="gramEnd"/>
      <w:r w:rsidRPr="00564E12">
        <w:rPr>
          <w:rFonts w:ascii="Arial" w:hAnsi="Arial" w:cs="Arial"/>
          <w:sz w:val="24"/>
          <w:szCs w:val="24"/>
        </w:rPr>
        <w:t xml:space="preserve"> incluso o presente crédito adicional suplementar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564E12" w:rsidRPr="00564E12" w:rsidRDefault="00564E12" w:rsidP="00564E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64E12" w:rsidRPr="00564E12" w:rsidRDefault="00564E12" w:rsidP="00564E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64E12">
        <w:rPr>
          <w:rFonts w:ascii="Arial" w:hAnsi="Arial" w:cs="Arial"/>
          <w:sz w:val="24"/>
          <w:szCs w:val="24"/>
        </w:rPr>
        <w:lastRenderedPageBreak/>
        <w:tab/>
      </w:r>
      <w:r w:rsidRPr="00564E12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564E12">
        <w:rPr>
          <w:rFonts w:ascii="Arial" w:hAnsi="Arial" w:cs="Arial"/>
          <w:sz w:val="24"/>
          <w:szCs w:val="24"/>
        </w:rPr>
        <w:t>º  Esta</w:t>
      </w:r>
      <w:proofErr w:type="gramEnd"/>
      <w:r w:rsidRPr="00564E12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0E2AD2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8B13B9" w:rsidRPr="000E2AD2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0E2AD2" w:rsidRDefault="00844E26" w:rsidP="00844E26">
      <w:pPr>
        <w:ind w:left="34"/>
        <w:jc w:val="center"/>
        <w:rPr>
          <w:rFonts w:ascii="Arial" w:hAnsi="Arial" w:cs="Arial"/>
          <w:bCs/>
          <w:sz w:val="22"/>
          <w:szCs w:val="22"/>
        </w:rPr>
      </w:pPr>
    </w:p>
    <w:p w:rsidR="00844E26" w:rsidRPr="000E2AD2" w:rsidRDefault="00844E26" w:rsidP="00844E26">
      <w:pPr>
        <w:ind w:left="34"/>
        <w:jc w:val="center"/>
        <w:rPr>
          <w:rFonts w:ascii="Arial" w:hAnsi="Arial" w:cs="Arial"/>
          <w:bCs/>
          <w:sz w:val="22"/>
          <w:szCs w:val="22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0E2AD2" w:rsidRDefault="00844E26" w:rsidP="00844E26">
      <w:pPr>
        <w:ind w:left="34"/>
        <w:jc w:val="center"/>
        <w:rPr>
          <w:rFonts w:ascii="Arial" w:hAnsi="Arial" w:cs="Arial"/>
          <w:bCs/>
          <w:sz w:val="22"/>
          <w:szCs w:val="22"/>
        </w:rPr>
      </w:pPr>
    </w:p>
    <w:p w:rsidR="00844E26" w:rsidRPr="000E2AD2" w:rsidRDefault="00844E26" w:rsidP="00844E26">
      <w:pPr>
        <w:ind w:left="34"/>
        <w:jc w:val="center"/>
        <w:rPr>
          <w:rFonts w:ascii="Arial" w:hAnsi="Arial" w:cs="Arial"/>
          <w:bCs/>
          <w:sz w:val="22"/>
          <w:szCs w:val="22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0E2AD2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64E12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53</cp:revision>
  <cp:lastPrinted>1998-11-10T17:41:00Z</cp:lastPrinted>
  <dcterms:created xsi:type="dcterms:W3CDTF">2017-03-28T14:59:00Z</dcterms:created>
  <dcterms:modified xsi:type="dcterms:W3CDTF">2019-08-27T18:10:00Z</dcterms:modified>
</cp:coreProperties>
</file>