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AB1533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F2729">
        <w:rPr>
          <w:rFonts w:ascii="Tahoma" w:hAnsi="Tahoma" w:cs="Tahoma"/>
          <w:b/>
          <w:sz w:val="32"/>
          <w:szCs w:val="32"/>
          <w:u w:val="single"/>
        </w:rPr>
        <w:t>259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0F2729">
        <w:rPr>
          <w:rFonts w:ascii="Tahoma" w:hAnsi="Tahoma" w:cs="Tahoma"/>
          <w:b/>
          <w:sz w:val="32"/>
          <w:szCs w:val="32"/>
          <w:u w:val="single"/>
        </w:rPr>
        <w:t>272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0F2729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0F2729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0F2729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0F2729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0F2729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0F2729" w:rsidRPr="000F2729" w:rsidRDefault="000F2729" w:rsidP="000F272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F2729">
        <w:rPr>
          <w:rFonts w:ascii="Calibri" w:hAnsi="Calibri" w:cs="Calibri"/>
          <w:sz w:val="24"/>
          <w:szCs w:val="22"/>
        </w:rPr>
        <w:t>Art. 1</w:t>
      </w:r>
      <w:proofErr w:type="gramStart"/>
      <w:r w:rsidRPr="000F2729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0F2729">
        <w:rPr>
          <w:rFonts w:ascii="Calibri" w:hAnsi="Calibri" w:cs="Calibri"/>
          <w:sz w:val="24"/>
          <w:szCs w:val="22"/>
        </w:rPr>
        <w:t>Fica</w:t>
      </w:r>
      <w:proofErr w:type="gramEnd"/>
      <w:r w:rsidRPr="000F2729">
        <w:rPr>
          <w:rFonts w:ascii="Calibri" w:hAnsi="Calibri" w:cs="Calibri"/>
          <w:sz w:val="24"/>
          <w:szCs w:val="22"/>
        </w:rPr>
        <w:t xml:space="preserve"> o Poder Executivo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0F2729">
        <w:rPr>
          <w:rFonts w:ascii="Calibri" w:hAnsi="Calibri" w:cs="Calibri"/>
          <w:sz w:val="24"/>
          <w:szCs w:val="22"/>
        </w:rPr>
        <w:t>ré</w:t>
      </w:r>
      <w:r>
        <w:rPr>
          <w:rFonts w:ascii="Calibri" w:hAnsi="Calibri" w:cs="Calibri"/>
          <w:sz w:val="24"/>
          <w:szCs w:val="22"/>
        </w:rPr>
        <w:t>dito a</w:t>
      </w:r>
      <w:r w:rsidRPr="000F2729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0F2729">
        <w:rPr>
          <w:rFonts w:ascii="Calibri" w:hAnsi="Calibri" w:cs="Calibri"/>
          <w:sz w:val="24"/>
          <w:szCs w:val="22"/>
        </w:rPr>
        <w:t xml:space="preserve">uplementar, até o limite de R$ 625.000,00 (seiscentos e vinte e </w:t>
      </w:r>
      <w:r>
        <w:rPr>
          <w:rFonts w:ascii="Calibri" w:hAnsi="Calibri" w:cs="Calibri"/>
          <w:sz w:val="24"/>
          <w:szCs w:val="22"/>
        </w:rPr>
        <w:t>cinco mil reais), para atender à</w:t>
      </w:r>
      <w:r w:rsidRPr="000F2729">
        <w:rPr>
          <w:rFonts w:ascii="Calibri" w:hAnsi="Calibri" w:cs="Calibri"/>
          <w:sz w:val="24"/>
          <w:szCs w:val="22"/>
        </w:rPr>
        <w:t>s despesas com a manutenção dos serviços de saúde, conforme demonstrativo abaixo:</w:t>
      </w:r>
    </w:p>
    <w:p w:rsidR="000F2729" w:rsidRDefault="000F2729" w:rsidP="000F272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028"/>
        <w:gridCol w:w="142"/>
        <w:gridCol w:w="284"/>
        <w:gridCol w:w="141"/>
        <w:gridCol w:w="1276"/>
      </w:tblGrid>
      <w:tr w:rsidR="000F2729" w:rsidRPr="000F2729" w:rsidTr="000F272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F2729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F2729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0F2729" w:rsidRPr="000F2729" w:rsidTr="000F272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F2729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F2729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0F2729" w:rsidRPr="000F2729" w:rsidTr="000F2729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F2729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F2729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0F2729" w:rsidRPr="000F2729" w:rsidTr="000F2729">
        <w:trPr>
          <w:cantSplit/>
          <w:trHeight w:val="267"/>
          <w:jc w:val="center"/>
        </w:trPr>
        <w:tc>
          <w:tcPr>
            <w:tcW w:w="9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0F2729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2729" w:rsidRPr="000F2729" w:rsidTr="000F272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2729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2729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0F2729" w:rsidRPr="000F2729" w:rsidTr="000F272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2729"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2729"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F2729" w:rsidRPr="000F2729" w:rsidTr="000F272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2729">
              <w:rPr>
                <w:rFonts w:ascii="Calibri" w:hAnsi="Calibri"/>
                <w:sz w:val="24"/>
                <w:szCs w:val="24"/>
              </w:rPr>
              <w:t>10.302.0077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2729">
              <w:rPr>
                <w:rFonts w:ascii="Calibri" w:hAnsi="Calibri"/>
                <w:sz w:val="24"/>
                <w:szCs w:val="24"/>
              </w:rPr>
              <w:t>Gestão em Saúde: Apoiando e Avaliando o Cuidar da vida no SUS, com participação e Controle Social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F2729" w:rsidRPr="000F2729" w:rsidTr="000F272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2729">
              <w:rPr>
                <w:rFonts w:ascii="Calibri" w:hAnsi="Calibri"/>
                <w:sz w:val="24"/>
                <w:szCs w:val="24"/>
              </w:rPr>
              <w:t>10.302.0077.0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0F2729" w:rsidRPr="000F2729" w:rsidTr="000F272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2729">
              <w:rPr>
                <w:rFonts w:ascii="Calibri" w:hAnsi="Calibri"/>
                <w:sz w:val="24"/>
                <w:szCs w:val="24"/>
              </w:rPr>
              <w:t>10.302.0077.0.009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2729">
              <w:rPr>
                <w:rFonts w:ascii="Calibri" w:hAnsi="Calibri"/>
                <w:sz w:val="24"/>
                <w:szCs w:val="24"/>
              </w:rPr>
              <w:t>Sentenças Judiciais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F272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F2729">
              <w:rPr>
                <w:rFonts w:ascii="Calibri" w:hAnsi="Calibri"/>
                <w:sz w:val="24"/>
                <w:szCs w:val="24"/>
              </w:rPr>
              <w:t>400.000,00</w:t>
            </w:r>
          </w:p>
        </w:tc>
      </w:tr>
      <w:tr w:rsidR="000F2729" w:rsidRPr="000F2729" w:rsidTr="000F2729">
        <w:trPr>
          <w:cantSplit/>
          <w:trHeight w:val="206"/>
          <w:jc w:val="center"/>
        </w:trPr>
        <w:tc>
          <w:tcPr>
            <w:tcW w:w="9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0F2729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2729" w:rsidRPr="000F2729" w:rsidTr="000F272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2729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2729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F272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F2729">
              <w:rPr>
                <w:rFonts w:ascii="Calibri" w:hAnsi="Calibri"/>
                <w:sz w:val="24"/>
                <w:szCs w:val="24"/>
              </w:rPr>
              <w:t>400.000,00</w:t>
            </w:r>
          </w:p>
        </w:tc>
      </w:tr>
      <w:tr w:rsidR="000F2729" w:rsidRPr="000F2729" w:rsidTr="000F272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2729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2729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  <w:tr w:rsidR="000F2729" w:rsidRPr="000F2729" w:rsidTr="000F2729">
        <w:trPr>
          <w:cantSplit/>
          <w:trHeight w:val="267"/>
          <w:jc w:val="center"/>
        </w:trPr>
        <w:tc>
          <w:tcPr>
            <w:tcW w:w="9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</w:p>
        </w:tc>
      </w:tr>
      <w:tr w:rsidR="000F2729" w:rsidRPr="000F2729" w:rsidTr="000F2729">
        <w:trPr>
          <w:cantSplit/>
          <w:trHeight w:val="267"/>
          <w:jc w:val="center"/>
        </w:trPr>
        <w:tc>
          <w:tcPr>
            <w:tcW w:w="9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0F2729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2729" w:rsidRPr="000F2729" w:rsidTr="000F272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2729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2729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0F2729" w:rsidRPr="000F2729" w:rsidTr="000F272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2729"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2729"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F2729" w:rsidRPr="000F2729" w:rsidTr="000F272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2729">
              <w:rPr>
                <w:rFonts w:ascii="Calibri" w:hAnsi="Calibri"/>
                <w:sz w:val="24"/>
                <w:szCs w:val="24"/>
              </w:rPr>
              <w:t>10.302.0080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2729">
              <w:rPr>
                <w:rFonts w:ascii="Calibri" w:hAnsi="Calibri"/>
                <w:sz w:val="24"/>
                <w:szCs w:val="24"/>
              </w:rPr>
              <w:t>Cuidando das pessoas – Assistência de Média e Alta Complexidade com Qualidade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F2729" w:rsidRPr="000F2729" w:rsidTr="000F272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2729">
              <w:rPr>
                <w:rFonts w:ascii="Calibri" w:hAnsi="Calibri"/>
                <w:sz w:val="24"/>
                <w:szCs w:val="24"/>
              </w:rPr>
              <w:t>10.302.0080.2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2729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0F2729" w:rsidRPr="000F2729" w:rsidTr="000F272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2729">
              <w:rPr>
                <w:rFonts w:ascii="Calibri" w:hAnsi="Calibri"/>
                <w:sz w:val="24"/>
                <w:szCs w:val="24"/>
              </w:rPr>
              <w:t>10.302.0080.2.177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2729">
              <w:rPr>
                <w:rFonts w:ascii="Calibri" w:hAnsi="Calibri"/>
                <w:sz w:val="24"/>
                <w:szCs w:val="24"/>
              </w:rPr>
              <w:t>Manutenção e Desenvolvimento das Unidades de Saúde de Atenção Especializada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F272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F2729">
              <w:rPr>
                <w:rFonts w:ascii="Calibri" w:hAnsi="Calibri"/>
                <w:sz w:val="24"/>
                <w:szCs w:val="24"/>
              </w:rPr>
              <w:t>135.000,00</w:t>
            </w:r>
          </w:p>
        </w:tc>
      </w:tr>
      <w:tr w:rsidR="000F2729" w:rsidRPr="000F2729" w:rsidTr="000F2729">
        <w:trPr>
          <w:cantSplit/>
          <w:trHeight w:val="206"/>
          <w:jc w:val="center"/>
        </w:trPr>
        <w:tc>
          <w:tcPr>
            <w:tcW w:w="9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0F2729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2729" w:rsidRPr="000F2729" w:rsidTr="000F272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2729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2729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F272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F2729">
              <w:rPr>
                <w:rFonts w:ascii="Calibri" w:hAnsi="Calibri"/>
                <w:sz w:val="24"/>
                <w:szCs w:val="24"/>
              </w:rPr>
              <w:t>135.000,00</w:t>
            </w:r>
          </w:p>
        </w:tc>
      </w:tr>
      <w:tr w:rsidR="000F2729" w:rsidRPr="000F2729" w:rsidTr="000F272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2729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2729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  <w:tr w:rsidR="000F2729" w:rsidRPr="000F2729" w:rsidTr="000F2729">
        <w:trPr>
          <w:cantSplit/>
          <w:trHeight w:val="267"/>
          <w:jc w:val="center"/>
        </w:trPr>
        <w:tc>
          <w:tcPr>
            <w:tcW w:w="9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</w:p>
        </w:tc>
      </w:tr>
      <w:tr w:rsidR="000F2729" w:rsidRPr="000F2729" w:rsidTr="000F2729">
        <w:trPr>
          <w:cantSplit/>
          <w:trHeight w:val="267"/>
          <w:jc w:val="center"/>
        </w:trPr>
        <w:tc>
          <w:tcPr>
            <w:tcW w:w="9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0F2729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2729" w:rsidRPr="000F2729" w:rsidTr="000F272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2729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2729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0F2729" w:rsidRPr="000F2729" w:rsidTr="000F272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2729"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5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2729"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F2729" w:rsidRPr="000F2729" w:rsidTr="000F272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2729">
              <w:rPr>
                <w:rFonts w:ascii="Calibri" w:hAnsi="Calibri"/>
                <w:sz w:val="24"/>
                <w:szCs w:val="24"/>
              </w:rPr>
              <w:t>10.302.0081</w:t>
            </w:r>
          </w:p>
        </w:tc>
        <w:tc>
          <w:tcPr>
            <w:tcW w:w="5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2729">
              <w:rPr>
                <w:rFonts w:ascii="Calibri" w:hAnsi="Calibri"/>
                <w:sz w:val="24"/>
                <w:szCs w:val="24"/>
              </w:rPr>
              <w:t>SOS: Urgência e Emergência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F2729" w:rsidRPr="000F2729" w:rsidTr="000F272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2729">
              <w:rPr>
                <w:rFonts w:ascii="Calibri" w:hAnsi="Calibri"/>
                <w:sz w:val="24"/>
                <w:szCs w:val="24"/>
              </w:rPr>
              <w:t>10.302.0081.2</w:t>
            </w:r>
          </w:p>
        </w:tc>
        <w:tc>
          <w:tcPr>
            <w:tcW w:w="5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2729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0F2729" w:rsidRPr="000F2729" w:rsidTr="000F272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2729">
              <w:rPr>
                <w:rFonts w:ascii="Calibri" w:hAnsi="Calibri"/>
                <w:sz w:val="24"/>
                <w:szCs w:val="24"/>
              </w:rPr>
              <w:lastRenderedPageBreak/>
              <w:t>10.302.0081.2.178</w:t>
            </w:r>
          </w:p>
        </w:tc>
        <w:tc>
          <w:tcPr>
            <w:tcW w:w="5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2729">
              <w:rPr>
                <w:rFonts w:ascii="Calibri" w:hAnsi="Calibri"/>
                <w:sz w:val="24"/>
                <w:szCs w:val="24"/>
              </w:rPr>
              <w:t>Manutenção do funcionamento das unidades de Urgência e Emergência.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F272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F2729">
              <w:rPr>
                <w:rFonts w:ascii="Calibri" w:hAnsi="Calibri"/>
                <w:sz w:val="24"/>
                <w:szCs w:val="24"/>
              </w:rPr>
              <w:t>90.000,00</w:t>
            </w:r>
          </w:p>
        </w:tc>
      </w:tr>
      <w:tr w:rsidR="000F2729" w:rsidRPr="000F2729" w:rsidTr="000F2729">
        <w:trPr>
          <w:cantSplit/>
          <w:trHeight w:val="206"/>
          <w:jc w:val="center"/>
        </w:trPr>
        <w:tc>
          <w:tcPr>
            <w:tcW w:w="9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0F2729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2729" w:rsidRPr="000F2729" w:rsidTr="000F272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2729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6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2729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F272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F2729">
              <w:rPr>
                <w:rFonts w:ascii="Calibri" w:hAnsi="Calibri"/>
                <w:sz w:val="24"/>
                <w:szCs w:val="24"/>
              </w:rPr>
              <w:t>90.000,00</w:t>
            </w:r>
          </w:p>
        </w:tc>
      </w:tr>
      <w:tr w:rsidR="000F2729" w:rsidRPr="000F2729" w:rsidTr="000F272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2729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29" w:rsidRPr="000F2729" w:rsidRDefault="000F2729" w:rsidP="00650A9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2729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</w:tbl>
    <w:p w:rsidR="000F2729" w:rsidRDefault="000F2729" w:rsidP="000F272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0F2729" w:rsidRPr="000F2729" w:rsidRDefault="000F2729" w:rsidP="000F272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F2729">
        <w:rPr>
          <w:rFonts w:ascii="Calibri" w:hAnsi="Calibri" w:cs="Calibri"/>
          <w:sz w:val="24"/>
          <w:szCs w:val="22"/>
        </w:rPr>
        <w:t>Art. 2</w:t>
      </w:r>
      <w:proofErr w:type="gramStart"/>
      <w:r w:rsidRPr="000F2729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O</w:t>
      </w:r>
      <w:proofErr w:type="gramEnd"/>
      <w:r>
        <w:rPr>
          <w:rFonts w:ascii="Calibri" w:hAnsi="Calibri" w:cs="Calibri"/>
          <w:sz w:val="24"/>
          <w:szCs w:val="22"/>
        </w:rPr>
        <w:t xml:space="preserve"> crédito </w:t>
      </w:r>
      <w:bookmarkStart w:id="0" w:name="_GoBack"/>
      <w:bookmarkEnd w:id="0"/>
      <w:r>
        <w:rPr>
          <w:rFonts w:ascii="Calibri" w:hAnsi="Calibri" w:cs="Calibri"/>
          <w:sz w:val="24"/>
          <w:szCs w:val="22"/>
        </w:rPr>
        <w:t>autorizado no art.</w:t>
      </w:r>
      <w:r w:rsidRPr="000F2729">
        <w:rPr>
          <w:rFonts w:ascii="Calibri" w:hAnsi="Calibri" w:cs="Calibri"/>
          <w:sz w:val="24"/>
          <w:szCs w:val="22"/>
        </w:rPr>
        <w:t xml:space="preserve"> 1º desta lei será coberto com a anulação parcial da dotação orçamentária vigente e abaixo especificada: </w:t>
      </w:r>
    </w:p>
    <w:p w:rsidR="000F2729" w:rsidRDefault="000F2729" w:rsidP="000F272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2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5244"/>
        <w:gridCol w:w="1843"/>
      </w:tblGrid>
      <w:tr w:rsidR="00AB1533" w:rsidRPr="00AB1533" w:rsidTr="00AB1533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533" w:rsidRPr="00AB1533" w:rsidRDefault="00AB1533" w:rsidP="00650A9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AB1533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533" w:rsidRPr="00AB1533" w:rsidRDefault="00AB1533" w:rsidP="00650A9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AB1533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AB1533" w:rsidRPr="00AB1533" w:rsidTr="00AB153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533" w:rsidRPr="00AB1533" w:rsidRDefault="00AB1533" w:rsidP="00650A9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AB1533">
              <w:rPr>
                <w:rFonts w:ascii="Calibri" w:hAnsi="Calibri"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533" w:rsidRPr="00AB1533" w:rsidRDefault="00AB1533" w:rsidP="00650A9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AB1533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AB1533" w:rsidRPr="00AB1533" w:rsidTr="00AB153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533" w:rsidRPr="00AB1533" w:rsidRDefault="00AB1533" w:rsidP="00650A9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AB1533">
              <w:rPr>
                <w:rFonts w:ascii="Calibri" w:hAnsi="Calibri"/>
                <w:bCs/>
                <w:color w:val="000000"/>
                <w:sz w:val="24"/>
                <w:szCs w:val="24"/>
              </w:rPr>
              <w:t>02.06.08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533" w:rsidRPr="00AB1533" w:rsidRDefault="00AB1533" w:rsidP="00650A9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AB1533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TECNOLOGIA DA INFORMAÇÃO</w:t>
            </w:r>
          </w:p>
        </w:tc>
      </w:tr>
      <w:tr w:rsidR="00AB1533" w:rsidRPr="00AB1533" w:rsidTr="00AB1533">
        <w:trPr>
          <w:trHeight w:val="315"/>
          <w:jc w:val="center"/>
        </w:trPr>
        <w:tc>
          <w:tcPr>
            <w:tcW w:w="9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533" w:rsidRPr="00AB1533" w:rsidRDefault="00AB1533" w:rsidP="00650A9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AB1533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AB1533" w:rsidRPr="00AB1533" w:rsidTr="00AB153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533" w:rsidRPr="00AB1533" w:rsidRDefault="00AB1533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B1533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533" w:rsidRPr="00AB1533" w:rsidRDefault="00AB1533" w:rsidP="00650A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B1533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533" w:rsidRPr="00AB1533" w:rsidRDefault="00AB1533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B153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B1533" w:rsidRPr="00AB1533" w:rsidTr="00AB153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533" w:rsidRPr="00AB1533" w:rsidRDefault="00AB1533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B1533">
              <w:rPr>
                <w:rFonts w:ascii="Calibri" w:hAnsi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533" w:rsidRPr="00AB1533" w:rsidRDefault="00AB1533" w:rsidP="00650A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B1533">
              <w:rPr>
                <w:rFonts w:ascii="Calibri" w:hAnsi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533" w:rsidRPr="00AB1533" w:rsidRDefault="00AB1533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B153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B1533" w:rsidRPr="00AB1533" w:rsidTr="00AB153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533" w:rsidRPr="00AB1533" w:rsidRDefault="00AB1533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B1533">
              <w:rPr>
                <w:rFonts w:ascii="Calibri" w:hAnsi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533" w:rsidRPr="00AB1533" w:rsidRDefault="00AB1533" w:rsidP="00650A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B1533">
              <w:rPr>
                <w:rFonts w:ascii="Calibri" w:hAnsi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533" w:rsidRPr="00AB1533" w:rsidRDefault="00AB1533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B153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B1533" w:rsidRPr="00AB1533" w:rsidTr="00AB153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533" w:rsidRPr="00AB1533" w:rsidRDefault="00AB1533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B1533">
              <w:rPr>
                <w:rFonts w:ascii="Calibri" w:hAnsi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533" w:rsidRPr="00AB1533" w:rsidRDefault="00AB1533" w:rsidP="00650A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B1533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533" w:rsidRPr="00AB1533" w:rsidRDefault="00AB1533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B153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B1533" w:rsidRPr="00AB1533" w:rsidTr="00AB153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533" w:rsidRPr="00AB1533" w:rsidRDefault="00AB1533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B1533">
              <w:rPr>
                <w:rFonts w:ascii="Calibri" w:hAnsi="Calibri"/>
                <w:color w:val="000000"/>
                <w:sz w:val="24"/>
                <w:szCs w:val="24"/>
              </w:rPr>
              <w:t>04.126.0053.2.017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533" w:rsidRPr="00AB1533" w:rsidRDefault="00AB1533" w:rsidP="00650A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B1533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533" w:rsidRPr="00AB1533" w:rsidRDefault="00AB1533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B1533">
              <w:rPr>
                <w:rFonts w:ascii="Calibri" w:hAnsi="Calibri"/>
                <w:color w:val="000000"/>
                <w:sz w:val="24"/>
                <w:szCs w:val="24"/>
              </w:rPr>
              <w:t xml:space="preserve"> R$     625.000,00 </w:t>
            </w:r>
          </w:p>
        </w:tc>
      </w:tr>
      <w:tr w:rsidR="00AB1533" w:rsidRPr="00AB1533" w:rsidTr="00AB1533">
        <w:trPr>
          <w:trHeight w:val="315"/>
          <w:jc w:val="center"/>
        </w:trPr>
        <w:tc>
          <w:tcPr>
            <w:tcW w:w="9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533" w:rsidRPr="00AB1533" w:rsidRDefault="00AB1533" w:rsidP="00650A9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AB1533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AB1533" w:rsidRPr="00AB1533" w:rsidTr="00AB153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533" w:rsidRPr="00AB1533" w:rsidRDefault="00AB1533" w:rsidP="00650A9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B1533">
              <w:rPr>
                <w:rFonts w:ascii="Calibri" w:hAnsi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533" w:rsidRPr="00AB1533" w:rsidRDefault="00AB1533" w:rsidP="00650A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B1533">
              <w:rPr>
                <w:rFonts w:ascii="Calibri" w:hAnsi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533" w:rsidRPr="00AB1533" w:rsidRDefault="00AB1533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B1533">
              <w:rPr>
                <w:rFonts w:ascii="Calibri" w:hAnsi="Calibri"/>
                <w:color w:val="000000"/>
                <w:sz w:val="24"/>
                <w:szCs w:val="24"/>
              </w:rPr>
              <w:t xml:space="preserve"> R$     625.000,00 </w:t>
            </w:r>
          </w:p>
        </w:tc>
      </w:tr>
      <w:tr w:rsidR="00AB1533" w:rsidRPr="00AB1533" w:rsidTr="00AB153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1533" w:rsidRPr="00AB1533" w:rsidRDefault="00AB1533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B1533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B1533" w:rsidRPr="00AB1533" w:rsidRDefault="00AB1533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B1533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0F2729" w:rsidRDefault="000F2729" w:rsidP="000F272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0F2729" w:rsidRPr="000F2729" w:rsidRDefault="000F2729" w:rsidP="000F272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F2729">
        <w:rPr>
          <w:rFonts w:ascii="Calibri" w:hAnsi="Calibri" w:cs="Calibri"/>
          <w:sz w:val="24"/>
          <w:szCs w:val="22"/>
        </w:rPr>
        <w:t>Art. 3</w:t>
      </w:r>
      <w:proofErr w:type="gramStart"/>
      <w:r w:rsidRPr="000F2729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0F2729">
        <w:rPr>
          <w:rFonts w:ascii="Calibri" w:hAnsi="Calibri" w:cs="Calibri"/>
          <w:sz w:val="24"/>
          <w:szCs w:val="22"/>
        </w:rPr>
        <w:t>Fica</w:t>
      </w:r>
      <w:proofErr w:type="gramEnd"/>
      <w:r w:rsidRPr="000F2729">
        <w:rPr>
          <w:rFonts w:ascii="Calibri" w:hAnsi="Calibri" w:cs="Calibri"/>
          <w:sz w:val="24"/>
          <w:szCs w:val="22"/>
        </w:rPr>
        <w:t xml:space="preserve"> incluso o presente </w:t>
      </w:r>
      <w:r>
        <w:rPr>
          <w:rFonts w:ascii="Calibri" w:hAnsi="Calibri" w:cs="Calibri"/>
          <w:sz w:val="24"/>
          <w:szCs w:val="22"/>
        </w:rPr>
        <w:t>c</w:t>
      </w:r>
      <w:r w:rsidRPr="000F2729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0F2729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0F2729">
        <w:rPr>
          <w:rFonts w:ascii="Calibri" w:hAnsi="Calibri" w:cs="Calibri"/>
          <w:sz w:val="24"/>
          <w:szCs w:val="22"/>
        </w:rPr>
        <w:t>uplementar na Lei nº 9.138, de 29 de novembro de 2017 (Plano Plurianual - PPA), na 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0F2729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0F2729" w:rsidRDefault="000F2729" w:rsidP="000F272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0F2729" w:rsidP="000F272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F2729">
        <w:rPr>
          <w:rFonts w:ascii="Calibri" w:hAnsi="Calibri" w:cs="Calibri"/>
          <w:sz w:val="24"/>
          <w:szCs w:val="22"/>
        </w:rPr>
        <w:t>Art. 4</w:t>
      </w:r>
      <w:proofErr w:type="gramStart"/>
      <w:r w:rsidRPr="000F2729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0F2729">
        <w:rPr>
          <w:rFonts w:ascii="Calibri" w:hAnsi="Calibri" w:cs="Calibri"/>
          <w:sz w:val="24"/>
          <w:szCs w:val="22"/>
        </w:rPr>
        <w:t>Esta</w:t>
      </w:r>
      <w:proofErr w:type="gramEnd"/>
      <w:r w:rsidRPr="000F2729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0F2729" w:rsidRPr="00646520" w:rsidRDefault="000F2729" w:rsidP="000F272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8671F">
        <w:rPr>
          <w:rFonts w:ascii="Calibri" w:hAnsi="Calibri" w:cs="Calibri"/>
          <w:sz w:val="24"/>
          <w:szCs w:val="24"/>
        </w:rPr>
        <w:t>07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78671F">
        <w:rPr>
          <w:rFonts w:ascii="Calibri" w:hAnsi="Calibri" w:cs="Calibri"/>
          <w:sz w:val="24"/>
          <w:szCs w:val="24"/>
        </w:rPr>
        <w:t>sete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78671F">
        <w:rPr>
          <w:rFonts w:ascii="Calibri" w:hAnsi="Calibri" w:cs="Calibri"/>
          <w:sz w:val="24"/>
          <w:szCs w:val="24"/>
        </w:rPr>
        <w:t>agost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AB1533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B1533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B153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0F2729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1533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643A0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451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183</cp:revision>
  <cp:lastPrinted>2018-06-26T22:41:00Z</cp:lastPrinted>
  <dcterms:created xsi:type="dcterms:W3CDTF">2016-08-16T19:55:00Z</dcterms:created>
  <dcterms:modified xsi:type="dcterms:W3CDTF">2019-08-06T00:09:00Z</dcterms:modified>
</cp:coreProperties>
</file>