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54C7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66550">
        <w:rPr>
          <w:rFonts w:ascii="Tahoma" w:hAnsi="Tahoma" w:cs="Tahoma"/>
          <w:b/>
          <w:sz w:val="32"/>
          <w:szCs w:val="32"/>
          <w:u w:val="single"/>
        </w:rPr>
        <w:t>256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66550">
        <w:rPr>
          <w:rFonts w:ascii="Tahoma" w:hAnsi="Tahoma" w:cs="Tahoma"/>
          <w:b/>
          <w:sz w:val="32"/>
          <w:szCs w:val="32"/>
          <w:u w:val="single"/>
        </w:rPr>
        <w:t>269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6655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66550">
        <w:rPr>
          <w:rFonts w:ascii="Calibri" w:hAnsi="Calibri" w:cs="Calibri"/>
          <w:sz w:val="22"/>
          <w:szCs w:val="22"/>
        </w:rPr>
        <w:t xml:space="preserve">Dispõe sobre a abertura de </w:t>
      </w:r>
      <w:r w:rsidR="00154C78">
        <w:rPr>
          <w:rFonts w:ascii="Calibri" w:hAnsi="Calibri" w:cs="Calibri"/>
          <w:sz w:val="22"/>
          <w:szCs w:val="22"/>
        </w:rPr>
        <w:t>c</w:t>
      </w:r>
      <w:r w:rsidRPr="00166550">
        <w:rPr>
          <w:rFonts w:ascii="Calibri" w:hAnsi="Calibri" w:cs="Calibri"/>
          <w:sz w:val="22"/>
          <w:szCs w:val="22"/>
        </w:rPr>
        <w:t xml:space="preserve">rédito </w:t>
      </w:r>
      <w:r w:rsidR="00154C78">
        <w:rPr>
          <w:rFonts w:ascii="Calibri" w:hAnsi="Calibri" w:cs="Calibri"/>
          <w:sz w:val="22"/>
          <w:szCs w:val="22"/>
        </w:rPr>
        <w:t>a</w:t>
      </w:r>
      <w:r w:rsidRPr="00166550">
        <w:rPr>
          <w:rFonts w:ascii="Calibri" w:hAnsi="Calibri" w:cs="Calibri"/>
          <w:sz w:val="22"/>
          <w:szCs w:val="22"/>
        </w:rPr>
        <w:t xml:space="preserve">dicional </w:t>
      </w:r>
      <w:r w:rsidR="00154C78">
        <w:rPr>
          <w:rFonts w:ascii="Calibri" w:hAnsi="Calibri" w:cs="Calibri"/>
          <w:sz w:val="22"/>
          <w:szCs w:val="22"/>
        </w:rPr>
        <w:t>s</w:t>
      </w:r>
      <w:r w:rsidRPr="00166550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6550" w:rsidRP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550">
        <w:rPr>
          <w:rFonts w:ascii="Calibri" w:hAnsi="Calibri" w:cs="Calibri"/>
          <w:sz w:val="24"/>
          <w:szCs w:val="22"/>
        </w:rPr>
        <w:t>Art. 1</w:t>
      </w:r>
      <w:proofErr w:type="gramStart"/>
      <w:r w:rsidRPr="0016655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550">
        <w:rPr>
          <w:rFonts w:ascii="Calibri" w:hAnsi="Calibri" w:cs="Calibri"/>
          <w:sz w:val="24"/>
          <w:szCs w:val="22"/>
        </w:rPr>
        <w:t>Fica</w:t>
      </w:r>
      <w:proofErr w:type="gramEnd"/>
      <w:r w:rsidRPr="00166550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154C78">
        <w:rPr>
          <w:rFonts w:ascii="Calibri" w:hAnsi="Calibri" w:cs="Calibri"/>
          <w:sz w:val="24"/>
          <w:szCs w:val="22"/>
        </w:rPr>
        <w:t>c</w:t>
      </w:r>
      <w:r w:rsidRPr="00166550">
        <w:rPr>
          <w:rFonts w:ascii="Calibri" w:hAnsi="Calibri" w:cs="Calibri"/>
          <w:sz w:val="24"/>
          <w:szCs w:val="22"/>
        </w:rPr>
        <w:t xml:space="preserve">rédito </w:t>
      </w:r>
      <w:r w:rsidR="00154C78">
        <w:rPr>
          <w:rFonts w:ascii="Calibri" w:hAnsi="Calibri" w:cs="Calibri"/>
          <w:sz w:val="24"/>
          <w:szCs w:val="22"/>
        </w:rPr>
        <w:t>a</w:t>
      </w:r>
      <w:r w:rsidRPr="00166550">
        <w:rPr>
          <w:rFonts w:ascii="Calibri" w:hAnsi="Calibri" w:cs="Calibri"/>
          <w:sz w:val="24"/>
          <w:szCs w:val="22"/>
        </w:rPr>
        <w:t xml:space="preserve">dicional </w:t>
      </w:r>
      <w:r w:rsidR="00154C78">
        <w:rPr>
          <w:rFonts w:ascii="Calibri" w:hAnsi="Calibri" w:cs="Calibri"/>
          <w:sz w:val="24"/>
          <w:szCs w:val="22"/>
        </w:rPr>
        <w:t>s</w:t>
      </w:r>
      <w:r w:rsidRPr="00166550">
        <w:rPr>
          <w:rFonts w:ascii="Calibri" w:hAnsi="Calibri" w:cs="Calibri"/>
          <w:sz w:val="24"/>
          <w:szCs w:val="22"/>
        </w:rPr>
        <w:t xml:space="preserve">uplementar, até o limite de R$ 84.000,00 (oitenta e quatro mil reais), para atender despesas com concessão de vale transporte para os beneficiários dos programas municipais PIIS (Programa de Incentivo à Inclusão Social) e Bolsa Cidadania, para que estes possam frequentar os cursos de capacitação oferecidos pelo Município, conforme demonstrativo abaixo: </w:t>
      </w:r>
      <w:bookmarkStart w:id="0" w:name="_GoBack"/>
      <w:bookmarkEnd w:id="0"/>
    </w:p>
    <w:p w:rsid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</w:tbl>
    <w:p w:rsid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6550" w:rsidRP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550">
        <w:rPr>
          <w:rFonts w:ascii="Calibri" w:hAnsi="Calibri" w:cs="Calibri"/>
          <w:sz w:val="24"/>
          <w:szCs w:val="22"/>
        </w:rPr>
        <w:t>Art. 2</w:t>
      </w:r>
      <w:proofErr w:type="gramStart"/>
      <w:r w:rsidRPr="0016655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550">
        <w:rPr>
          <w:rFonts w:ascii="Calibri" w:hAnsi="Calibri" w:cs="Calibri"/>
          <w:sz w:val="24"/>
          <w:szCs w:val="22"/>
        </w:rPr>
        <w:t>O</w:t>
      </w:r>
      <w:proofErr w:type="gramEnd"/>
      <w:r w:rsidRPr="00166550">
        <w:rPr>
          <w:rFonts w:ascii="Calibri" w:hAnsi="Calibri" w:cs="Calibri"/>
          <w:sz w:val="24"/>
          <w:szCs w:val="22"/>
        </w:rPr>
        <w:t xml:space="preserve"> crédito autorizado no art. 1º desta lei será coberto com recursos provenientes de anulação parcial da dotação orçamentária vigente e abaixo especificada:</w:t>
      </w:r>
    </w:p>
    <w:p w:rsid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11.334.0041.2.100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78" w:rsidRPr="00154C78" w:rsidRDefault="00154C78" w:rsidP="00650A9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154C78" w:rsidRPr="00154C78" w:rsidTr="00154C78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4C78" w:rsidRPr="00154C78" w:rsidRDefault="00154C78" w:rsidP="00650A9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54C7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6550" w:rsidRP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550">
        <w:rPr>
          <w:rFonts w:ascii="Calibri" w:hAnsi="Calibri" w:cs="Calibri"/>
          <w:sz w:val="24"/>
          <w:szCs w:val="22"/>
        </w:rPr>
        <w:t>Art. 3</w:t>
      </w:r>
      <w:proofErr w:type="gramStart"/>
      <w:r w:rsidRPr="0016655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154C78">
        <w:rPr>
          <w:rFonts w:ascii="Calibri" w:hAnsi="Calibri" w:cs="Calibri"/>
          <w:sz w:val="24"/>
          <w:szCs w:val="22"/>
        </w:rPr>
        <w:t>Fica</w:t>
      </w:r>
      <w:proofErr w:type="gramEnd"/>
      <w:r w:rsidR="00154C78">
        <w:rPr>
          <w:rFonts w:ascii="Calibri" w:hAnsi="Calibri" w:cs="Calibri"/>
          <w:sz w:val="24"/>
          <w:szCs w:val="22"/>
        </w:rPr>
        <w:t xml:space="preserve"> incluso o presente c</w:t>
      </w:r>
      <w:r w:rsidRPr="00166550">
        <w:rPr>
          <w:rFonts w:ascii="Calibri" w:hAnsi="Calibri" w:cs="Calibri"/>
          <w:sz w:val="24"/>
          <w:szCs w:val="22"/>
        </w:rPr>
        <w:t xml:space="preserve">rédito </w:t>
      </w:r>
      <w:r w:rsidR="00154C78">
        <w:rPr>
          <w:rFonts w:ascii="Calibri" w:hAnsi="Calibri" w:cs="Calibri"/>
          <w:sz w:val="24"/>
          <w:szCs w:val="22"/>
        </w:rPr>
        <w:t>adicional s</w:t>
      </w:r>
      <w:r w:rsidRPr="00166550">
        <w:rPr>
          <w:rFonts w:ascii="Calibri" w:hAnsi="Calibri" w:cs="Calibri"/>
          <w:sz w:val="24"/>
          <w:szCs w:val="22"/>
        </w:rPr>
        <w:t>uplementar na Lei nº 9.138, de 29 de novembro de 2017 (Plano Plurianual – PPA), na Lei nº 9.320, de 18 de julho de 2018 (Lei de Diretrizes Orçamentárias – LDO)</w:t>
      </w:r>
      <w:r w:rsidR="00154C78">
        <w:rPr>
          <w:rFonts w:ascii="Calibri" w:hAnsi="Calibri" w:cs="Calibri"/>
          <w:sz w:val="24"/>
          <w:szCs w:val="22"/>
        </w:rPr>
        <w:t>,</w:t>
      </w:r>
      <w:r w:rsidRPr="00166550">
        <w:rPr>
          <w:rFonts w:ascii="Calibri" w:hAnsi="Calibri" w:cs="Calibri"/>
          <w:sz w:val="24"/>
          <w:szCs w:val="22"/>
        </w:rPr>
        <w:t xml:space="preserve"> e na Lei nº 9.443, de 21 de dezembro de 2018 (Lei Orçamentária Anual – LOA).</w:t>
      </w:r>
    </w:p>
    <w:p w:rsidR="0016655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550">
        <w:rPr>
          <w:rFonts w:ascii="Calibri" w:hAnsi="Calibri" w:cs="Calibri"/>
          <w:sz w:val="24"/>
          <w:szCs w:val="22"/>
        </w:rPr>
        <w:t>Art. 4</w:t>
      </w:r>
      <w:proofErr w:type="gramStart"/>
      <w:r w:rsidRPr="0016655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550">
        <w:rPr>
          <w:rFonts w:ascii="Calibri" w:hAnsi="Calibri" w:cs="Calibri"/>
          <w:sz w:val="24"/>
          <w:szCs w:val="22"/>
        </w:rPr>
        <w:t>Esta</w:t>
      </w:r>
      <w:proofErr w:type="gramEnd"/>
      <w:r w:rsidRPr="0016655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6550" w:rsidRPr="00646520" w:rsidRDefault="00166550" w:rsidP="001665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54C7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4C7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4C7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54C78"/>
    <w:rsid w:val="00161181"/>
    <w:rsid w:val="00162273"/>
    <w:rsid w:val="00166550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442D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6916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187</cp:revision>
  <cp:lastPrinted>2018-06-26T22:41:00Z</cp:lastPrinted>
  <dcterms:created xsi:type="dcterms:W3CDTF">2016-08-16T19:55:00Z</dcterms:created>
  <dcterms:modified xsi:type="dcterms:W3CDTF">2019-08-05T23:53:00Z</dcterms:modified>
</cp:coreProperties>
</file>