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D44A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93D3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E62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CFE4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296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2D6D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6DC9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8D8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3F7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1007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B3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C48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AC7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7F7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FF9F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D7B2D">
        <w:rPr>
          <w:rFonts w:ascii="Calibri" w:eastAsia="Arial Unicode MS" w:hAnsi="Calibri" w:cs="Calibri"/>
          <w:b/>
          <w:sz w:val="24"/>
          <w:szCs w:val="24"/>
        </w:rPr>
        <w:t>2</w:t>
      </w:r>
      <w:r w:rsidR="00FF6F37">
        <w:rPr>
          <w:rFonts w:ascii="Calibri" w:eastAsia="Arial Unicode MS" w:hAnsi="Calibri" w:cs="Calibri"/>
          <w:b/>
          <w:sz w:val="24"/>
          <w:szCs w:val="24"/>
        </w:rPr>
        <w:t>3</w:t>
      </w:r>
      <w:r>
        <w:rPr>
          <w:rFonts w:ascii="Calibri" w:eastAsia="Arial Unicode MS" w:hAnsi="Calibri" w:cs="Calibri"/>
          <w:b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152474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152474">
        <w:rPr>
          <w:rFonts w:ascii="Calibri" w:eastAsia="Arial Unicode MS" w:hAnsi="Calibri" w:cs="Calibri"/>
          <w:sz w:val="24"/>
          <w:szCs w:val="24"/>
        </w:rPr>
        <w:t>1º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52474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</w:t>
      </w:r>
      <w:r w:rsidR="00F81CE7" w:rsidRPr="00C03157">
        <w:rPr>
          <w:rFonts w:ascii="Calibri" w:hAnsi="Calibri" w:cs="Calibri"/>
          <w:sz w:val="24"/>
          <w:szCs w:val="24"/>
        </w:rPr>
        <w:t xml:space="preserve">sobre a abertura de Crédito Adicional </w:t>
      </w:r>
      <w:r w:rsidR="00F81CE7">
        <w:rPr>
          <w:rFonts w:ascii="Calibri" w:hAnsi="Calibri" w:cs="Calibri"/>
          <w:sz w:val="24"/>
          <w:szCs w:val="24"/>
        </w:rPr>
        <w:t>Suplementar</w:t>
      </w:r>
      <w:r w:rsidR="00F81CE7" w:rsidRPr="00F81CE7">
        <w:rPr>
          <w:rFonts w:ascii="Calibri" w:hAnsi="Calibri"/>
          <w:sz w:val="24"/>
          <w:szCs w:val="24"/>
        </w:rPr>
        <w:t xml:space="preserve"> </w:t>
      </w:r>
      <w:r w:rsidR="00F81CE7" w:rsidRPr="00C03157">
        <w:rPr>
          <w:rFonts w:ascii="Calibri" w:hAnsi="Calibri"/>
          <w:sz w:val="24"/>
          <w:szCs w:val="24"/>
        </w:rPr>
        <w:t>até o limite de R$ 84.000,00 (oitenta e quatro mil reais)</w:t>
      </w:r>
      <w:r w:rsidR="00F81CE7">
        <w:rPr>
          <w:rFonts w:ascii="Calibri" w:hAnsi="Calibri" w:cs="Calibri"/>
          <w:sz w:val="24"/>
          <w:szCs w:val="24"/>
        </w:rPr>
        <w:t xml:space="preserve"> </w:t>
      </w:r>
      <w:r w:rsidR="00F81CE7" w:rsidRPr="00C03157">
        <w:rPr>
          <w:rFonts w:ascii="Calibri" w:hAnsi="Calibri" w:cs="Calibri"/>
          <w:sz w:val="24"/>
          <w:szCs w:val="24"/>
        </w:rPr>
        <w:t>e dá outras providências.</w:t>
      </w:r>
    </w:p>
    <w:p w:rsidR="00F81CE7" w:rsidRDefault="00F81CE7" w:rsidP="00F81CE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visa a </w:t>
      </w:r>
      <w:r w:rsidRPr="00F81CE7">
        <w:rPr>
          <w:rFonts w:ascii="Calibri" w:hAnsi="Calibri" w:cs="Calibri"/>
          <w:sz w:val="24"/>
          <w:szCs w:val="24"/>
        </w:rPr>
        <w:t>prover saldo orçamentário para atender concessão de vale transporte aos beneficiários dos programas municipais PIIS (Programa de Incentivo à Inclusão Social) e Bolsa Cidadania</w:t>
      </w:r>
      <w:r>
        <w:rPr>
          <w:rFonts w:ascii="Calibri" w:hAnsi="Calibri" w:cs="Calibri"/>
          <w:sz w:val="24"/>
          <w:szCs w:val="24"/>
        </w:rPr>
        <w:t xml:space="preserve">: trata-se de medida em consonância </w:t>
      </w:r>
      <w:r w:rsidRPr="00F81CE7">
        <w:rPr>
          <w:rFonts w:ascii="Calibri" w:hAnsi="Calibri" w:cs="Calibri"/>
          <w:sz w:val="24"/>
          <w:szCs w:val="24"/>
        </w:rPr>
        <w:t xml:space="preserve">com as </w:t>
      </w:r>
      <w:r>
        <w:rPr>
          <w:rFonts w:ascii="Calibri" w:hAnsi="Calibri" w:cs="Calibri"/>
          <w:sz w:val="24"/>
          <w:szCs w:val="24"/>
        </w:rPr>
        <w:t>l</w:t>
      </w:r>
      <w:r w:rsidRPr="00F81CE7">
        <w:rPr>
          <w:rFonts w:ascii="Calibri" w:hAnsi="Calibri" w:cs="Calibri"/>
          <w:sz w:val="24"/>
          <w:szCs w:val="24"/>
        </w:rPr>
        <w:t xml:space="preserve">eis que instituem ambos os programas, </w:t>
      </w:r>
      <w:r>
        <w:rPr>
          <w:rFonts w:ascii="Calibri" w:hAnsi="Calibri" w:cs="Calibri"/>
          <w:sz w:val="24"/>
          <w:szCs w:val="24"/>
        </w:rPr>
        <w:t xml:space="preserve">as quais autorizam o </w:t>
      </w:r>
      <w:r w:rsidRPr="00F81CE7">
        <w:rPr>
          <w:rFonts w:ascii="Calibri" w:hAnsi="Calibri" w:cs="Calibri"/>
          <w:sz w:val="24"/>
          <w:szCs w:val="24"/>
        </w:rPr>
        <w:t>Poder Executivo a criar condições para o deslocamento dos beneficiários participantes dos programas</w:t>
      </w:r>
      <w:r>
        <w:rPr>
          <w:rStyle w:val="Refdenotaderodap"/>
          <w:rFonts w:ascii="Calibri" w:hAnsi="Calibri" w:cs="Calibri"/>
          <w:sz w:val="24"/>
          <w:szCs w:val="24"/>
        </w:rPr>
        <w:footnoteReference w:id="1"/>
      </w:r>
      <w:r w:rsidRPr="00F81CE7">
        <w:rPr>
          <w:rFonts w:ascii="Calibri" w:hAnsi="Calibri" w:cs="Calibri"/>
          <w:sz w:val="24"/>
          <w:szCs w:val="24"/>
        </w:rPr>
        <w:t xml:space="preserve">. </w:t>
      </w:r>
    </w:p>
    <w:p w:rsidR="00F81CE7" w:rsidRPr="00F81CE7" w:rsidRDefault="00F81CE7" w:rsidP="00F81CE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81CE7">
        <w:rPr>
          <w:rFonts w:ascii="Calibri" w:hAnsi="Calibri" w:cs="Calibri"/>
          <w:sz w:val="24"/>
          <w:szCs w:val="24"/>
        </w:rPr>
        <w:t xml:space="preserve">Tendo em vista que </w:t>
      </w:r>
      <w:r>
        <w:rPr>
          <w:rFonts w:ascii="Calibri" w:hAnsi="Calibri" w:cs="Calibri"/>
          <w:sz w:val="24"/>
          <w:szCs w:val="24"/>
        </w:rPr>
        <w:t xml:space="preserve">ambos os programas se prestam a atender </w:t>
      </w:r>
      <w:r w:rsidRPr="00F81CE7">
        <w:rPr>
          <w:rFonts w:ascii="Calibri" w:hAnsi="Calibri" w:cs="Calibri"/>
          <w:sz w:val="24"/>
          <w:szCs w:val="24"/>
        </w:rPr>
        <w:t xml:space="preserve">um público de extrema vulnerabilidade econômica e </w:t>
      </w:r>
      <w:r>
        <w:rPr>
          <w:rFonts w:ascii="Calibri" w:hAnsi="Calibri" w:cs="Calibri"/>
          <w:sz w:val="24"/>
          <w:szCs w:val="24"/>
        </w:rPr>
        <w:t xml:space="preserve">social, ao mesmo tempo em </w:t>
      </w:r>
      <w:r w:rsidRPr="00F81CE7">
        <w:rPr>
          <w:rFonts w:ascii="Calibri" w:hAnsi="Calibri" w:cs="Calibri"/>
          <w:sz w:val="24"/>
          <w:szCs w:val="24"/>
        </w:rPr>
        <w:t xml:space="preserve">que a capacitação profissional é uma prerrogativa exigida pelos </w:t>
      </w:r>
      <w:r>
        <w:rPr>
          <w:rFonts w:ascii="Calibri" w:hAnsi="Calibri" w:cs="Calibri"/>
          <w:sz w:val="24"/>
          <w:szCs w:val="24"/>
        </w:rPr>
        <w:t xml:space="preserve">mesmos </w:t>
      </w:r>
      <w:r w:rsidRPr="00F81CE7">
        <w:rPr>
          <w:rFonts w:ascii="Calibri" w:hAnsi="Calibri" w:cs="Calibri"/>
          <w:sz w:val="24"/>
          <w:szCs w:val="24"/>
        </w:rPr>
        <w:t>programa</w:t>
      </w:r>
      <w:r>
        <w:rPr>
          <w:rFonts w:ascii="Calibri" w:hAnsi="Calibri" w:cs="Calibri"/>
          <w:sz w:val="24"/>
          <w:szCs w:val="24"/>
        </w:rPr>
        <w:t xml:space="preserve">s, entendemos necessário que o Poder Público subsidie </w:t>
      </w:r>
      <w:r w:rsidRPr="00F81CE7">
        <w:rPr>
          <w:rFonts w:ascii="Calibri" w:hAnsi="Calibri" w:cs="Calibri"/>
          <w:sz w:val="24"/>
          <w:szCs w:val="24"/>
        </w:rPr>
        <w:t>o deslocamento dos participantes. Por terem moradia em bairros e territórios diversos por toda a cidade, entendemos que a melhor forma de administrar este deslocamento seja por meio de aquisição de vale transporte que deverão ser distribuídas individualmente e em quantidade suficiente para as atividades mensais.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lastRenderedPageBreak/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C03157" w:rsidP="00C03157">
      <w:pPr>
        <w:tabs>
          <w:tab w:val="left" w:pos="9099"/>
        </w:tabs>
        <w:spacing w:before="120" w:after="120" w:line="360" w:lineRule="auto"/>
        <w:ind w:left="4253"/>
        <w:jc w:val="both"/>
        <w:rPr>
          <w:rFonts w:ascii="Calibri" w:hAnsi="Calibri" w:cs="Calibri"/>
          <w:sz w:val="24"/>
          <w:szCs w:val="24"/>
        </w:rPr>
      </w:pPr>
      <w:r w:rsidRPr="00C03157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C03157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546DF" w:rsidRDefault="00EA1A2E" w:rsidP="00C0315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C03157" w:rsidRPr="00C03157">
        <w:rPr>
          <w:rFonts w:ascii="Calibri" w:hAnsi="Calibri"/>
          <w:sz w:val="24"/>
          <w:szCs w:val="24"/>
        </w:rPr>
        <w:t>Fica o Poder Executivo autorizado a abrir um Crédito Adicional Suplementar, até o limite de R$ 84.000,00 (oitenta e quatro mil reais), para atender despesas com concessão de vale transporte para os beneficiários dos programas municipais PIIS (Programa de Incentivo à Inclusão Social) e Bolsa Cidadania</w:t>
      </w:r>
      <w:r w:rsidR="00C03157">
        <w:rPr>
          <w:rFonts w:ascii="Calibri" w:hAnsi="Calibri"/>
          <w:sz w:val="24"/>
          <w:szCs w:val="24"/>
        </w:rPr>
        <w:t>,</w:t>
      </w:r>
      <w:r w:rsidR="00C03157" w:rsidRPr="00C03157">
        <w:rPr>
          <w:rFonts w:ascii="Calibri" w:hAnsi="Calibri"/>
          <w:sz w:val="24"/>
          <w:szCs w:val="24"/>
        </w:rPr>
        <w:t xml:space="preserve"> para que estes possam frequentar os cursos de capacitação oferecidos pelo </w:t>
      </w:r>
      <w:r w:rsidR="00C03157">
        <w:rPr>
          <w:rFonts w:ascii="Calibri" w:hAnsi="Calibri"/>
          <w:sz w:val="24"/>
          <w:szCs w:val="24"/>
        </w:rPr>
        <w:t>M</w:t>
      </w:r>
      <w:r w:rsidR="00C03157" w:rsidRPr="00C03157">
        <w:rPr>
          <w:rFonts w:ascii="Calibri" w:hAnsi="Calibri"/>
          <w:sz w:val="24"/>
          <w:szCs w:val="24"/>
        </w:rPr>
        <w:t>unicípio, conforme demonstrativo abaixo</w:t>
      </w:r>
      <w:r w:rsidR="00C03157">
        <w:rPr>
          <w:rFonts w:ascii="Calibri" w:hAnsi="Calibri"/>
          <w:sz w:val="24"/>
          <w:szCs w:val="24"/>
        </w:rPr>
        <w:t>:</w:t>
      </w:r>
      <w:r w:rsidR="00C03157" w:rsidRPr="00C03157">
        <w:rPr>
          <w:rFonts w:ascii="Calibri" w:hAnsi="Calibri"/>
          <w:sz w:val="24"/>
          <w:szCs w:val="24"/>
        </w:rPr>
        <w:t xml:space="preserve"> 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C03157" w:rsidRPr="006A42CE" w:rsidTr="00EE1AEB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C03157" w:rsidRPr="006A42CE" w:rsidTr="00EE1AEB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A42C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C03157" w:rsidRPr="006A42CE" w:rsidTr="00EE1AEB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A42C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</w:tbl>
    <w:p w:rsidR="00EA1A2E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3546DF"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</w:t>
      </w:r>
      <w:r w:rsidR="00C03157">
        <w:rPr>
          <w:rFonts w:ascii="Calibri" w:hAnsi="Calibri" w:cs="Calibri"/>
          <w:sz w:val="24"/>
          <w:szCs w:val="24"/>
        </w:rPr>
        <w:t>O crédito autorizado no art.</w:t>
      </w:r>
      <w:r w:rsidR="00C03157" w:rsidRPr="00C03157">
        <w:rPr>
          <w:rFonts w:ascii="Calibri" w:hAnsi="Calibri" w:cs="Calibri"/>
          <w:sz w:val="24"/>
          <w:szCs w:val="24"/>
        </w:rPr>
        <w:t xml:space="preserve"> 1º </w:t>
      </w:r>
      <w:r w:rsidR="00C03157">
        <w:rPr>
          <w:rFonts w:ascii="Calibri" w:hAnsi="Calibri" w:cs="Calibri"/>
          <w:sz w:val="24"/>
          <w:szCs w:val="24"/>
        </w:rPr>
        <w:t xml:space="preserve">desta lei </w:t>
      </w:r>
      <w:r w:rsidR="00C03157" w:rsidRPr="00C03157">
        <w:rPr>
          <w:rFonts w:ascii="Calibri" w:hAnsi="Calibri" w:cs="Calibri"/>
          <w:sz w:val="24"/>
          <w:szCs w:val="24"/>
        </w:rPr>
        <w:t>será coberto com recursos provenientes de anulação parcial da dotação orçamentária vigente e abaixo especificada: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C03157" w:rsidRPr="006A42CE" w:rsidTr="00EE1AEB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03157" w:rsidRPr="006A42CE" w:rsidTr="00EE1AEB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A42C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C03157" w:rsidRPr="006A42CE" w:rsidTr="00EE1AEB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A42C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57" w:rsidRPr="006A42CE" w:rsidRDefault="00C03157" w:rsidP="00EE1AE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C03157" w:rsidRPr="006A42CE" w:rsidTr="00EE1AEB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42C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3157" w:rsidRPr="006A42CE" w:rsidRDefault="00C03157" w:rsidP="00EE1A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A42C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F81CE7" w:rsidRPr="0076125C" w:rsidRDefault="00F81CE7" w:rsidP="00F81CE7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</w:t>
      </w:r>
      <w:r w:rsidR="00AA0854">
        <w:rPr>
          <w:rFonts w:ascii="Calibri" w:hAnsi="Calibri" w:cs="Calibri"/>
          <w:sz w:val="24"/>
          <w:szCs w:val="24"/>
        </w:rPr>
        <w:t>–</w:t>
      </w:r>
      <w:r w:rsidRPr="0076125C">
        <w:rPr>
          <w:rFonts w:ascii="Calibri" w:hAnsi="Calibri" w:cs="Calibri"/>
          <w:sz w:val="24"/>
          <w:szCs w:val="24"/>
        </w:rPr>
        <w:t xml:space="preserve"> PPA</w:t>
      </w:r>
      <w:bookmarkStart w:id="0" w:name="_GoBack"/>
      <w:bookmarkEnd w:id="0"/>
      <w:r w:rsidRPr="0076125C">
        <w:rPr>
          <w:rFonts w:ascii="Calibri" w:hAnsi="Calibri" w:cs="Calibri"/>
          <w:sz w:val="24"/>
          <w:szCs w:val="24"/>
        </w:rPr>
        <w:t xml:space="preserve">), na Lei nº 9.320, de 18 de julho de 2018 (Lei de Diretrizes Orçamentárias </w:t>
      </w:r>
      <w:r w:rsidR="00AA0854">
        <w:rPr>
          <w:rFonts w:ascii="Calibri" w:hAnsi="Calibri" w:cs="Calibri"/>
          <w:sz w:val="24"/>
          <w:szCs w:val="24"/>
        </w:rPr>
        <w:t>–</w:t>
      </w:r>
      <w:r w:rsidRPr="0076125C">
        <w:rPr>
          <w:rFonts w:ascii="Calibri" w:hAnsi="Calibri" w:cs="Calibri"/>
          <w:sz w:val="24"/>
          <w:szCs w:val="24"/>
        </w:rPr>
        <w:t xml:space="preserve"> LDO) e na Lei nº 9.443, de 21 de dezembro de 2018 (Lei Orçamentária Anual </w:t>
      </w:r>
      <w:r w:rsidR="00AA0854">
        <w:rPr>
          <w:rFonts w:ascii="Calibri" w:hAnsi="Calibri" w:cs="Calibri"/>
          <w:sz w:val="24"/>
          <w:szCs w:val="24"/>
        </w:rPr>
        <w:t>–</w:t>
      </w:r>
      <w:r w:rsidRPr="0076125C">
        <w:rPr>
          <w:rFonts w:ascii="Calibri" w:hAnsi="Calibri" w:cs="Calibri"/>
          <w:sz w:val="24"/>
          <w:szCs w:val="24"/>
        </w:rPr>
        <w:t xml:space="preserve"> LOA).</w:t>
      </w:r>
    </w:p>
    <w:p w:rsidR="00F81CE7" w:rsidRPr="0076125C" w:rsidRDefault="00F81CE7" w:rsidP="00F81CE7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12435A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3546DF">
        <w:rPr>
          <w:rFonts w:ascii="Calibri" w:hAnsi="Calibri"/>
          <w:sz w:val="24"/>
          <w:szCs w:val="24"/>
        </w:rPr>
        <w:t>, ao</w:t>
      </w:r>
      <w:r w:rsidR="00857790" w:rsidRPr="0076125C">
        <w:rPr>
          <w:rFonts w:ascii="Calibri" w:hAnsi="Calibri"/>
          <w:sz w:val="24"/>
          <w:szCs w:val="24"/>
        </w:rPr>
        <w:t xml:space="preserve"> </w:t>
      </w:r>
      <w:r w:rsidR="003546DF">
        <w:rPr>
          <w:rFonts w:ascii="Calibri" w:hAnsi="Calibri"/>
          <w:sz w:val="24"/>
          <w:szCs w:val="24"/>
        </w:rPr>
        <w:t>1º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3546DF">
        <w:rPr>
          <w:rFonts w:ascii="Calibri" w:hAnsi="Calibri"/>
          <w:sz w:val="24"/>
          <w:szCs w:val="24"/>
        </w:rPr>
        <w:t>primeiro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3546DF">
        <w:rPr>
          <w:rFonts w:ascii="Calibri" w:hAnsi="Calibri"/>
          <w:sz w:val="24"/>
          <w:szCs w:val="24"/>
        </w:rPr>
        <w:t xml:space="preserve">agosto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09" w:rsidRDefault="00830809" w:rsidP="008166A0">
      <w:r>
        <w:separator/>
      </w:r>
    </w:p>
  </w:endnote>
  <w:endnote w:type="continuationSeparator" w:id="0">
    <w:p w:rsidR="00830809" w:rsidRDefault="0083080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018C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018CD" w:rsidRPr="00E42A39">
      <w:rPr>
        <w:rFonts w:ascii="Calibri" w:hAnsi="Calibri"/>
        <w:b/>
        <w:bCs/>
        <w:sz w:val="24"/>
        <w:szCs w:val="24"/>
      </w:rPr>
      <w:fldChar w:fldCharType="separate"/>
    </w:r>
    <w:r w:rsidR="00AA0854">
      <w:rPr>
        <w:rFonts w:ascii="Calibri" w:hAnsi="Calibri"/>
        <w:b/>
        <w:bCs/>
        <w:noProof/>
      </w:rPr>
      <w:t>1</w:t>
    </w:r>
    <w:r w:rsidR="004018C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018C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018CD" w:rsidRPr="00E42A39">
      <w:rPr>
        <w:rFonts w:ascii="Calibri" w:hAnsi="Calibri"/>
        <w:b/>
        <w:bCs/>
        <w:sz w:val="24"/>
        <w:szCs w:val="24"/>
      </w:rPr>
      <w:fldChar w:fldCharType="separate"/>
    </w:r>
    <w:r w:rsidR="00AA0854">
      <w:rPr>
        <w:rFonts w:ascii="Calibri" w:hAnsi="Calibri"/>
        <w:b/>
        <w:bCs/>
        <w:noProof/>
      </w:rPr>
      <w:t>4</w:t>
    </w:r>
    <w:r w:rsidR="004018CD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09" w:rsidRDefault="00830809" w:rsidP="008166A0">
      <w:r>
        <w:separator/>
      </w:r>
    </w:p>
  </w:footnote>
  <w:footnote w:type="continuationSeparator" w:id="0">
    <w:p w:rsidR="00830809" w:rsidRDefault="00830809" w:rsidP="008166A0">
      <w:r>
        <w:continuationSeparator/>
      </w:r>
    </w:p>
  </w:footnote>
  <w:footnote w:id="1">
    <w:p w:rsidR="00F81CE7" w:rsidRDefault="00F81C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81CE7">
        <w:t xml:space="preserve">O PIIS – Programa de Incentivo à Inclusão Social, criado pela Lei </w:t>
      </w:r>
      <w:r>
        <w:t xml:space="preserve">nº </w:t>
      </w:r>
      <w:r w:rsidRPr="00F81CE7">
        <w:t>8.998 d</w:t>
      </w:r>
      <w:r>
        <w:t xml:space="preserve">e 19 de junho de 2017, dispõe, em seu art. 8º, que </w:t>
      </w:r>
      <w:r w:rsidRPr="00F81CE7">
        <w:t>“Fica o Poder Executivo autorizado a criar condições para o deslocamento de bolsistas participantes do PIIS, utilizando-se de veículos próprios, contratados ou pela concessão de vale transporte”.</w:t>
      </w:r>
      <w:r>
        <w:t xml:space="preserve"> Já o</w:t>
      </w:r>
      <w:r w:rsidRPr="00F81CE7">
        <w:t xml:space="preserve"> Programa Municipal de Combate à Fome e Incentivo à Inclusão Produtiva “Bolsa Cidadania”, instituído pela Lei </w:t>
      </w:r>
      <w:r>
        <w:t xml:space="preserve">nº </w:t>
      </w:r>
      <w:r w:rsidRPr="00F81CE7">
        <w:t xml:space="preserve">9.585 de 23 de </w:t>
      </w:r>
      <w:r>
        <w:t>m</w:t>
      </w:r>
      <w:r w:rsidRPr="00F81CE7">
        <w:t>aio de 2019, dispõe</w:t>
      </w:r>
      <w:r>
        <w:t xml:space="preserve">, em seu art. 15, que </w:t>
      </w:r>
      <w:r w:rsidRPr="00F81CE7">
        <w:t>“Fica o Poder Executivo autorizado a criar condições para o deslocamento dos beneficiários participantes do programa”.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8CD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17A33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6705"/>
    <w:rsid w:val="006E7090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D44A4"/>
    <w:rsid w:val="007E193E"/>
    <w:rsid w:val="007E616B"/>
    <w:rsid w:val="007F055F"/>
    <w:rsid w:val="007F1B4D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D48B9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0854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411A"/>
    <w:rsid w:val="00BD081D"/>
    <w:rsid w:val="00BD5CBE"/>
    <w:rsid w:val="00BE0027"/>
    <w:rsid w:val="00BE073A"/>
    <w:rsid w:val="00BF386F"/>
    <w:rsid w:val="00C03157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1CE7"/>
    <w:rsid w:val="00F845EF"/>
    <w:rsid w:val="00F91E1E"/>
    <w:rsid w:val="00FA3245"/>
    <w:rsid w:val="00FA63F1"/>
    <w:rsid w:val="00FB1C8A"/>
    <w:rsid w:val="00FC3842"/>
    <w:rsid w:val="00FD000F"/>
    <w:rsid w:val="00FD0CA8"/>
    <w:rsid w:val="00FD4E2F"/>
    <w:rsid w:val="00FD7A6B"/>
    <w:rsid w:val="00FE3F40"/>
    <w:rsid w:val="00FE3F7F"/>
    <w:rsid w:val="00FE58AE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  <w15:docId w15:val="{E49D2719-61C8-49CF-BFA5-0693A52B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1CE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1CE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F81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4BC24-26EC-4CB5-B591-0F092232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3</cp:revision>
  <cp:lastPrinted>2019-07-31T13:13:00Z</cp:lastPrinted>
  <dcterms:created xsi:type="dcterms:W3CDTF">2019-07-31T16:49:00Z</dcterms:created>
  <dcterms:modified xsi:type="dcterms:W3CDTF">2019-07-31T17:20:00Z</dcterms:modified>
</cp:coreProperties>
</file>