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337/2019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266/2019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especial, até o limite de R$ 207.089,79 (duzentos e sete mil, oitenta e nove reais e setenta e nove centavos), para atender despesas com implantação da rotatória na Rua Ivo Antonio Magnani,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de </w:t>
      </w:r>
      <w:r w:rsidR="00F1419F">
        <w:rPr>
          <w:rFonts w:ascii="Arial" w:eastAsia="Times New Roman" w:hAnsi="Arial" w:cs="Arial"/>
          <w:szCs w:val="24"/>
          <w:lang w:eastAsia="pt-BR"/>
        </w:rPr>
        <w:t xml:space="preserve">Desenvolvimento Econômico, Ciência, Tecnologia e Urbano Ambiental </w:t>
      </w:r>
      <w:r w:rsidRPr="00F52668">
        <w:rPr>
          <w:rFonts w:ascii="Arial" w:eastAsia="Times New Roman" w:hAnsi="Arial" w:cs="Arial"/>
          <w:szCs w:val="24"/>
          <w:lang w:eastAsia="pt-BR"/>
        </w:rPr>
        <w:t>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bookmarkStart w:id="0" w:name="_GoBack"/>
      <w:bookmarkEnd w:id="0"/>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6279" w:rsidRDefault="00C76279" w:rsidP="00126850">
      <w:pPr>
        <w:spacing w:line="240" w:lineRule="auto"/>
      </w:pPr>
      <w:r>
        <w:separator/>
      </w:r>
    </w:p>
  </w:endnote>
  <w:endnote w:type="continuationSeparator" w:id="0">
    <w:p w:rsidR="00C76279" w:rsidRDefault="00C76279"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F1419F">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F1419F">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6279" w:rsidRDefault="00C76279" w:rsidP="00126850">
      <w:pPr>
        <w:spacing w:line="240" w:lineRule="auto"/>
      </w:pPr>
      <w:r>
        <w:separator/>
      </w:r>
    </w:p>
  </w:footnote>
  <w:footnote w:type="continuationSeparator" w:id="0">
    <w:p w:rsidR="00C76279" w:rsidRDefault="00C76279"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279"/>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1419F"/>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39BA42-8672-4398-8C44-466EAFD03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190</Words>
  <Characters>1029</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6</cp:revision>
  <cp:lastPrinted>2019-07-25T20:57:00Z</cp:lastPrinted>
  <dcterms:created xsi:type="dcterms:W3CDTF">2019-01-29T17:16:00Z</dcterms:created>
  <dcterms:modified xsi:type="dcterms:W3CDTF">2019-07-25T20:58:00Z</dcterms:modified>
</cp:coreProperties>
</file>