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256D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256D7">
        <w:rPr>
          <w:rFonts w:ascii="Tahoma" w:hAnsi="Tahoma" w:cs="Tahoma"/>
          <w:b/>
          <w:sz w:val="32"/>
          <w:szCs w:val="32"/>
          <w:u w:val="single"/>
        </w:rPr>
        <w:t>241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B7412">
        <w:rPr>
          <w:rFonts w:ascii="Tahoma" w:hAnsi="Tahoma" w:cs="Tahoma"/>
          <w:b/>
          <w:sz w:val="32"/>
          <w:szCs w:val="32"/>
          <w:u w:val="single"/>
        </w:rPr>
        <w:t>254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741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s</w:t>
      </w:r>
      <w:r w:rsidRPr="003B741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B7412" w:rsidRDefault="001C6D7E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7412" w:rsidRPr="003B7412">
        <w:rPr>
          <w:rFonts w:ascii="Calibri" w:hAnsi="Calibri" w:cs="Calibri"/>
          <w:bCs/>
          <w:sz w:val="24"/>
          <w:szCs w:val="22"/>
        </w:rPr>
        <w:t>Art. 1º</w:t>
      </w:r>
      <w:r w:rsidR="003B7412">
        <w:rPr>
          <w:rFonts w:ascii="Calibri" w:hAnsi="Calibri" w:cs="Calibri"/>
          <w:sz w:val="24"/>
          <w:szCs w:val="22"/>
        </w:rPr>
        <w:t xml:space="preserve">  </w:t>
      </w:r>
      <w:r w:rsidR="003B7412" w:rsidRPr="003B7412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3B7412">
        <w:rPr>
          <w:rFonts w:ascii="Calibri" w:hAnsi="Calibri" w:cs="Calibri"/>
          <w:bCs/>
          <w:sz w:val="24"/>
          <w:szCs w:val="22"/>
        </w:rPr>
        <w:t>crédito a</w:t>
      </w:r>
      <w:r w:rsidR="003B7412" w:rsidRPr="003B7412">
        <w:rPr>
          <w:rFonts w:ascii="Calibri" w:hAnsi="Calibri" w:cs="Calibri"/>
          <w:bCs/>
          <w:sz w:val="24"/>
          <w:szCs w:val="22"/>
        </w:rPr>
        <w:t xml:space="preserve">dicional </w:t>
      </w:r>
      <w:r w:rsidR="003B7412">
        <w:rPr>
          <w:rFonts w:ascii="Calibri" w:hAnsi="Calibri" w:cs="Calibri"/>
          <w:bCs/>
          <w:sz w:val="24"/>
          <w:szCs w:val="22"/>
        </w:rPr>
        <w:t>s</w:t>
      </w:r>
      <w:r w:rsidR="003B7412" w:rsidRPr="003B7412">
        <w:rPr>
          <w:rFonts w:ascii="Calibri" w:hAnsi="Calibri" w:cs="Calibri"/>
          <w:bCs/>
          <w:sz w:val="24"/>
          <w:szCs w:val="22"/>
        </w:rPr>
        <w:t xml:space="preserve">uplementar, </w:t>
      </w:r>
      <w:r w:rsidR="003B7412" w:rsidRPr="003B7412">
        <w:rPr>
          <w:rFonts w:ascii="Calibri" w:hAnsi="Calibri" w:cs="Calibri"/>
          <w:sz w:val="24"/>
          <w:szCs w:val="22"/>
        </w:rPr>
        <w:t xml:space="preserve">até o limite de </w:t>
      </w:r>
      <w:r w:rsidR="003B7412" w:rsidRPr="003B7412">
        <w:rPr>
          <w:rFonts w:ascii="Calibri" w:hAnsi="Calibri" w:cs="Calibri"/>
          <w:bCs/>
          <w:sz w:val="24"/>
          <w:szCs w:val="22"/>
        </w:rPr>
        <w:t>R$ 290.000,00 (duzentos e noventa mil reais), para atender despesas com desapropriação total da faixa de terra dentro dos lotes 04 e 14 – quadra D – matrícula nº 3.726, registrada no 1º Cartório de Registro de Imóveis de Araraquara; da faixa de terra situada dentro da gleba 16 do loteamento II Distrito Industrial de Araraquara – matrícula nº 3.568, registrada no 1º Cartório de Registro de Imóveis de Araraquara; e da faixa de terra localizada entre as avenidas José Antonio Filpi e Rafael Medina – matrícula nº 17.390, registrada no 1º Cartório de Registro de Imóveis de Araraquara, para atender expansão da rede coletora de águas pluviais, c</w:t>
      </w:r>
      <w:r w:rsidR="003B7412" w:rsidRPr="003B7412">
        <w:rPr>
          <w:rFonts w:ascii="Calibri" w:hAnsi="Calibri" w:cs="Calibri"/>
          <w:sz w:val="24"/>
          <w:szCs w:val="22"/>
        </w:rPr>
        <w:t>onforme demonstrativo abaixo</w:t>
      </w:r>
      <w:r w:rsidR="003B7412" w:rsidRPr="003B7412">
        <w:rPr>
          <w:rFonts w:ascii="Calibri" w:hAnsi="Calibri" w:cs="Calibri"/>
          <w:bCs/>
          <w:sz w:val="24"/>
          <w:szCs w:val="22"/>
        </w:rPr>
        <w:t>:</w:t>
      </w:r>
    </w:p>
    <w:p w:rsidR="003B7412" w:rsidRP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COORDENADORIA EXECUTIVA DAS OBRAS PÚBLICAS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3B7412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26.782.0065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26.782.0065.1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26.782.0065.1.073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DESAPROPRIAÇÃO DE ÁREAS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 xml:space="preserve"> R$      290.000,00 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3B7412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4.4.90.61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AQUISIÇÃO DE IMÓVEIS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 xml:space="preserve"> R$      290.000,00 </w:t>
            </w:r>
          </w:p>
        </w:tc>
      </w:tr>
    </w:tbl>
    <w:p w:rsid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B7412">
        <w:rPr>
          <w:rFonts w:ascii="Calibri" w:hAnsi="Calibri" w:cs="Calibri"/>
          <w:bCs/>
          <w:sz w:val="24"/>
          <w:szCs w:val="22"/>
        </w:rPr>
        <w:t>Art. 2º</w:t>
      </w:r>
      <w:r w:rsidRPr="003B7412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7412">
        <w:rPr>
          <w:rFonts w:ascii="Calibri" w:hAnsi="Calibri" w:cs="Calibri"/>
          <w:sz w:val="24"/>
          <w:szCs w:val="22"/>
        </w:rPr>
        <w:t xml:space="preserve">O crédito autorizado no artigo 1º desta lei será coberto com a anulação parcial das dotações orçamentárias vigentes e abaixo especificadas: </w:t>
      </w:r>
    </w:p>
    <w:p w:rsidR="003B7412" w:rsidRP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SECRETARIA MUNICIPAL DE OBRAS E SERVIÇOS PÚBLICOS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3B7412">
              <w:rPr>
                <w:rFonts w:ascii="Calibri" w:hAnsi="Calibri" w:cs="Calibri"/>
                <w:bCs/>
                <w:sz w:val="24"/>
                <w:szCs w:val="22"/>
              </w:rPr>
              <w:t>COORDENADORIA EXECUTIVA DAS OBRAS PÚBLICAS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3B7412">
              <w:rPr>
                <w:rFonts w:ascii="Calibri" w:hAnsi="Calibri" w:cs="Calibri"/>
                <w:sz w:val="24"/>
                <w:szCs w:val="22"/>
                <w:u w:val="single"/>
              </w:rPr>
              <w:t>FUNCIONAL PROGRAMÁTICA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 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15.451.0065.2.165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 xml:space="preserve">CONSTRUÇÃO DE CANALETAS DE CONCRETO </w:t>
            </w:r>
            <w:r w:rsidRPr="003B7412">
              <w:rPr>
                <w:rFonts w:ascii="Calibri" w:hAnsi="Calibri" w:cs="Calibri"/>
                <w:sz w:val="24"/>
                <w:szCs w:val="22"/>
              </w:rPr>
              <w:lastRenderedPageBreak/>
              <w:t>EM CRUZAMENTOS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lastRenderedPageBreak/>
              <w:t xml:space="preserve"> R$      290.000,00 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  <w:r w:rsidRPr="003B7412">
              <w:rPr>
                <w:rFonts w:ascii="Calibri" w:hAnsi="Calibri" w:cs="Calibri"/>
                <w:sz w:val="24"/>
                <w:szCs w:val="22"/>
                <w:u w:val="single"/>
              </w:rPr>
              <w:t>CATEGORIA ECONÔMICA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 xml:space="preserve"> R$      190.000,00 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 xml:space="preserve"> R$      100.000,00 </w:t>
            </w:r>
          </w:p>
        </w:tc>
      </w:tr>
      <w:tr w:rsidR="003B7412" w:rsidRPr="003B7412" w:rsidTr="00E707A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412" w:rsidRPr="003B7412" w:rsidRDefault="003B7412" w:rsidP="003B741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3B7412">
              <w:rPr>
                <w:rFonts w:ascii="Calibri" w:hAnsi="Calibri" w:cs="Calibri"/>
                <w:sz w:val="24"/>
                <w:szCs w:val="22"/>
              </w:rPr>
              <w:t>1 - TESOURO</w:t>
            </w:r>
          </w:p>
        </w:tc>
      </w:tr>
    </w:tbl>
    <w:p w:rsid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B7412" w:rsidRP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B7412">
        <w:rPr>
          <w:rFonts w:ascii="Calibri" w:hAnsi="Calibri" w:cs="Calibri"/>
          <w:bCs/>
          <w:sz w:val="24"/>
          <w:szCs w:val="22"/>
        </w:rPr>
        <w:t xml:space="preserve">Art. 3º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B7412">
        <w:rPr>
          <w:rFonts w:ascii="Calibri" w:hAnsi="Calibri" w:cs="Calibri"/>
          <w:sz w:val="24"/>
          <w:szCs w:val="22"/>
        </w:rPr>
        <w:t>Fica inclu</w:t>
      </w:r>
      <w:r>
        <w:rPr>
          <w:rFonts w:ascii="Calibri" w:hAnsi="Calibri" w:cs="Calibri"/>
          <w:sz w:val="24"/>
          <w:szCs w:val="22"/>
        </w:rPr>
        <w:t>so o presente c</w:t>
      </w:r>
      <w:r w:rsidRPr="003B741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B7412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3B741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5F3AFB" w:rsidRPr="000A1CD6" w:rsidRDefault="005F3AFB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7412">
        <w:rPr>
          <w:rFonts w:ascii="Calibri" w:hAnsi="Calibri" w:cs="Calibri"/>
          <w:sz w:val="24"/>
          <w:szCs w:val="22"/>
        </w:rPr>
        <w:t>Art. 4</w:t>
      </w:r>
      <w:r w:rsidR="000A1CD6" w:rsidRPr="000A1CD6">
        <w:rPr>
          <w:rFonts w:ascii="Calibri" w:hAnsi="Calibri" w:cs="Calibri"/>
          <w:sz w:val="24"/>
          <w:szCs w:val="22"/>
        </w:rPr>
        <w:t xml:space="preserve">º </w:t>
      </w:r>
      <w:r w:rsidR="0085721E">
        <w:rPr>
          <w:rFonts w:ascii="Calibri" w:hAnsi="Calibri" w:cs="Calibri"/>
          <w:sz w:val="24"/>
          <w:szCs w:val="22"/>
        </w:rPr>
        <w:t xml:space="preserve">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D6CB7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D6CB7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D6CB7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256D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56D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56D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256D7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083D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240B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7412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3AFB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414A"/>
    <w:rsid w:val="00841F59"/>
    <w:rsid w:val="00854750"/>
    <w:rsid w:val="00855813"/>
    <w:rsid w:val="0085721E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87A6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0D67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1647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977AC"/>
    <w:rsid w:val="00FA5974"/>
    <w:rsid w:val="00FC45CD"/>
    <w:rsid w:val="00FD1332"/>
    <w:rsid w:val="00FD40B6"/>
    <w:rsid w:val="00FD4F10"/>
    <w:rsid w:val="00FD5915"/>
    <w:rsid w:val="00FD6CB7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2019-07-23T23:19:00Z</cp:lastPrinted>
  <dcterms:created xsi:type="dcterms:W3CDTF">2019-07-22T18:35:00Z</dcterms:created>
  <dcterms:modified xsi:type="dcterms:W3CDTF">2019-07-23T23:19:00Z</dcterms:modified>
</cp:coreProperties>
</file>