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AC57D3" w:rsidP="0004762B">
      <w:pPr>
        <w:pStyle w:val="Cabealho"/>
        <w:tabs>
          <w:tab w:val="left" w:pos="851"/>
        </w:tabs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A4E1E">
        <w:rPr>
          <w:rFonts w:ascii="Tahoma" w:hAnsi="Tahoma" w:cs="Tahoma"/>
          <w:b/>
          <w:sz w:val="32"/>
          <w:szCs w:val="32"/>
          <w:u w:val="single"/>
        </w:rPr>
        <w:t>225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A4E1E">
        <w:rPr>
          <w:rFonts w:ascii="Tahoma" w:hAnsi="Tahoma" w:cs="Tahoma"/>
          <w:b/>
          <w:sz w:val="32"/>
          <w:szCs w:val="32"/>
          <w:u w:val="single"/>
        </w:rPr>
        <w:t>241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C57D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Pr="00AC57D3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754759">
      <w:pPr>
        <w:tabs>
          <w:tab w:val="left" w:pos="709"/>
          <w:tab w:val="left" w:pos="851"/>
          <w:tab w:val="left" w:pos="993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C7BA2" w:rsidRPr="00FC7BA2" w:rsidRDefault="00FC7BA2" w:rsidP="00AC57D3">
      <w:pPr>
        <w:tabs>
          <w:tab w:val="left" w:pos="709"/>
          <w:tab w:val="left" w:pos="1418"/>
          <w:tab w:val="left" w:pos="2127"/>
          <w:tab w:val="left" w:pos="2835"/>
        </w:tabs>
        <w:rPr>
          <w:rFonts w:ascii="Calibri" w:hAnsi="Calibri" w:cs="Calibri"/>
          <w:bCs/>
          <w:sz w:val="24"/>
          <w:szCs w:val="22"/>
        </w:rPr>
      </w:pPr>
    </w:p>
    <w:p w:rsidR="00AC57D3" w:rsidRDefault="00FC7BA2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 w:rsidRPr="00FC7BA2"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AC57D3" w:rsidRPr="00AC57D3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AC57D3" w:rsidRPr="00AC57D3">
        <w:rPr>
          <w:rFonts w:ascii="Calibri" w:hAnsi="Calibri" w:cs="Calibri"/>
          <w:bCs/>
          <w:sz w:val="24"/>
          <w:szCs w:val="22"/>
        </w:rPr>
        <w:t xml:space="preserve">º </w:t>
      </w:r>
      <w:r w:rsidR="00AC57D3">
        <w:rPr>
          <w:rFonts w:ascii="Calibri" w:hAnsi="Calibri" w:cs="Calibri"/>
          <w:bCs/>
          <w:sz w:val="24"/>
          <w:szCs w:val="22"/>
        </w:rPr>
        <w:t xml:space="preserve"> </w:t>
      </w:r>
      <w:r w:rsidR="00AC57D3" w:rsidRPr="00AC57D3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AC57D3" w:rsidRPr="00AC57D3">
        <w:rPr>
          <w:rFonts w:ascii="Calibri" w:hAnsi="Calibri" w:cs="Calibri"/>
          <w:bCs/>
          <w:sz w:val="24"/>
          <w:szCs w:val="22"/>
        </w:rPr>
        <w:t xml:space="preserve"> o Poder Executivo autorizado a abrir um </w:t>
      </w:r>
      <w:r w:rsidR="00AC57D3">
        <w:rPr>
          <w:rFonts w:ascii="Calibri" w:hAnsi="Calibri" w:cs="Calibri"/>
          <w:bCs/>
          <w:sz w:val="24"/>
          <w:szCs w:val="22"/>
        </w:rPr>
        <w:t>crédito a</w:t>
      </w:r>
      <w:r w:rsidR="00AC57D3" w:rsidRPr="00AC57D3">
        <w:rPr>
          <w:rFonts w:ascii="Calibri" w:hAnsi="Calibri" w:cs="Calibri"/>
          <w:bCs/>
          <w:sz w:val="24"/>
          <w:szCs w:val="22"/>
        </w:rPr>
        <w:t xml:space="preserve">dicional </w:t>
      </w:r>
      <w:r w:rsidR="00AC57D3">
        <w:rPr>
          <w:rFonts w:ascii="Calibri" w:hAnsi="Calibri" w:cs="Calibri"/>
          <w:bCs/>
          <w:sz w:val="24"/>
          <w:szCs w:val="22"/>
        </w:rPr>
        <w:t>s</w:t>
      </w:r>
      <w:r w:rsidR="00AC57D3" w:rsidRPr="00AC57D3">
        <w:rPr>
          <w:rFonts w:ascii="Calibri" w:hAnsi="Calibri" w:cs="Calibri"/>
          <w:bCs/>
          <w:sz w:val="24"/>
          <w:szCs w:val="22"/>
        </w:rPr>
        <w:t xml:space="preserve">uplementar, até o limite de R$ 453.000,00 (quatrocentos e cinquenta e três mil reais), para atender despesas com a contratação de serviços de resgate 24 (vinte e quatro) horas, </w:t>
      </w:r>
      <w:proofErr w:type="spellStart"/>
      <w:r w:rsidR="00AC57D3" w:rsidRPr="00AC57D3">
        <w:rPr>
          <w:rFonts w:ascii="Calibri" w:hAnsi="Calibri" w:cs="Calibri"/>
          <w:bCs/>
          <w:sz w:val="24"/>
          <w:szCs w:val="22"/>
        </w:rPr>
        <w:t>abrigamento</w:t>
      </w:r>
      <w:proofErr w:type="spellEnd"/>
      <w:r w:rsidR="00AC57D3" w:rsidRPr="00AC57D3">
        <w:rPr>
          <w:rFonts w:ascii="Calibri" w:hAnsi="Calibri" w:cs="Calibri"/>
          <w:bCs/>
          <w:sz w:val="24"/>
          <w:szCs w:val="22"/>
        </w:rPr>
        <w:t xml:space="preserve"> e acompanhamento médico veterinário de animais sob responsabilidade da Prefeitura de Araraquara, conforme demonstrativo abaixo:</w:t>
      </w:r>
    </w:p>
    <w:p w:rsidR="00AC57D3" w:rsidRP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395"/>
        <w:gridCol w:w="425"/>
        <w:gridCol w:w="1417"/>
      </w:tblGrid>
      <w:tr w:rsidR="00AC57D3" w:rsidRPr="00AC57D3" w:rsidTr="0054697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AC57D3" w:rsidRPr="00AC57D3" w:rsidTr="0054697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SECRETARIA MUNICIPAL DE SAÚDE</w:t>
            </w:r>
          </w:p>
        </w:tc>
      </w:tr>
      <w:tr w:rsidR="00AC57D3" w:rsidRPr="00AC57D3" w:rsidTr="0054697F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02.09.02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COORDENAÇÃO DE PROTEÇÃO ANIMAL</w:t>
            </w: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C57D3" w:rsidRPr="00AC57D3" w:rsidTr="0054697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C57D3" w:rsidRPr="00AC57D3" w:rsidTr="0054697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18.541.0083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COORDENADORIA DE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18.541.0083.2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18.541.0083.2.179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MANUTENÇÃO DAS ATIVIDADES/ AÇÕES/SERVIÇOS DA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453.000,00</w:t>
            </w:r>
          </w:p>
        </w:tc>
      </w:tr>
      <w:tr w:rsidR="00AC57D3" w:rsidRPr="00AC57D3" w:rsidTr="0054697F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C57D3" w:rsidRPr="00AC57D3" w:rsidTr="0054697F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3.3.90.39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453.000,00</w:t>
            </w: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</w:tr>
    </w:tbl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C57D3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Pr="00AC57D3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C57D3">
        <w:rPr>
          <w:rFonts w:ascii="Calibri" w:hAnsi="Calibri" w:cs="Calibri"/>
          <w:bCs/>
          <w:sz w:val="24"/>
          <w:szCs w:val="22"/>
        </w:rPr>
        <w:t>O</w:t>
      </w:r>
      <w:proofErr w:type="gramEnd"/>
      <w:r w:rsidRPr="00AC57D3">
        <w:rPr>
          <w:rFonts w:ascii="Calibri" w:hAnsi="Calibri" w:cs="Calibri"/>
          <w:bCs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AC57D3" w:rsidRP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AC57D3" w:rsidRPr="00AC57D3" w:rsidTr="0054697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AC57D3" w:rsidRPr="00AC57D3" w:rsidTr="0054697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SECRETARIA MUNICIPAL DE SAÚDE</w:t>
            </w:r>
          </w:p>
        </w:tc>
      </w:tr>
      <w:tr w:rsidR="00AC57D3" w:rsidRPr="00AC57D3" w:rsidTr="0054697F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02.09.02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COORDENAÇÃO DE PROTEÇÃO ANIMAL</w:t>
            </w: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AC57D3" w:rsidRPr="00AC57D3" w:rsidTr="0054697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C57D3" w:rsidRPr="00AC57D3" w:rsidTr="0054697F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18.541.0083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COORDENADORIA DE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18.541.0083.2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  <w:tr w:rsidR="00AC57D3" w:rsidRPr="00AC57D3" w:rsidTr="0054697F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18.541.0083.2.179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MANUTENÇÃO DAS ATIVIDADES/ AÇÕES/SERVIÇOS DA PROTEÇÃO ANIMAL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453.000,00</w:t>
            </w:r>
          </w:p>
        </w:tc>
      </w:tr>
      <w:tr w:rsidR="00AC57D3" w:rsidRPr="00AC57D3" w:rsidTr="0054697F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  <w:u w:val="single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AC57D3" w:rsidRPr="00AC57D3" w:rsidTr="0054697F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3.1.90.11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 xml:space="preserve">VENCIMENTOS E VANTAGENS FIXAS – PESSOAL CIVIL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314.000,00</w:t>
            </w:r>
          </w:p>
        </w:tc>
      </w:tr>
      <w:tr w:rsidR="00AC57D3" w:rsidRPr="00AC57D3" w:rsidTr="0054697F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3.1.90.13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OBRIGAÇÕES PATRONAIS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139.000,00</w:t>
            </w:r>
          </w:p>
        </w:tc>
      </w:tr>
      <w:tr w:rsidR="00AC57D3" w:rsidRPr="00AC57D3" w:rsidTr="0054697F">
        <w:trPr>
          <w:cantSplit/>
          <w:trHeight w:val="22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FONTE DE RECURSO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AC57D3">
              <w:rPr>
                <w:rFonts w:ascii="Calibri" w:hAnsi="Calibri" w:cs="Calibri"/>
                <w:bCs/>
                <w:sz w:val="24"/>
                <w:szCs w:val="22"/>
              </w:rPr>
              <w:t>01 – TESOURO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3" w:rsidRPr="00AC57D3" w:rsidRDefault="00AC57D3" w:rsidP="00AC57D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</w:p>
        </w:tc>
      </w:tr>
    </w:tbl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AC57D3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Pr="00AC57D3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AC57D3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Pr="00AC57D3">
        <w:rPr>
          <w:rFonts w:ascii="Calibri" w:hAnsi="Calibri" w:cs="Calibri"/>
          <w:bCs/>
          <w:sz w:val="24"/>
          <w:szCs w:val="22"/>
        </w:rPr>
        <w:t xml:space="preserve"> inclu</w:t>
      </w:r>
      <w:r>
        <w:rPr>
          <w:rFonts w:ascii="Calibri" w:hAnsi="Calibri" w:cs="Calibri"/>
          <w:bCs/>
          <w:sz w:val="24"/>
          <w:szCs w:val="22"/>
        </w:rPr>
        <w:t>so o presente c</w:t>
      </w:r>
      <w:r w:rsidRPr="00AC57D3">
        <w:rPr>
          <w:rFonts w:ascii="Calibri" w:hAnsi="Calibri" w:cs="Calibri"/>
          <w:bCs/>
          <w:sz w:val="24"/>
          <w:szCs w:val="22"/>
        </w:rPr>
        <w:t xml:space="preserve">rédito </w:t>
      </w:r>
      <w:r>
        <w:rPr>
          <w:rFonts w:ascii="Calibri" w:hAnsi="Calibri" w:cs="Calibri"/>
          <w:bCs/>
          <w:sz w:val="24"/>
          <w:szCs w:val="22"/>
        </w:rPr>
        <w:t>a</w:t>
      </w:r>
      <w:r w:rsidRPr="00AC57D3">
        <w:rPr>
          <w:rFonts w:ascii="Calibri" w:hAnsi="Calibri" w:cs="Calibri"/>
          <w:bCs/>
          <w:sz w:val="24"/>
          <w:szCs w:val="22"/>
        </w:rPr>
        <w:t xml:space="preserve">dicional </w:t>
      </w:r>
      <w:r>
        <w:rPr>
          <w:rFonts w:ascii="Calibri" w:hAnsi="Calibri" w:cs="Calibri"/>
          <w:bCs/>
          <w:sz w:val="24"/>
          <w:szCs w:val="22"/>
        </w:rPr>
        <w:t>s</w:t>
      </w:r>
      <w:r w:rsidRPr="00AC57D3">
        <w:rPr>
          <w:rFonts w:ascii="Calibri" w:hAnsi="Calibri" w:cs="Calibri"/>
          <w:bCs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04762B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Pr="0004762B">
        <w:rPr>
          <w:rFonts w:ascii="Calibri" w:hAnsi="Calibri" w:cs="Calibri"/>
          <w:bCs/>
          <w:sz w:val="24"/>
          <w:szCs w:val="22"/>
        </w:rPr>
        <w:t xml:space="preserve">º </w:t>
      </w:r>
      <w:r>
        <w:rPr>
          <w:rFonts w:ascii="Calibri" w:hAnsi="Calibri" w:cs="Calibri"/>
          <w:bCs/>
          <w:sz w:val="24"/>
          <w:szCs w:val="22"/>
        </w:rPr>
        <w:t xml:space="preserve"> </w:t>
      </w:r>
      <w:r w:rsidRPr="0004762B">
        <w:rPr>
          <w:rFonts w:ascii="Calibri" w:hAnsi="Calibri" w:cs="Calibri"/>
          <w:bCs/>
          <w:sz w:val="24"/>
          <w:szCs w:val="22"/>
        </w:rPr>
        <w:t>Esta</w:t>
      </w:r>
      <w:proofErr w:type="gramEnd"/>
      <w:r w:rsidRPr="0004762B">
        <w:rPr>
          <w:rFonts w:ascii="Calibri" w:hAnsi="Calibri" w:cs="Calibri"/>
          <w:bCs/>
          <w:sz w:val="24"/>
          <w:szCs w:val="22"/>
        </w:rPr>
        <w:t xml:space="preserve"> lei entra em vigor na data de sua publicação</w:t>
      </w:r>
      <w:r>
        <w:rPr>
          <w:rFonts w:ascii="Calibri" w:hAnsi="Calibri" w:cs="Calibri"/>
          <w:bCs/>
          <w:sz w:val="24"/>
          <w:szCs w:val="22"/>
        </w:rPr>
        <w:t xml:space="preserve">. </w:t>
      </w:r>
      <w:bookmarkStart w:id="0" w:name="_GoBack"/>
      <w:bookmarkEnd w:id="0"/>
    </w:p>
    <w:p w:rsidR="00AC57D3" w:rsidRDefault="00AC57D3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AC57D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AC57D3"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04762B">
      <w:pPr>
        <w:tabs>
          <w:tab w:val="left" w:pos="851"/>
        </w:tabs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C57D3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C57D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C57D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4762B"/>
    <w:rsid w:val="00053641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94685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1D1F"/>
    <w:rsid w:val="002E4C99"/>
    <w:rsid w:val="0031308A"/>
    <w:rsid w:val="00316EB3"/>
    <w:rsid w:val="003430D2"/>
    <w:rsid w:val="003434B7"/>
    <w:rsid w:val="003476B5"/>
    <w:rsid w:val="003515C8"/>
    <w:rsid w:val="00352940"/>
    <w:rsid w:val="00352C76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142C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B5529"/>
    <w:rsid w:val="004D560E"/>
    <w:rsid w:val="004F1598"/>
    <w:rsid w:val="005042FE"/>
    <w:rsid w:val="00515FD1"/>
    <w:rsid w:val="00516A7D"/>
    <w:rsid w:val="005245E5"/>
    <w:rsid w:val="00525257"/>
    <w:rsid w:val="005252E0"/>
    <w:rsid w:val="005357FE"/>
    <w:rsid w:val="00541CF0"/>
    <w:rsid w:val="0054277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3ACE"/>
    <w:rsid w:val="005E4C53"/>
    <w:rsid w:val="005E5465"/>
    <w:rsid w:val="005E770E"/>
    <w:rsid w:val="00602B65"/>
    <w:rsid w:val="00603973"/>
    <w:rsid w:val="00611329"/>
    <w:rsid w:val="00617397"/>
    <w:rsid w:val="00617DAA"/>
    <w:rsid w:val="00620145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52EAE"/>
    <w:rsid w:val="00660115"/>
    <w:rsid w:val="00660F99"/>
    <w:rsid w:val="0066395E"/>
    <w:rsid w:val="00666D4C"/>
    <w:rsid w:val="00676985"/>
    <w:rsid w:val="0069143E"/>
    <w:rsid w:val="00693BDB"/>
    <w:rsid w:val="00693FF9"/>
    <w:rsid w:val="0069503B"/>
    <w:rsid w:val="006A2C05"/>
    <w:rsid w:val="006A4E1E"/>
    <w:rsid w:val="006A7A6B"/>
    <w:rsid w:val="006B07C7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4759"/>
    <w:rsid w:val="007574A1"/>
    <w:rsid w:val="00767922"/>
    <w:rsid w:val="00772EE2"/>
    <w:rsid w:val="0077460C"/>
    <w:rsid w:val="00774AB5"/>
    <w:rsid w:val="00783E4F"/>
    <w:rsid w:val="007853F9"/>
    <w:rsid w:val="00787506"/>
    <w:rsid w:val="00791B29"/>
    <w:rsid w:val="0079307D"/>
    <w:rsid w:val="00793CC2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5683D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408A"/>
    <w:rsid w:val="008B6BDB"/>
    <w:rsid w:val="008B71A0"/>
    <w:rsid w:val="008C0F34"/>
    <w:rsid w:val="008C5A60"/>
    <w:rsid w:val="008D68F3"/>
    <w:rsid w:val="008E4FEF"/>
    <w:rsid w:val="008E5055"/>
    <w:rsid w:val="008F1F32"/>
    <w:rsid w:val="008F76C9"/>
    <w:rsid w:val="00900F90"/>
    <w:rsid w:val="00912341"/>
    <w:rsid w:val="009235A4"/>
    <w:rsid w:val="00926A34"/>
    <w:rsid w:val="00933257"/>
    <w:rsid w:val="00933428"/>
    <w:rsid w:val="00946179"/>
    <w:rsid w:val="0095272C"/>
    <w:rsid w:val="009536AA"/>
    <w:rsid w:val="00953D95"/>
    <w:rsid w:val="00953EDE"/>
    <w:rsid w:val="009553B2"/>
    <w:rsid w:val="00960045"/>
    <w:rsid w:val="009637B8"/>
    <w:rsid w:val="00964336"/>
    <w:rsid w:val="0098013C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26B10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7ED"/>
    <w:rsid w:val="00AB0860"/>
    <w:rsid w:val="00AB2D07"/>
    <w:rsid w:val="00AC3F41"/>
    <w:rsid w:val="00AC57D3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0F26"/>
    <w:rsid w:val="00BD17F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757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25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D644D"/>
    <w:rsid w:val="00DF6538"/>
    <w:rsid w:val="00E038D1"/>
    <w:rsid w:val="00E04DE5"/>
    <w:rsid w:val="00E11403"/>
    <w:rsid w:val="00E152C4"/>
    <w:rsid w:val="00E20EBB"/>
    <w:rsid w:val="00E26C30"/>
    <w:rsid w:val="00E33773"/>
    <w:rsid w:val="00E401CD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D6443"/>
    <w:rsid w:val="00EE1A4F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37493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0A48"/>
    <w:rsid w:val="00FA5974"/>
    <w:rsid w:val="00FC45CD"/>
    <w:rsid w:val="00FC7BA2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2018-06-26T22:41:00Z</cp:lastPrinted>
  <dcterms:created xsi:type="dcterms:W3CDTF">2019-07-16T18:17:00Z</dcterms:created>
  <dcterms:modified xsi:type="dcterms:W3CDTF">2019-07-16T18:21:00Z</dcterms:modified>
</cp:coreProperties>
</file>