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52C76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52C76">
        <w:rPr>
          <w:rFonts w:ascii="Tahoma" w:hAnsi="Tahoma" w:cs="Tahoma"/>
          <w:b/>
          <w:sz w:val="32"/>
          <w:szCs w:val="32"/>
          <w:u w:val="single"/>
        </w:rPr>
        <w:t>222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52C76">
        <w:rPr>
          <w:rFonts w:ascii="Tahoma" w:hAnsi="Tahoma" w:cs="Tahoma"/>
          <w:b/>
          <w:sz w:val="32"/>
          <w:szCs w:val="32"/>
          <w:u w:val="single"/>
        </w:rPr>
        <w:t>238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52C7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</w:t>
      </w:r>
      <w:r w:rsidRPr="00352C76"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z w:val="22"/>
          <w:szCs w:val="22"/>
        </w:rPr>
        <w:t>cional s</w:t>
      </w:r>
      <w:r w:rsidRPr="00352C76">
        <w:rPr>
          <w:rFonts w:ascii="Calibri" w:hAnsi="Calibri" w:cs="Calibri"/>
          <w:sz w:val="22"/>
          <w:szCs w:val="22"/>
        </w:rPr>
        <w:t>uplementar e dá outras providências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52C76" w:rsidRDefault="001C6D7E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52C76" w:rsidRPr="00352C76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352C76" w:rsidRPr="00352C76">
        <w:rPr>
          <w:rFonts w:ascii="Calibri" w:hAnsi="Calibri" w:cs="Calibri"/>
          <w:bCs/>
          <w:sz w:val="24"/>
          <w:szCs w:val="22"/>
        </w:rPr>
        <w:t xml:space="preserve">º </w:t>
      </w:r>
      <w:r w:rsidR="00352C76">
        <w:rPr>
          <w:rFonts w:ascii="Calibri" w:hAnsi="Calibri" w:cs="Calibri"/>
          <w:bCs/>
          <w:sz w:val="24"/>
          <w:szCs w:val="22"/>
        </w:rPr>
        <w:t xml:space="preserve"> </w:t>
      </w:r>
      <w:r w:rsidR="00352C76" w:rsidRPr="00352C76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352C76" w:rsidRPr="00352C76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352C76">
        <w:rPr>
          <w:rFonts w:ascii="Calibri" w:hAnsi="Calibri" w:cs="Calibri"/>
          <w:bCs/>
          <w:sz w:val="24"/>
          <w:szCs w:val="22"/>
        </w:rPr>
        <w:t>crédito a</w:t>
      </w:r>
      <w:r w:rsidR="00352C76" w:rsidRPr="00352C76">
        <w:rPr>
          <w:rFonts w:ascii="Calibri" w:hAnsi="Calibri" w:cs="Calibri"/>
          <w:bCs/>
          <w:sz w:val="24"/>
          <w:szCs w:val="22"/>
        </w:rPr>
        <w:t xml:space="preserve">dicional </w:t>
      </w:r>
      <w:r w:rsidR="00352C76">
        <w:rPr>
          <w:rFonts w:ascii="Calibri" w:hAnsi="Calibri" w:cs="Calibri"/>
          <w:bCs/>
          <w:sz w:val="24"/>
          <w:szCs w:val="22"/>
        </w:rPr>
        <w:t>s</w:t>
      </w:r>
      <w:r w:rsidR="00352C76" w:rsidRPr="00352C76">
        <w:rPr>
          <w:rFonts w:ascii="Calibri" w:hAnsi="Calibri" w:cs="Calibri"/>
          <w:bCs/>
          <w:sz w:val="24"/>
          <w:szCs w:val="22"/>
        </w:rPr>
        <w:t>uplementar, até o limite de R$ 67.000,00 (noventa mil reais), para atender despesas com prestação de serviços de publicidade legal de todos os atos de interesse do Município, conforme demonstrativo abaixo:</w:t>
      </w: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3920"/>
        <w:gridCol w:w="2411"/>
      </w:tblGrid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02.06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SECRETARIA MUNICIPAL DE GESTÃO E FINANÇAS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02.06.05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COORDENADORIA EXECUTIVA DE ADMINISTRAÇÃO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ADMINISTRAÇÃO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ADMINISTRAÇÃO GERAL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MODERNIZAÇÃO DOS SERVIÇOS ADMINISTRATIVOS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04.122.0056.2.130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PUBLICAÇÃO DE ATOS OFICIAIS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67.000,00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67.000,00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 – TESOURO</w:t>
            </w:r>
          </w:p>
        </w:tc>
      </w:tr>
    </w:tbl>
    <w:p w:rsid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52C76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352C76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52C76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352C76">
        <w:rPr>
          <w:rFonts w:ascii="Calibri" w:hAnsi="Calibri" w:cs="Calibri"/>
          <w:bCs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920"/>
        <w:gridCol w:w="2269"/>
      </w:tblGrid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02.06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SECRETARIA MUNICIPAL DE GESTÃO E FINANÇAS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02.06.05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COORDENADORIA EXECUTIVA DE ADMINISTRAÇÃO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ADMINISTRAÇÃO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ADMINISTRAÇÃO GERAL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MODERNIZAÇÃO DOS SERVIÇOS ADMINISTRATIVOS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04.122.0056.1.029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AMPLIAÇÃO, REFORMA, REPARO E MODERNIZAÇÃO DO PAÇO MUNICIPAL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27.000,00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27.000,00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1 - TESOURU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TRABALHO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11.334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FOMENTO AO TRABALHO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11.334.0056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MODERNIZAÇÃO DOS SERVIÇOS ADMINISTRATIVOS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11.334.0056.2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352C76" w:rsidRPr="00352C76" w:rsidTr="0054697F">
        <w:trPr>
          <w:trHeight w:val="126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11.334.0056.2.047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RESSOCIALIZAÇÃO MULHERES/HOMENS DO SISTEMA PRESIDIÁRIO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40.000,00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52C76" w:rsidRPr="00352C76" w:rsidTr="0054697F">
        <w:trPr>
          <w:trHeight w:val="63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 xml:space="preserve"> R$        40.000,00 </w:t>
            </w:r>
          </w:p>
        </w:tc>
      </w:tr>
      <w:tr w:rsidR="00352C76" w:rsidRPr="00352C76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76" w:rsidRPr="00352C76" w:rsidRDefault="00352C76" w:rsidP="00352C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52C76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52C76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352C76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52C76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352C76">
        <w:rPr>
          <w:rFonts w:ascii="Calibri" w:hAnsi="Calibri" w:cs="Calibri"/>
          <w:bCs/>
          <w:sz w:val="24"/>
          <w:szCs w:val="22"/>
        </w:rPr>
        <w:t xml:space="preserve">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352C76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352C76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s</w:t>
      </w:r>
      <w:r w:rsidRPr="00352C76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52C76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352C76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352C76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352C76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602B65" w:rsidRPr="00620145" w:rsidRDefault="00602B65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52C76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52C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52C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7ED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</cp:revision>
  <cp:lastPrinted>2018-06-26T22:41:00Z</cp:lastPrinted>
  <dcterms:created xsi:type="dcterms:W3CDTF">2019-07-16T17:46:00Z</dcterms:created>
  <dcterms:modified xsi:type="dcterms:W3CDTF">2019-07-16T17:48:00Z</dcterms:modified>
</cp:coreProperties>
</file>