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246/2019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313/2019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="008C1652" w:rsidRPr="008C1652">
        <w:rPr>
          <w:rFonts w:ascii="Arial" w:eastAsia="Times New Roman" w:hAnsi="Arial" w:cs="Arial"/>
          <w:szCs w:val="24"/>
          <w:lang w:eastAsia="pt-BR"/>
        </w:rPr>
        <w:t>Autoriza o Poder Executivo a contratar operação de crédito junto à Caixa Econômica Federal, até o valor de R$ 32.220.000,00 (trinta e dois milhões, duzentos e vinte mil reais), para execução de construção, expansão, reforma, ampliação, reforma e adequação de edifícios próprios e de áreas institucionais públicas e infraestrutura (drenagem, pavimentação, recapeamento e obras de arte),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054B98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25A" w:rsidRDefault="00A7025A" w:rsidP="00126850">
      <w:pPr>
        <w:spacing w:line="240" w:lineRule="auto"/>
      </w:pPr>
      <w:r>
        <w:separator/>
      </w:r>
    </w:p>
  </w:endnote>
  <w:endnote w:type="continuationSeparator" w:id="0">
    <w:p w:rsidR="00A7025A" w:rsidRDefault="00A7025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C165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C165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25A" w:rsidRDefault="00A7025A" w:rsidP="00126850">
      <w:pPr>
        <w:spacing w:line="240" w:lineRule="auto"/>
      </w:pPr>
      <w:r>
        <w:separator/>
      </w:r>
    </w:p>
  </w:footnote>
  <w:footnote w:type="continuationSeparator" w:id="0">
    <w:p w:rsidR="00A7025A" w:rsidRDefault="00A7025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4B98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1652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025A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5917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92B1A-8076-4428-9873-03C6DF87F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2019-01-29T17:14:00Z</dcterms:created>
  <dcterms:modified xsi:type="dcterms:W3CDTF">2019-07-12T00:26:00Z</dcterms:modified>
</cp:coreProperties>
</file>