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508F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725A4">
        <w:rPr>
          <w:rFonts w:ascii="Tahoma" w:hAnsi="Tahoma" w:cs="Tahoma"/>
          <w:b/>
          <w:sz w:val="32"/>
          <w:szCs w:val="32"/>
          <w:u w:val="single"/>
        </w:rPr>
        <w:t>207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725A4">
        <w:rPr>
          <w:rFonts w:ascii="Tahoma" w:hAnsi="Tahoma" w:cs="Tahoma"/>
          <w:b/>
          <w:sz w:val="32"/>
          <w:szCs w:val="32"/>
          <w:u w:val="single"/>
        </w:rPr>
        <w:t>224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E41B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E41B3">
        <w:rPr>
          <w:rFonts w:ascii="Calibri" w:hAnsi="Calibri" w:cs="Calibri"/>
          <w:sz w:val="22"/>
          <w:szCs w:val="22"/>
        </w:rPr>
        <w:t xml:space="preserve">Dispõe sobre a abertura de </w:t>
      </w:r>
      <w:r w:rsidR="002508F1">
        <w:rPr>
          <w:rFonts w:ascii="Calibri" w:hAnsi="Calibri" w:cs="Calibri"/>
          <w:sz w:val="22"/>
          <w:szCs w:val="22"/>
        </w:rPr>
        <w:t>c</w:t>
      </w:r>
      <w:r w:rsidRPr="005E41B3">
        <w:rPr>
          <w:rFonts w:ascii="Calibri" w:hAnsi="Calibri" w:cs="Calibri"/>
          <w:sz w:val="22"/>
          <w:szCs w:val="22"/>
        </w:rPr>
        <w:t xml:space="preserve">rédito </w:t>
      </w:r>
      <w:r w:rsidR="002508F1">
        <w:rPr>
          <w:rFonts w:ascii="Calibri" w:hAnsi="Calibri" w:cs="Calibri"/>
          <w:sz w:val="22"/>
          <w:szCs w:val="22"/>
        </w:rPr>
        <w:t>a</w:t>
      </w:r>
      <w:r w:rsidRPr="005E41B3">
        <w:rPr>
          <w:rFonts w:ascii="Calibri" w:hAnsi="Calibri" w:cs="Calibri"/>
          <w:sz w:val="22"/>
          <w:szCs w:val="22"/>
        </w:rPr>
        <w:t xml:space="preserve">dicional </w:t>
      </w:r>
      <w:r w:rsidR="002508F1">
        <w:rPr>
          <w:rFonts w:ascii="Calibri" w:hAnsi="Calibri" w:cs="Calibri"/>
          <w:sz w:val="22"/>
          <w:szCs w:val="22"/>
        </w:rPr>
        <w:t>s</w:t>
      </w:r>
      <w:r w:rsidRPr="005E41B3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E41B3" w:rsidRPr="005E41B3" w:rsidRDefault="005E41B3" w:rsidP="005E41B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E41B3">
        <w:rPr>
          <w:rFonts w:ascii="Calibri" w:hAnsi="Calibri" w:cs="Calibri"/>
          <w:sz w:val="24"/>
          <w:szCs w:val="22"/>
        </w:rPr>
        <w:t>Art. 1</w:t>
      </w:r>
      <w:proofErr w:type="gramStart"/>
      <w:r w:rsidRPr="005E41B3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5E41B3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5E41B3">
        <w:rPr>
          <w:rFonts w:ascii="Calibri" w:hAnsi="Calibri" w:cs="Calibri"/>
          <w:sz w:val="24"/>
          <w:szCs w:val="22"/>
        </w:rPr>
        <w:t xml:space="preserve"> o Poder Executivo autorizad</w:t>
      </w:r>
      <w:bookmarkStart w:id="0" w:name="_GoBack"/>
      <w:bookmarkEnd w:id="0"/>
      <w:r w:rsidRPr="005E41B3">
        <w:rPr>
          <w:rFonts w:ascii="Calibri" w:hAnsi="Calibri" w:cs="Calibri"/>
          <w:sz w:val="24"/>
          <w:szCs w:val="22"/>
        </w:rPr>
        <w:t xml:space="preserve">o a abrir um </w:t>
      </w:r>
      <w:r w:rsidR="002508F1">
        <w:rPr>
          <w:rFonts w:ascii="Calibri" w:hAnsi="Calibri" w:cs="Calibri"/>
          <w:sz w:val="24"/>
          <w:szCs w:val="22"/>
        </w:rPr>
        <w:t>c</w:t>
      </w:r>
      <w:r w:rsidRPr="005E41B3">
        <w:rPr>
          <w:rFonts w:ascii="Calibri" w:hAnsi="Calibri" w:cs="Calibri"/>
          <w:sz w:val="24"/>
          <w:szCs w:val="22"/>
        </w:rPr>
        <w:t xml:space="preserve">rédito </w:t>
      </w:r>
      <w:r w:rsidR="002508F1">
        <w:rPr>
          <w:rFonts w:ascii="Calibri" w:hAnsi="Calibri" w:cs="Calibri"/>
          <w:sz w:val="24"/>
          <w:szCs w:val="22"/>
        </w:rPr>
        <w:t>a</w:t>
      </w:r>
      <w:r w:rsidRPr="005E41B3">
        <w:rPr>
          <w:rFonts w:ascii="Calibri" w:hAnsi="Calibri" w:cs="Calibri"/>
          <w:sz w:val="24"/>
          <w:szCs w:val="22"/>
        </w:rPr>
        <w:t xml:space="preserve">dicional </w:t>
      </w:r>
      <w:r w:rsidR="002508F1">
        <w:rPr>
          <w:rFonts w:ascii="Calibri" w:hAnsi="Calibri" w:cs="Calibri"/>
          <w:sz w:val="24"/>
          <w:szCs w:val="22"/>
        </w:rPr>
        <w:t>s</w:t>
      </w:r>
      <w:r w:rsidRPr="005E41B3">
        <w:rPr>
          <w:rFonts w:ascii="Calibri" w:hAnsi="Calibri" w:cs="Calibri"/>
          <w:sz w:val="24"/>
          <w:szCs w:val="22"/>
        </w:rPr>
        <w:t>uplementar, até o limite de R$ 31.600,00 (trinta e um mil e seiscentos reais), para atender despesas de locação de novo imóvel para abrigar a Delegacia de Defesa da Mulher, conforme demonstrativo abaixo:</w:t>
      </w:r>
    </w:p>
    <w:p w:rsidR="005E41B3" w:rsidRDefault="005E41B3" w:rsidP="005E41B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38"/>
        <w:gridCol w:w="1920"/>
      </w:tblGrid>
      <w:tr w:rsidR="002508F1" w:rsidRPr="002508F1" w:rsidTr="002508F1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508F1" w:rsidRPr="002508F1" w:rsidRDefault="002508F1" w:rsidP="00691CD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508F1" w:rsidRPr="002508F1" w:rsidRDefault="002508F1" w:rsidP="00691CD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508F1" w:rsidRPr="002508F1" w:rsidRDefault="002508F1" w:rsidP="00691CD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8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508F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8F1" w:rsidRPr="002508F1" w:rsidRDefault="002508F1" w:rsidP="00691C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8F1" w:rsidRPr="002508F1" w:rsidRDefault="002508F1" w:rsidP="00691C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06.181.0056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8F1" w:rsidRPr="002508F1" w:rsidRDefault="002508F1" w:rsidP="00691C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06.181.0056.2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8F1" w:rsidRPr="002508F1" w:rsidRDefault="002508F1" w:rsidP="00691C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06.181.0056.2.129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8F1" w:rsidRPr="002508F1" w:rsidRDefault="002508F1" w:rsidP="00691C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SERVIÇO DE APOIO INSTITUCIONAL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 xml:space="preserve"> R$        31.600,00 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8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508F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8F1" w:rsidRPr="002508F1" w:rsidRDefault="002508F1" w:rsidP="00691C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 xml:space="preserve"> R$        31.600,00 </w:t>
            </w:r>
          </w:p>
        </w:tc>
      </w:tr>
    </w:tbl>
    <w:p w:rsidR="005E41B3" w:rsidRPr="005E41B3" w:rsidRDefault="005E41B3" w:rsidP="005E41B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E41B3" w:rsidRPr="005E41B3" w:rsidRDefault="005E41B3" w:rsidP="005E41B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E41B3">
        <w:rPr>
          <w:rFonts w:ascii="Calibri" w:hAnsi="Calibri" w:cs="Calibri"/>
          <w:sz w:val="24"/>
          <w:szCs w:val="22"/>
        </w:rPr>
        <w:t>Art. 2</w:t>
      </w:r>
      <w:proofErr w:type="gramStart"/>
      <w:r w:rsidRPr="005E41B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E41B3">
        <w:rPr>
          <w:rFonts w:ascii="Calibri" w:hAnsi="Calibri" w:cs="Calibri"/>
          <w:sz w:val="24"/>
          <w:szCs w:val="22"/>
        </w:rPr>
        <w:t>O</w:t>
      </w:r>
      <w:proofErr w:type="gramEnd"/>
      <w:r w:rsidRPr="005E41B3">
        <w:rPr>
          <w:rFonts w:ascii="Calibri" w:hAnsi="Calibri" w:cs="Calibri"/>
          <w:sz w:val="24"/>
          <w:szCs w:val="22"/>
        </w:rPr>
        <w:t xml:space="preserve"> crédito autorizado no art. 1º desta lei será coberto com a anulação parcial das dotações orçamentárias vigentes e abaixo especificadas: </w:t>
      </w:r>
    </w:p>
    <w:p w:rsidR="005E41B3" w:rsidRDefault="005E41B3" w:rsidP="005E41B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42"/>
        <w:gridCol w:w="1920"/>
      </w:tblGrid>
      <w:tr w:rsidR="002508F1" w:rsidRPr="002508F1" w:rsidTr="002508F1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8F1" w:rsidRPr="002508F1" w:rsidRDefault="002508F1" w:rsidP="00691CD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8F1" w:rsidRPr="002508F1" w:rsidRDefault="002508F1" w:rsidP="00691CD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8F1" w:rsidRPr="002508F1" w:rsidRDefault="002508F1" w:rsidP="00691CD0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508F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8F1" w:rsidRPr="002508F1" w:rsidRDefault="002508F1" w:rsidP="00691C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8F1" w:rsidRPr="002508F1" w:rsidRDefault="002508F1" w:rsidP="00691C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8F1" w:rsidRPr="002508F1" w:rsidRDefault="002508F1" w:rsidP="00691C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8F1" w:rsidRPr="002508F1" w:rsidRDefault="002508F1" w:rsidP="00691C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04.122.0056.2.134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8F1" w:rsidRPr="002508F1" w:rsidRDefault="002508F1" w:rsidP="00691C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APERFEIÇOAMENTO DO SERVIDOR PÚBLICO MUNICIPAL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 xml:space="preserve"> R$        31.600,00 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2508F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8F1" w:rsidRPr="002508F1" w:rsidRDefault="002508F1" w:rsidP="00691C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8F1" w:rsidRPr="002508F1" w:rsidRDefault="002508F1" w:rsidP="00691C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 xml:space="preserve">OUTROS SERVIÇOS DE TERCEIROS - PESSOA </w:t>
            </w: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 xml:space="preserve"> R$          7.200,00 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8F1" w:rsidRPr="002508F1" w:rsidRDefault="002508F1" w:rsidP="00691C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7.200,00 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8F1" w:rsidRPr="002508F1" w:rsidRDefault="002508F1" w:rsidP="00691CD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2508F1" w:rsidRPr="002508F1" w:rsidTr="002508F1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2508F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508F1" w:rsidRPr="002508F1" w:rsidRDefault="002508F1" w:rsidP="00691CD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2508F1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</w:tbl>
    <w:p w:rsidR="005E41B3" w:rsidRDefault="005E41B3" w:rsidP="005E41B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5E41B3" w:rsidRPr="005E41B3" w:rsidRDefault="005E41B3" w:rsidP="005E41B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E41B3">
        <w:rPr>
          <w:rFonts w:ascii="Calibri" w:hAnsi="Calibri" w:cs="Calibri"/>
          <w:sz w:val="24"/>
          <w:szCs w:val="22"/>
        </w:rPr>
        <w:t>Art. 3</w:t>
      </w:r>
      <w:proofErr w:type="gramStart"/>
      <w:r w:rsidRPr="005E41B3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5E41B3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5E41B3">
        <w:rPr>
          <w:rFonts w:ascii="Calibri" w:hAnsi="Calibri" w:cs="Calibri"/>
          <w:sz w:val="24"/>
          <w:szCs w:val="22"/>
        </w:rPr>
        <w:t xml:space="preserve"> incluso o presente </w:t>
      </w:r>
      <w:r w:rsidR="002508F1">
        <w:rPr>
          <w:rFonts w:ascii="Calibri" w:hAnsi="Calibri" w:cs="Calibri"/>
          <w:sz w:val="24"/>
          <w:szCs w:val="22"/>
        </w:rPr>
        <w:t>c</w:t>
      </w:r>
      <w:r w:rsidRPr="005E41B3">
        <w:rPr>
          <w:rFonts w:ascii="Calibri" w:hAnsi="Calibri" w:cs="Calibri"/>
          <w:sz w:val="24"/>
          <w:szCs w:val="22"/>
        </w:rPr>
        <w:t xml:space="preserve">rédito </w:t>
      </w:r>
      <w:r w:rsidR="002508F1">
        <w:rPr>
          <w:rFonts w:ascii="Calibri" w:hAnsi="Calibri" w:cs="Calibri"/>
          <w:sz w:val="24"/>
          <w:szCs w:val="22"/>
        </w:rPr>
        <w:t>a</w:t>
      </w:r>
      <w:r w:rsidRPr="005E41B3">
        <w:rPr>
          <w:rFonts w:ascii="Calibri" w:hAnsi="Calibri" w:cs="Calibri"/>
          <w:sz w:val="24"/>
          <w:szCs w:val="22"/>
        </w:rPr>
        <w:t xml:space="preserve">dicional </w:t>
      </w:r>
      <w:r w:rsidR="002508F1">
        <w:rPr>
          <w:rFonts w:ascii="Calibri" w:hAnsi="Calibri" w:cs="Calibri"/>
          <w:sz w:val="24"/>
          <w:szCs w:val="22"/>
        </w:rPr>
        <w:t>s</w:t>
      </w:r>
      <w:r w:rsidRPr="005E41B3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2508F1">
        <w:rPr>
          <w:rFonts w:ascii="Calibri" w:hAnsi="Calibri" w:cs="Calibri"/>
          <w:sz w:val="24"/>
          <w:szCs w:val="22"/>
        </w:rPr>
        <w:t>,</w:t>
      </w:r>
      <w:r w:rsidRPr="005E41B3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5E41B3" w:rsidRDefault="005E41B3" w:rsidP="005E41B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5E41B3" w:rsidP="005E41B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5E41B3">
        <w:rPr>
          <w:rFonts w:ascii="Calibri" w:hAnsi="Calibri" w:cs="Calibri"/>
          <w:sz w:val="24"/>
          <w:szCs w:val="22"/>
        </w:rPr>
        <w:t>Art. 4</w:t>
      </w:r>
      <w:proofErr w:type="gramStart"/>
      <w:r w:rsidRPr="005E41B3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5E41B3">
        <w:rPr>
          <w:rFonts w:ascii="Calibri" w:hAnsi="Calibri" w:cs="Calibri"/>
          <w:sz w:val="24"/>
          <w:szCs w:val="22"/>
        </w:rPr>
        <w:t>Esta</w:t>
      </w:r>
      <w:proofErr w:type="gramEnd"/>
      <w:r w:rsidRPr="005E41B3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5E41B3" w:rsidRPr="00646520" w:rsidRDefault="005E41B3" w:rsidP="005E41B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B2E78">
        <w:rPr>
          <w:rFonts w:ascii="Calibri" w:hAnsi="Calibri" w:cs="Calibri"/>
          <w:sz w:val="24"/>
          <w:szCs w:val="24"/>
        </w:rPr>
        <w:t>26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B2E78">
        <w:rPr>
          <w:rFonts w:ascii="Calibri" w:hAnsi="Calibri" w:cs="Calibri"/>
          <w:sz w:val="24"/>
          <w:szCs w:val="24"/>
        </w:rPr>
        <w:t>vinte e 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2508F1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508F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508F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15EA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08F1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1B3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25A4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352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173</cp:revision>
  <cp:lastPrinted>2018-06-26T22:41:00Z</cp:lastPrinted>
  <dcterms:created xsi:type="dcterms:W3CDTF">2016-08-16T19:55:00Z</dcterms:created>
  <dcterms:modified xsi:type="dcterms:W3CDTF">2019-06-25T19:22:00Z</dcterms:modified>
</cp:coreProperties>
</file>