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7119EC"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Processo nº 275/2019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7119EC"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 xml:space="preserve">Substitutivo </w:t>
      </w:r>
      <w:r w:rsidR="00136F9D">
        <w:rPr>
          <w:rFonts w:ascii="Arial" w:eastAsia="Times New Roman" w:hAnsi="Arial" w:cs="Arial"/>
          <w:bCs/>
          <w:szCs w:val="24"/>
          <w:lang w:eastAsia="pt-BR"/>
        </w:rPr>
        <w:t>ao Projeto de Lei nº 217/2019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Substitutivo ao Projeto de Lei nº 217/2019 - Autoriza o Poder Executivo a abrir um crédito adicional suplementar, até o limite de R$ 220.000,00 (duzentos e vinte mil reais), para atender despesas com Proteção Social Especial, por meio de acolhimento judicial de pessoas idosas,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6C7" w:rsidRDefault="008D06C7" w:rsidP="00126850">
      <w:pPr>
        <w:spacing w:line="240" w:lineRule="auto"/>
      </w:pPr>
      <w:r>
        <w:separator/>
      </w:r>
    </w:p>
  </w:endnote>
  <w:endnote w:type="continuationSeparator" w:id="0">
    <w:p w:rsidR="008D06C7" w:rsidRDefault="008D06C7"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119E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119E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6C7" w:rsidRDefault="008D06C7" w:rsidP="00126850">
      <w:pPr>
        <w:spacing w:line="240" w:lineRule="auto"/>
      </w:pPr>
      <w:r>
        <w:separator/>
      </w:r>
    </w:p>
  </w:footnote>
  <w:footnote w:type="continuationSeparator" w:id="0">
    <w:p w:rsidR="008D06C7" w:rsidRDefault="008D06C7"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19EC"/>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6C7"/>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ED856-429D-4DAB-847C-2B7B7E14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2019-06-18T17:07:00Z</cp:lastPrinted>
  <dcterms:created xsi:type="dcterms:W3CDTF">2019-01-29T17:16:00Z</dcterms:created>
  <dcterms:modified xsi:type="dcterms:W3CDTF">2019-06-18T17:07:00Z</dcterms:modified>
</cp:coreProperties>
</file>