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53682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C53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7D28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00D1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68F8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147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67B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26B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AA4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B4E71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4594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29C6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CD1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C0A5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E0F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AA635E">
        <w:rPr>
          <w:rFonts w:ascii="Calibri" w:eastAsia="Arial Unicode MS" w:hAnsi="Calibri" w:cs="Calibri"/>
          <w:b/>
          <w:sz w:val="24"/>
          <w:szCs w:val="24"/>
        </w:rPr>
        <w:t>5</w:t>
      </w:r>
      <w:r>
        <w:rPr>
          <w:rFonts w:ascii="Calibri" w:eastAsia="Arial Unicode MS" w:hAnsi="Calibri" w:cs="Calibri"/>
          <w:b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3288B">
        <w:rPr>
          <w:rFonts w:ascii="Calibri" w:eastAsia="Arial Unicode MS" w:hAnsi="Calibri" w:cs="Calibri"/>
          <w:sz w:val="24"/>
          <w:szCs w:val="24"/>
        </w:rPr>
        <w:t>3</w:t>
      </w:r>
      <w:r w:rsidR="00AA635E"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629CA" w:rsidRDefault="00275F8F" w:rsidP="006629C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6125C" w:rsidRPr="0076125C">
        <w:rPr>
          <w:rFonts w:ascii="Calibri" w:hAnsi="Calibri" w:cs="Calibri"/>
          <w:color w:val="000000"/>
          <w:sz w:val="24"/>
          <w:szCs w:val="24"/>
        </w:rPr>
        <w:t>Especial, até o limite de R$ 300.000,00 (trezentos mil reais), para atender despesas com a reforma do Centro de Educação</w:t>
      </w:r>
      <w:r w:rsidR="0076125C">
        <w:rPr>
          <w:rFonts w:ascii="Calibri" w:hAnsi="Calibri" w:cs="Calibri"/>
          <w:color w:val="000000"/>
          <w:sz w:val="24"/>
          <w:szCs w:val="24"/>
        </w:rPr>
        <w:t xml:space="preserve"> e Recreação Rosa Bróglio Zanin.</w:t>
      </w:r>
    </w:p>
    <w:p w:rsidR="0076125C" w:rsidRDefault="0076125C" w:rsidP="0076125C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abertura de crédito ora proposta será coberta mediante a </w:t>
      </w:r>
      <w:r w:rsidRPr="0076125C">
        <w:rPr>
          <w:rFonts w:ascii="Calibri" w:hAnsi="Calibri"/>
          <w:sz w:val="24"/>
          <w:szCs w:val="24"/>
        </w:rPr>
        <w:t>transferência de recursos financeiros pelo Fundo Nacional do Desenvolvimento da Educação (FNDE)</w:t>
      </w:r>
      <w:r>
        <w:rPr>
          <w:rFonts w:ascii="Calibri" w:hAnsi="Calibri"/>
          <w:sz w:val="24"/>
          <w:szCs w:val="24"/>
        </w:rPr>
        <w:t>,</w:t>
      </w:r>
      <w:r w:rsidRPr="0076125C">
        <w:rPr>
          <w:rFonts w:ascii="Calibri" w:hAnsi="Calibri"/>
          <w:sz w:val="24"/>
          <w:szCs w:val="24"/>
        </w:rPr>
        <w:t xml:space="preserve"> exclusivamente no cumprimento do objeto firmado pelo Termo de Compromisso 201900442-1 do Plano de Ações Articuladas (PAR). </w:t>
      </w:r>
    </w:p>
    <w:p w:rsidR="0076125C" w:rsidRPr="0076125C" w:rsidRDefault="0076125C" w:rsidP="0076125C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O valor total do Termo de Compromisso é de R$ 380.298,31</w:t>
      </w:r>
      <w:r>
        <w:rPr>
          <w:rFonts w:ascii="Calibri" w:hAnsi="Calibri"/>
          <w:sz w:val="24"/>
          <w:szCs w:val="24"/>
        </w:rPr>
        <w:t xml:space="preserve"> (trezentos e oitenta mil, duzentos e noventa e oito reais e trinta e um centavos)</w:t>
      </w:r>
      <w:r w:rsidRPr="0076125C">
        <w:rPr>
          <w:rFonts w:ascii="Calibri" w:hAnsi="Calibri"/>
          <w:sz w:val="24"/>
          <w:szCs w:val="24"/>
        </w:rPr>
        <w:t xml:space="preserve">, participando o FNDE com R$ 300.000,00 </w:t>
      </w:r>
      <w:r>
        <w:rPr>
          <w:rFonts w:ascii="Calibri" w:hAnsi="Calibri"/>
          <w:sz w:val="24"/>
          <w:szCs w:val="24"/>
        </w:rPr>
        <w:t xml:space="preserve">(trezentos mil reais) </w:t>
      </w:r>
      <w:r w:rsidRPr="0076125C">
        <w:rPr>
          <w:rFonts w:ascii="Calibri" w:hAnsi="Calibri"/>
          <w:sz w:val="24"/>
          <w:szCs w:val="24"/>
        </w:rPr>
        <w:t xml:space="preserve">e o ente federado com R$ 80.298,31 </w:t>
      </w:r>
      <w:r>
        <w:rPr>
          <w:rFonts w:ascii="Calibri" w:hAnsi="Calibri"/>
          <w:sz w:val="24"/>
          <w:szCs w:val="24"/>
        </w:rPr>
        <w:t>oitenta mil, duzentos e noventa e oito reais e trinta e um centavos)</w:t>
      </w:r>
      <w:r w:rsidRPr="0076125C">
        <w:rPr>
          <w:rFonts w:ascii="Calibri" w:hAnsi="Calibri"/>
          <w:sz w:val="24"/>
          <w:szCs w:val="24"/>
        </w:rPr>
        <w:t xml:space="preserve">, a título de complementação financeira, em consonância com o disposto no inciso VII </w:t>
      </w:r>
      <w:r>
        <w:rPr>
          <w:rFonts w:ascii="Calibri" w:hAnsi="Calibri"/>
          <w:sz w:val="24"/>
          <w:szCs w:val="24"/>
        </w:rPr>
        <w:t>do a</w:t>
      </w:r>
      <w:r w:rsidRPr="0076125C">
        <w:rPr>
          <w:rFonts w:ascii="Calibri" w:hAnsi="Calibri"/>
          <w:sz w:val="24"/>
          <w:szCs w:val="24"/>
        </w:rPr>
        <w:t xml:space="preserve">rt. 3º da Lei </w:t>
      </w:r>
      <w:r>
        <w:rPr>
          <w:rFonts w:ascii="Calibri" w:hAnsi="Calibri"/>
          <w:sz w:val="24"/>
          <w:szCs w:val="24"/>
        </w:rPr>
        <w:t xml:space="preserve">Federal </w:t>
      </w:r>
      <w:r w:rsidRPr="0076125C">
        <w:rPr>
          <w:rFonts w:ascii="Calibri" w:hAnsi="Calibri"/>
          <w:sz w:val="24"/>
          <w:szCs w:val="24"/>
        </w:rPr>
        <w:t>nº 11.578</w:t>
      </w:r>
      <w:r>
        <w:rPr>
          <w:rFonts w:ascii="Calibri" w:hAnsi="Calibri"/>
          <w:sz w:val="24"/>
          <w:szCs w:val="24"/>
        </w:rPr>
        <w:t xml:space="preserve">, de 26 de novembro de </w:t>
      </w:r>
      <w:r w:rsidRPr="0076125C">
        <w:rPr>
          <w:rFonts w:ascii="Calibri" w:hAnsi="Calibri"/>
          <w:sz w:val="24"/>
          <w:szCs w:val="24"/>
        </w:rPr>
        <w:t>2007.</w:t>
      </w:r>
    </w:p>
    <w:p w:rsidR="006629CA" w:rsidRDefault="0076125C" w:rsidP="0076125C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Os recursos para execução da obra serão transferidos em parcelas, de acordo com a execução da obra, sendo a primeira no montante de até 15%</w:t>
      </w:r>
      <w:r>
        <w:rPr>
          <w:rFonts w:ascii="Calibri" w:hAnsi="Calibri"/>
          <w:sz w:val="24"/>
          <w:szCs w:val="24"/>
        </w:rPr>
        <w:t xml:space="preserve"> (quinze por cento)</w:t>
      </w:r>
      <w:r w:rsidRPr="0076125C">
        <w:rPr>
          <w:rFonts w:ascii="Calibri" w:hAnsi="Calibri"/>
          <w:sz w:val="24"/>
          <w:szCs w:val="24"/>
        </w:rPr>
        <w:t>, após inserção da ordem de serviço de início de execução da obra no sistema SIMEC, conforme estabelece a Resoluçã</w:t>
      </w:r>
      <w:r>
        <w:rPr>
          <w:rFonts w:ascii="Calibri" w:hAnsi="Calibri"/>
          <w:sz w:val="24"/>
          <w:szCs w:val="24"/>
        </w:rPr>
        <w:t xml:space="preserve">o CD/FNDE nº 24, de 2 de julho de </w:t>
      </w:r>
      <w:r w:rsidRPr="0076125C">
        <w:rPr>
          <w:rFonts w:ascii="Calibri" w:hAnsi="Calibri"/>
          <w:sz w:val="24"/>
          <w:szCs w:val="24"/>
        </w:rPr>
        <w:t>2012.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6125C">
        <w:rPr>
          <w:rFonts w:ascii="Calibri" w:hAnsi="Calibri" w:cs="Calibri"/>
          <w:sz w:val="24"/>
          <w:szCs w:val="24"/>
        </w:rPr>
        <w:t>Especial</w:t>
      </w:r>
      <w:r w:rsidRPr="0076125C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Pr="0076125C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Especial, até o limite de R$ 300.000,00 (trezentos mil reais), para atender despesas com a reforma do Centro de Educação e Recreação Rosa Bróglio Zanin, </w:t>
      </w:r>
      <w:r w:rsidR="00415E62" w:rsidRPr="0076125C">
        <w:rPr>
          <w:rFonts w:ascii="Calibri" w:hAnsi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2268"/>
      </w:tblGrid>
      <w:tr w:rsidR="0076125C" w:rsidRPr="0076125C" w:rsidTr="00510DD4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6125C" w:rsidRPr="0076125C" w:rsidTr="00510DD4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76125C" w:rsidRPr="0076125C" w:rsidTr="00510DD4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76125C" w:rsidRPr="0076125C" w:rsidTr="00510DD4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125C" w:rsidRPr="0076125C" w:rsidTr="00510DD4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125C" w:rsidRPr="0076125C" w:rsidTr="00510DD4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125C" w:rsidRPr="0076125C" w:rsidTr="00510DD4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125C" w:rsidRPr="0076125C" w:rsidTr="00510DD4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12.365.0067.1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6125C" w:rsidRPr="0076125C" w:rsidTr="00510DD4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12.365.0016.1.117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REFORMA CER ROSA BRÓGLIO ZANIN – PLANO AÇÕES ARTICULADAS – T.C.201900442-1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76125C" w:rsidRPr="0076125C" w:rsidTr="00510DD4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6125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6125C" w:rsidRPr="0076125C" w:rsidTr="00510DD4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76125C" w:rsidRPr="0076125C" w:rsidTr="00510DD4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5C" w:rsidRPr="0076125C" w:rsidRDefault="0076125C" w:rsidP="00510DD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6125C">
              <w:rPr>
                <w:rFonts w:ascii="Calibri" w:hAnsi="Calibri"/>
                <w:sz w:val="24"/>
                <w:szCs w:val="24"/>
              </w:rPr>
              <w:t>5 - TRANSFERÊNCIAS E CONVENIOS FEDERAIS – VINCULADOS</w:t>
            </w:r>
          </w:p>
        </w:tc>
      </w:tr>
    </w:tbl>
    <w:p w:rsidR="00415E62" w:rsidRPr="0076125C" w:rsidRDefault="00EA1A2E" w:rsidP="0076125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76125C" w:rsidRPr="0076125C">
        <w:rPr>
          <w:rFonts w:ascii="Calibri" w:hAnsi="Calibri" w:cs="Calibri"/>
          <w:sz w:val="24"/>
          <w:szCs w:val="24"/>
        </w:rPr>
        <w:t>O crédito autorizado no art. 1º desta lei será coberto com os recursos de excesso de arrecadação, conforme disposto no inciso II do § 1º do art. 43, da Lei Federal nº 4.320, de 17 de março de 1964, oriundos de repasses financeiros do Fundo Nacional de Desenvolvimento da Educação (FNDE), por meio do Termo de Compromisso nº 201900442-1 – Plano de Ações Articuladas – PAR.</w:t>
      </w:r>
    </w:p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EB72FC" w:rsidRPr="0076125C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 xml:space="preserve">Lei nº 9.320, de 18 </w:t>
      </w:r>
      <w:r w:rsidRPr="0076125C">
        <w:rPr>
          <w:rFonts w:ascii="Calibri" w:hAnsi="Calibri" w:cs="Calibri"/>
          <w:sz w:val="24"/>
          <w:szCs w:val="24"/>
        </w:rPr>
        <w:lastRenderedPageBreak/>
        <w:t>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51264C" w:rsidRPr="0076125C">
        <w:rPr>
          <w:rFonts w:ascii="Calibri" w:hAnsi="Calibri"/>
          <w:sz w:val="24"/>
          <w:szCs w:val="24"/>
        </w:rPr>
        <w:t>30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51264C" w:rsidRPr="0076125C">
        <w:rPr>
          <w:rFonts w:ascii="Calibri" w:hAnsi="Calibri"/>
          <w:sz w:val="24"/>
          <w:szCs w:val="24"/>
        </w:rPr>
        <w:t>trinta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441B4F" w:rsidRPr="0076125C">
        <w:rPr>
          <w:rFonts w:ascii="Calibri" w:hAnsi="Calibri"/>
          <w:sz w:val="24"/>
          <w:szCs w:val="24"/>
        </w:rPr>
        <w:t>maio</w:t>
      </w:r>
      <w:r w:rsidRPr="0076125C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69" w:rsidRDefault="00126869" w:rsidP="008166A0">
      <w:r>
        <w:separator/>
      </w:r>
    </w:p>
  </w:endnote>
  <w:endnote w:type="continuationSeparator" w:id="0">
    <w:p w:rsidR="00126869" w:rsidRDefault="0012686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C28FB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C28FB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69" w:rsidRDefault="00126869" w:rsidP="008166A0">
      <w:r>
        <w:separator/>
      </w:r>
    </w:p>
  </w:footnote>
  <w:footnote w:type="continuationSeparator" w:id="0">
    <w:p w:rsidR="00126869" w:rsidRDefault="0012686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26869"/>
    <w:rsid w:val="00135EAD"/>
    <w:rsid w:val="0014117A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36820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28F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A635E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632C5F-0B42-4678-9FB6-7DB2BC5E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209E-1C55-4F9C-8A18-372237F8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2019-05-23T18:21:00Z</cp:lastPrinted>
  <dcterms:created xsi:type="dcterms:W3CDTF">2019-05-30T22:04:00Z</dcterms:created>
  <dcterms:modified xsi:type="dcterms:W3CDTF">2019-05-30T22:04:00Z</dcterms:modified>
</cp:coreProperties>
</file>