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2458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5362F">
        <w:rPr>
          <w:rFonts w:ascii="Tahoma" w:hAnsi="Tahoma" w:cs="Tahoma"/>
          <w:b/>
          <w:sz w:val="32"/>
          <w:szCs w:val="32"/>
          <w:u w:val="single"/>
        </w:rPr>
        <w:t>149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5362F">
        <w:rPr>
          <w:rFonts w:ascii="Tahoma" w:hAnsi="Tahoma" w:cs="Tahoma"/>
          <w:b/>
          <w:sz w:val="32"/>
          <w:szCs w:val="32"/>
          <w:u w:val="single"/>
        </w:rPr>
        <w:t>185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5362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5362F">
        <w:rPr>
          <w:rFonts w:ascii="Calibri" w:hAnsi="Calibri" w:cs="Calibri"/>
          <w:sz w:val="22"/>
          <w:szCs w:val="22"/>
        </w:rPr>
        <w:t>Altera a Lei nº 9.500, de 15 de março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5362F">
        <w:rPr>
          <w:rFonts w:ascii="Calibri" w:hAnsi="Calibri" w:cs="Calibri"/>
          <w:sz w:val="24"/>
          <w:szCs w:val="22"/>
        </w:rPr>
        <w:t>Art. 1</w:t>
      </w:r>
      <w:proofErr w:type="gramStart"/>
      <w:r w:rsidRPr="00D5362F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5362F">
        <w:rPr>
          <w:rFonts w:ascii="Calibri" w:hAnsi="Calibri" w:cs="Calibri"/>
          <w:sz w:val="24"/>
          <w:szCs w:val="22"/>
        </w:rPr>
        <w:t xml:space="preserve"> A</w:t>
      </w:r>
      <w:proofErr w:type="gramEnd"/>
      <w:r w:rsidRPr="00D5362F">
        <w:rPr>
          <w:rFonts w:ascii="Calibri" w:hAnsi="Calibri" w:cs="Calibri"/>
          <w:sz w:val="24"/>
          <w:szCs w:val="22"/>
        </w:rPr>
        <w:t xml:space="preserve"> Lei nº 9.500, de 15 de março de 2019, passa a vigorar com a seguinte alteração:</w:t>
      </w:r>
    </w:p>
    <w:p w:rsidR="00D5362F" w:rsidRP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5362F" w:rsidRP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5362F">
        <w:rPr>
          <w:rFonts w:ascii="Calibri" w:hAnsi="Calibri" w:cs="Calibri"/>
          <w:sz w:val="24"/>
          <w:szCs w:val="22"/>
        </w:rPr>
        <w:t>“Art. 5</w:t>
      </w:r>
      <w:proofErr w:type="gramStart"/>
      <w:r w:rsidRPr="00D5362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.</w:t>
      </w:r>
      <w:r w:rsidRPr="00D5362F">
        <w:rPr>
          <w:rFonts w:ascii="Calibri" w:hAnsi="Calibri" w:cs="Calibri"/>
          <w:sz w:val="24"/>
          <w:szCs w:val="22"/>
        </w:rPr>
        <w:t>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...................................</w:t>
      </w:r>
      <w:proofErr w:type="gramEnd"/>
    </w:p>
    <w:p w:rsidR="00D5362F" w:rsidRP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5362F">
        <w:rPr>
          <w:rFonts w:ascii="Calibri" w:hAnsi="Calibri" w:cs="Calibri"/>
          <w:sz w:val="24"/>
          <w:szCs w:val="22"/>
        </w:rPr>
        <w:t>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........................................</w:t>
      </w:r>
    </w:p>
    <w:p w:rsidR="00D5362F" w:rsidRP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5362F">
        <w:rPr>
          <w:rFonts w:ascii="Calibri" w:hAnsi="Calibri" w:cs="Calibri"/>
          <w:sz w:val="24"/>
          <w:szCs w:val="22"/>
        </w:rPr>
        <w:t>XV – um representante da Secretaria Municipal do Trabalho e do Desenvolvimento Econôm</w:t>
      </w:r>
      <w:bookmarkStart w:id="0" w:name="_GoBack"/>
      <w:bookmarkEnd w:id="0"/>
      <w:r w:rsidRPr="00D5362F">
        <w:rPr>
          <w:rFonts w:ascii="Calibri" w:hAnsi="Calibri" w:cs="Calibri"/>
          <w:sz w:val="24"/>
          <w:szCs w:val="22"/>
        </w:rPr>
        <w:t>ico; e</w:t>
      </w:r>
    </w:p>
    <w:p w:rsidR="00D5362F" w:rsidRP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5362F">
        <w:rPr>
          <w:rFonts w:ascii="Calibri" w:hAnsi="Calibri" w:cs="Calibri"/>
          <w:sz w:val="24"/>
          <w:szCs w:val="22"/>
        </w:rPr>
        <w:t>XVI – um representante do Conselho Municipal de Economia Criativa Solidária.”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D5362F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5362F">
        <w:rPr>
          <w:rFonts w:ascii="Calibri" w:hAnsi="Calibri" w:cs="Calibri"/>
          <w:sz w:val="24"/>
          <w:szCs w:val="22"/>
        </w:rPr>
        <w:t>Art. 2</w:t>
      </w:r>
      <w:proofErr w:type="gramStart"/>
      <w:r w:rsidRPr="00D5362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5362F">
        <w:rPr>
          <w:rFonts w:ascii="Calibri" w:hAnsi="Calibri" w:cs="Calibri"/>
          <w:sz w:val="24"/>
          <w:szCs w:val="22"/>
        </w:rPr>
        <w:t>Esta</w:t>
      </w:r>
      <w:proofErr w:type="gramEnd"/>
      <w:r w:rsidRPr="00D5362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D5362F" w:rsidRPr="00646520" w:rsidRDefault="00D5362F" w:rsidP="00D5362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3D2A60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3D2A60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2458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2458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D1B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8E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362F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4A7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171</cp:revision>
  <cp:lastPrinted>2018-06-26T22:41:00Z</cp:lastPrinted>
  <dcterms:created xsi:type="dcterms:W3CDTF">2016-08-16T19:55:00Z</dcterms:created>
  <dcterms:modified xsi:type="dcterms:W3CDTF">2019-05-21T14:26:00Z</dcterms:modified>
</cp:coreProperties>
</file>