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5015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259C7">
        <w:rPr>
          <w:rFonts w:ascii="Tahoma" w:hAnsi="Tahoma" w:cs="Tahoma"/>
          <w:b/>
          <w:sz w:val="32"/>
          <w:szCs w:val="32"/>
          <w:u w:val="single"/>
        </w:rPr>
        <w:t>134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259C7">
        <w:rPr>
          <w:rFonts w:ascii="Tahoma" w:hAnsi="Tahoma" w:cs="Tahoma"/>
          <w:b/>
          <w:sz w:val="32"/>
          <w:szCs w:val="32"/>
          <w:u w:val="single"/>
        </w:rPr>
        <w:t>167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350157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350157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A259C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259C7">
        <w:rPr>
          <w:rFonts w:ascii="Calibri" w:hAnsi="Calibri" w:cs="Calibri"/>
          <w:sz w:val="22"/>
          <w:szCs w:val="22"/>
        </w:rPr>
        <w:t>Altera a Lei nº 9.493, de 15 de março de 2019</w:t>
      </w:r>
      <w:r w:rsidR="00350157">
        <w:rPr>
          <w:rFonts w:ascii="Calibri" w:hAnsi="Calibri" w:cs="Calibri"/>
          <w:sz w:val="22"/>
          <w:szCs w:val="22"/>
        </w:rPr>
        <w:t>,</w:t>
      </w:r>
      <w:r w:rsidRPr="00A259C7">
        <w:rPr>
          <w:rFonts w:ascii="Calibri" w:hAnsi="Calibri" w:cs="Calibri"/>
          <w:sz w:val="22"/>
          <w:szCs w:val="22"/>
        </w:rPr>
        <w:t xml:space="preserve"> e a Lei nº 9</w:t>
      </w:r>
      <w:r w:rsidR="00350157">
        <w:rPr>
          <w:rFonts w:ascii="Calibri" w:hAnsi="Calibri" w:cs="Calibri"/>
          <w:sz w:val="22"/>
          <w:szCs w:val="22"/>
        </w:rPr>
        <w:t>.</w:t>
      </w:r>
      <w:r w:rsidRPr="00A259C7">
        <w:rPr>
          <w:rFonts w:ascii="Calibri" w:hAnsi="Calibri" w:cs="Calibri"/>
          <w:sz w:val="22"/>
          <w:szCs w:val="22"/>
        </w:rPr>
        <w:t>498, de 15 de março de 2019.</w:t>
      </w:r>
    </w:p>
    <w:p w:rsidR="003A3A7C" w:rsidRPr="00350157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C6D7E" w:rsidRPr="00350157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A259C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259C7">
        <w:rPr>
          <w:rFonts w:ascii="Calibri" w:hAnsi="Calibri" w:cs="Calibri"/>
          <w:sz w:val="24"/>
          <w:szCs w:val="22"/>
        </w:rPr>
        <w:t>Art. 1</w:t>
      </w:r>
      <w:proofErr w:type="gramStart"/>
      <w:r w:rsidRPr="00A259C7">
        <w:rPr>
          <w:rFonts w:ascii="Calibri" w:hAnsi="Calibri" w:cs="Calibri"/>
          <w:sz w:val="24"/>
          <w:szCs w:val="22"/>
        </w:rPr>
        <w:t>º  A</w:t>
      </w:r>
      <w:proofErr w:type="gramEnd"/>
      <w:r w:rsidRPr="00A259C7">
        <w:rPr>
          <w:rFonts w:ascii="Calibri" w:hAnsi="Calibri" w:cs="Calibri"/>
          <w:sz w:val="24"/>
          <w:szCs w:val="22"/>
        </w:rPr>
        <w:t xml:space="preserve"> Lei nº 9.493, de 15 de março de 2019, passa a vigorar com a seguinte alteração:</w:t>
      </w:r>
    </w:p>
    <w:p w:rsidR="00A259C7" w:rsidRPr="0035015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A259C7" w:rsidRPr="00A259C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259C7">
        <w:rPr>
          <w:rFonts w:ascii="Calibri" w:hAnsi="Calibri" w:cs="Calibri"/>
          <w:sz w:val="24"/>
          <w:szCs w:val="22"/>
        </w:rPr>
        <w:t>“Art. 3º ...</w:t>
      </w:r>
      <w:r w:rsidR="00350157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</w:p>
    <w:p w:rsidR="00A259C7" w:rsidRPr="00A259C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259C7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</w:t>
      </w:r>
      <w:r w:rsidR="00350157">
        <w:rPr>
          <w:rFonts w:ascii="Calibri" w:hAnsi="Calibri" w:cs="Calibri"/>
          <w:sz w:val="24"/>
          <w:szCs w:val="22"/>
        </w:rPr>
        <w:t>........................</w:t>
      </w:r>
    </w:p>
    <w:p w:rsidR="00A259C7" w:rsidRPr="00A259C7" w:rsidRDefault="00A259C7" w:rsidP="0035015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Calibri" w:hAnsi="Calibri" w:cs="Calibri"/>
          <w:sz w:val="24"/>
          <w:szCs w:val="22"/>
        </w:rPr>
      </w:pPr>
      <w:r w:rsidRPr="00A259C7">
        <w:rPr>
          <w:rFonts w:ascii="Calibri" w:hAnsi="Calibri" w:cs="Calibri"/>
          <w:sz w:val="24"/>
          <w:szCs w:val="22"/>
        </w:rPr>
        <w:t>PROTEÇÃO SOCIAL BÁSICA</w:t>
      </w:r>
    </w:p>
    <w:p w:rsidR="00A259C7" w:rsidRDefault="00A259C7" w:rsidP="0035015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Calibri" w:hAnsi="Calibri" w:cs="Calibri"/>
          <w:sz w:val="24"/>
          <w:szCs w:val="22"/>
        </w:rPr>
      </w:pPr>
      <w:r w:rsidRPr="00A259C7">
        <w:rPr>
          <w:rFonts w:ascii="Calibri" w:hAnsi="Calibri" w:cs="Calibri"/>
          <w:sz w:val="24"/>
          <w:szCs w:val="22"/>
        </w:rPr>
        <w:t>Serviço de Convivência e Fortalecimento de Vínculos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984"/>
      </w:tblGrid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ENTIDADES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C.N.P.J.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VALOR ANO R$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Liceu Coração de Jesus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60.463.072/0015-00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13.545,30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253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2268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4" w:type="dxa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</w:t>
            </w:r>
          </w:p>
        </w:tc>
      </w:tr>
    </w:tbl>
    <w:p w:rsidR="00A259C7" w:rsidRPr="0035015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A259C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259C7">
        <w:rPr>
          <w:rFonts w:ascii="Calibri" w:hAnsi="Calibri" w:cs="Calibri"/>
          <w:sz w:val="24"/>
          <w:szCs w:val="22"/>
        </w:rPr>
        <w:t>Art. 2</w:t>
      </w:r>
      <w:proofErr w:type="gramStart"/>
      <w:r w:rsidRPr="00A259C7">
        <w:rPr>
          <w:rFonts w:ascii="Calibri" w:hAnsi="Calibri" w:cs="Calibri"/>
          <w:sz w:val="24"/>
          <w:szCs w:val="22"/>
        </w:rPr>
        <w:t>º  A</w:t>
      </w:r>
      <w:proofErr w:type="gramEnd"/>
      <w:r w:rsidRPr="00A259C7">
        <w:rPr>
          <w:rFonts w:ascii="Calibri" w:hAnsi="Calibri" w:cs="Calibri"/>
          <w:sz w:val="24"/>
          <w:szCs w:val="22"/>
        </w:rPr>
        <w:t xml:space="preserve"> Lei nº 9.498, de 15 de março de 2019, passa a vi</w:t>
      </w:r>
      <w:r>
        <w:rPr>
          <w:rFonts w:ascii="Calibri" w:hAnsi="Calibri" w:cs="Calibri"/>
          <w:sz w:val="24"/>
          <w:szCs w:val="22"/>
        </w:rPr>
        <w:t>gorar com a seguinte alteração:</w:t>
      </w:r>
    </w:p>
    <w:p w:rsidR="00A259C7" w:rsidRPr="0035015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A259C7" w:rsidRPr="00A259C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259C7">
        <w:rPr>
          <w:rFonts w:ascii="Calibri" w:hAnsi="Calibri" w:cs="Calibri"/>
          <w:sz w:val="24"/>
          <w:szCs w:val="22"/>
        </w:rPr>
        <w:t>“Art. 3º ...</w:t>
      </w:r>
      <w:r w:rsidR="00350157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</w:p>
    <w:p w:rsidR="00A259C7" w:rsidRPr="00A259C7" w:rsidRDefault="00A259C7" w:rsidP="0035015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Calibri" w:hAnsi="Calibri" w:cs="Calibri"/>
          <w:sz w:val="24"/>
          <w:szCs w:val="22"/>
        </w:rPr>
      </w:pPr>
      <w:r w:rsidRPr="00A259C7">
        <w:rPr>
          <w:rFonts w:ascii="Calibri" w:hAnsi="Calibri" w:cs="Calibri"/>
          <w:sz w:val="24"/>
          <w:szCs w:val="22"/>
        </w:rPr>
        <w:t>PROTEÇÃO SOCIAL BÁSICA</w:t>
      </w:r>
    </w:p>
    <w:p w:rsidR="00A259C7" w:rsidRDefault="00A259C7" w:rsidP="0035015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Calibri" w:hAnsi="Calibri" w:cs="Calibri"/>
          <w:sz w:val="24"/>
          <w:szCs w:val="22"/>
        </w:rPr>
      </w:pPr>
      <w:r w:rsidRPr="00A259C7">
        <w:rPr>
          <w:rFonts w:ascii="Calibri" w:hAnsi="Calibri" w:cs="Calibri"/>
          <w:sz w:val="24"/>
          <w:szCs w:val="22"/>
        </w:rPr>
        <w:t>Serviço de Convivência e Fortalecimento de Vínculos</w:t>
      </w:r>
    </w:p>
    <w:tbl>
      <w:tblPr>
        <w:tblW w:w="90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381"/>
        <w:gridCol w:w="1985"/>
      </w:tblGrid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E</w:t>
            </w:r>
            <w:r w:rsidRPr="00350157">
              <w:rPr>
                <w:rFonts w:ascii="Calibri" w:eastAsia="Calibri" w:hAnsi="Calibri"/>
                <w:sz w:val="24"/>
                <w:szCs w:val="24"/>
              </w:rPr>
              <w:t>NTIDADES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C.N.P.J.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VALOR ANO R$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Liceu Coração de Jesus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60.463.072/0015-00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  <w:lang w:val="x-none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  <w:lang w:val="x-none"/>
              </w:rPr>
              <w:t>21.744,00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</w:t>
            </w:r>
          </w:p>
        </w:tc>
      </w:tr>
      <w:tr w:rsidR="00350157" w:rsidRPr="00350157" w:rsidTr="00350157">
        <w:trPr>
          <w:jc w:val="right"/>
        </w:trPr>
        <w:tc>
          <w:tcPr>
            <w:tcW w:w="4673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381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350157" w:rsidRPr="00350157" w:rsidRDefault="00350157" w:rsidP="00E31C0B">
            <w:pPr>
              <w:tabs>
                <w:tab w:val="left" w:pos="2835"/>
              </w:tabs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50157">
              <w:rPr>
                <w:rFonts w:ascii="Calibri" w:eastAsia="Calibri" w:hAnsi="Calibri"/>
                <w:sz w:val="24"/>
                <w:szCs w:val="24"/>
              </w:rPr>
              <w:t>.............................</w:t>
            </w:r>
          </w:p>
        </w:tc>
      </w:tr>
    </w:tbl>
    <w:p w:rsidR="00A259C7" w:rsidRPr="0035015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  <w:bookmarkStart w:id="0" w:name="_GoBack"/>
      <w:bookmarkEnd w:id="0"/>
    </w:p>
    <w:p w:rsidR="006D45F8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259C7">
        <w:rPr>
          <w:rFonts w:ascii="Calibri" w:hAnsi="Calibri" w:cs="Calibri"/>
          <w:sz w:val="24"/>
          <w:szCs w:val="22"/>
        </w:rPr>
        <w:t>Art. 3</w:t>
      </w:r>
      <w:proofErr w:type="gramStart"/>
      <w:r w:rsidRPr="00A259C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259C7">
        <w:rPr>
          <w:rFonts w:ascii="Calibri" w:hAnsi="Calibri" w:cs="Calibri"/>
          <w:sz w:val="24"/>
          <w:szCs w:val="22"/>
        </w:rPr>
        <w:t>Esta</w:t>
      </w:r>
      <w:proofErr w:type="gramEnd"/>
      <w:r w:rsidRPr="00A259C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259C7" w:rsidRPr="00350157" w:rsidRDefault="00A259C7" w:rsidP="00A25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9E5E5C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E5E5C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50157" w:rsidRDefault="005A56CA" w:rsidP="00D47EAB">
      <w:pPr>
        <w:rPr>
          <w:rFonts w:ascii="Calibri" w:hAnsi="Calibri" w:cs="Calibri"/>
          <w:sz w:val="15"/>
          <w:szCs w:val="15"/>
        </w:rPr>
      </w:pPr>
    </w:p>
    <w:p w:rsidR="001C6D7E" w:rsidRPr="00350157" w:rsidRDefault="001C6D7E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5015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5015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0157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59C7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163</cp:revision>
  <cp:lastPrinted>2018-06-26T22:41:00Z</cp:lastPrinted>
  <dcterms:created xsi:type="dcterms:W3CDTF">2016-08-16T19:55:00Z</dcterms:created>
  <dcterms:modified xsi:type="dcterms:W3CDTF">2019-05-06T15:58:00Z</dcterms:modified>
</cp:coreProperties>
</file>