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37D2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453C9">
        <w:rPr>
          <w:rFonts w:ascii="Tahoma" w:hAnsi="Tahoma" w:cs="Tahoma"/>
          <w:b/>
          <w:sz w:val="32"/>
          <w:szCs w:val="32"/>
          <w:u w:val="single"/>
        </w:rPr>
        <w:t>117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453C9">
        <w:rPr>
          <w:rFonts w:ascii="Tahoma" w:hAnsi="Tahoma" w:cs="Tahoma"/>
          <w:b/>
          <w:sz w:val="32"/>
          <w:szCs w:val="32"/>
          <w:u w:val="single"/>
        </w:rPr>
        <w:t>155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937D2F" w:rsidRDefault="005A56CA" w:rsidP="00D47EAB">
      <w:pPr>
        <w:jc w:val="both"/>
        <w:rPr>
          <w:rFonts w:ascii="Calibri" w:hAnsi="Calibri" w:cs="Calibri"/>
          <w:sz w:val="5"/>
          <w:szCs w:val="5"/>
        </w:rPr>
      </w:pPr>
    </w:p>
    <w:p w:rsidR="005A56CA" w:rsidRPr="00937D2F" w:rsidRDefault="005A56CA" w:rsidP="00D47EAB">
      <w:pPr>
        <w:jc w:val="both"/>
        <w:rPr>
          <w:rFonts w:ascii="Calibri" w:hAnsi="Calibri" w:cs="Calibri"/>
          <w:sz w:val="5"/>
          <w:szCs w:val="5"/>
        </w:rPr>
      </w:pPr>
    </w:p>
    <w:p w:rsidR="003A3A7C" w:rsidRPr="003A3A7C" w:rsidRDefault="009453C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453C9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9453C9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9453C9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9453C9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Pr="00937D2F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5"/>
          <w:szCs w:val="5"/>
        </w:rPr>
      </w:pPr>
    </w:p>
    <w:p w:rsidR="001C6D7E" w:rsidRPr="00937D2F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5"/>
          <w:szCs w:val="5"/>
        </w:rPr>
      </w:pPr>
    </w:p>
    <w:p w:rsidR="009453C9" w:rsidRPr="009453C9" w:rsidRDefault="009453C9" w:rsidP="009453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453C9">
        <w:rPr>
          <w:rFonts w:ascii="Calibri" w:hAnsi="Calibri" w:cs="Calibri"/>
          <w:sz w:val="24"/>
          <w:szCs w:val="22"/>
        </w:rPr>
        <w:t>Art. 1</w:t>
      </w:r>
      <w:proofErr w:type="gramStart"/>
      <w:r w:rsidRPr="009453C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453C9">
        <w:rPr>
          <w:rFonts w:ascii="Calibri" w:hAnsi="Calibri" w:cs="Calibri"/>
          <w:sz w:val="24"/>
          <w:szCs w:val="22"/>
        </w:rPr>
        <w:t>Fica</w:t>
      </w:r>
      <w:proofErr w:type="gramEnd"/>
      <w:r w:rsidRPr="009453C9">
        <w:rPr>
          <w:rFonts w:ascii="Calibri" w:hAnsi="Calibri" w:cs="Calibri"/>
          <w:sz w:val="24"/>
          <w:szCs w:val="22"/>
        </w:rPr>
        <w:t xml:space="preserve">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9453C9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e</w:t>
      </w:r>
      <w:r w:rsidRPr="009453C9">
        <w:rPr>
          <w:rFonts w:ascii="Calibri" w:hAnsi="Calibri" w:cs="Calibri"/>
          <w:sz w:val="24"/>
          <w:szCs w:val="22"/>
        </w:rPr>
        <w:t>special, até o limite de R$ 90.000,00 (noventa mil reais), para atender despesas com cessão de servidor público do Poder Legislativo a órgãos da Administração Direta Municipal, conforme demonstrativo abaixo:</w:t>
      </w:r>
    </w:p>
    <w:p w:rsidR="009453C9" w:rsidRPr="00937D2F" w:rsidRDefault="009453C9" w:rsidP="009453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5"/>
          <w:szCs w:val="5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245"/>
        <w:gridCol w:w="425"/>
        <w:gridCol w:w="1201"/>
      </w:tblGrid>
      <w:tr w:rsidR="009453C9" w:rsidRPr="009453C9" w:rsidTr="009453C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453C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453C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453C9" w:rsidRPr="009453C9" w:rsidTr="009453C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453C9">
              <w:rPr>
                <w:rFonts w:ascii="Calibri" w:hAnsi="Calibri"/>
                <w:bCs/>
                <w:sz w:val="24"/>
                <w:szCs w:val="24"/>
              </w:rPr>
              <w:t>02.20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453C9">
              <w:rPr>
                <w:rFonts w:ascii="Calibri" w:hAnsi="Calibri" w:cs="Calibri"/>
                <w:sz w:val="24"/>
                <w:szCs w:val="24"/>
              </w:rPr>
              <w:t>SECRETARIA MUNICIPAL DE JUSTIÇA E CIDADANIA</w:t>
            </w:r>
          </w:p>
        </w:tc>
      </w:tr>
      <w:tr w:rsidR="009453C9" w:rsidRPr="009453C9" w:rsidTr="009453C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453C9">
              <w:rPr>
                <w:rFonts w:ascii="Calibri" w:hAnsi="Calibri"/>
                <w:bCs/>
                <w:sz w:val="24"/>
                <w:szCs w:val="24"/>
              </w:rPr>
              <w:t>02.20.01.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453C9">
              <w:rPr>
                <w:rFonts w:ascii="Calibri" w:hAnsi="Calibri" w:cs="Calibri"/>
                <w:sz w:val="24"/>
                <w:szCs w:val="24"/>
              </w:rPr>
              <w:t>COORDENADORIA EXECUTIVA DE JUSTIÇA E CIDADANIA</w:t>
            </w:r>
          </w:p>
        </w:tc>
      </w:tr>
      <w:tr w:rsidR="009453C9" w:rsidRPr="009453C9" w:rsidTr="009453C9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453C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453C9" w:rsidRPr="009453C9" w:rsidTr="009453C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53C9">
              <w:rPr>
                <w:rFonts w:ascii="Calibri" w:hAnsi="Calibri" w:cs="Calibri"/>
                <w:sz w:val="24"/>
                <w:szCs w:val="24"/>
              </w:rPr>
              <w:t>Judiciária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453C9" w:rsidRPr="009453C9" w:rsidTr="009453C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02.062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53C9">
              <w:rPr>
                <w:rFonts w:ascii="Calibri" w:hAnsi="Calibri" w:cs="Calibri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453C9" w:rsidRPr="009453C9" w:rsidTr="009453C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02.062.0028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53C9">
              <w:rPr>
                <w:rFonts w:ascii="Calibri" w:hAnsi="Calibri" w:cs="Calibri"/>
                <w:sz w:val="24"/>
                <w:szCs w:val="24"/>
              </w:rPr>
              <w:t>Negócios Jurídicos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453C9" w:rsidRPr="009453C9" w:rsidTr="009453C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02.062.0028.2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53C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453C9" w:rsidRPr="009453C9" w:rsidTr="009453C9">
        <w:trPr>
          <w:cantSplit/>
          <w:trHeight w:val="325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02.062.0028.2. 017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53C9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90.000,00</w:t>
            </w:r>
          </w:p>
        </w:tc>
      </w:tr>
      <w:tr w:rsidR="009453C9" w:rsidRPr="009453C9" w:rsidTr="009453C9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453C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453C9" w:rsidRPr="009453C9" w:rsidTr="009453C9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3.1.90.96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Ressarcimento de Despesas de Pessoal Requisitado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90.000,00</w:t>
            </w:r>
          </w:p>
        </w:tc>
      </w:tr>
      <w:tr w:rsidR="009453C9" w:rsidRPr="009453C9" w:rsidTr="009453C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9453C9" w:rsidRPr="00937D2F" w:rsidRDefault="009453C9" w:rsidP="009453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5"/>
          <w:szCs w:val="5"/>
        </w:rPr>
      </w:pPr>
    </w:p>
    <w:p w:rsidR="009453C9" w:rsidRPr="009453C9" w:rsidRDefault="009453C9" w:rsidP="009453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453C9">
        <w:rPr>
          <w:rFonts w:ascii="Calibri" w:hAnsi="Calibri" w:cs="Calibri"/>
          <w:sz w:val="24"/>
          <w:szCs w:val="22"/>
        </w:rPr>
        <w:t>Art. 2</w:t>
      </w:r>
      <w:proofErr w:type="gramStart"/>
      <w:r w:rsidRPr="009453C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453C9">
        <w:rPr>
          <w:rFonts w:ascii="Calibri" w:hAnsi="Calibri" w:cs="Calibri"/>
          <w:sz w:val="24"/>
          <w:szCs w:val="22"/>
        </w:rPr>
        <w:t>O</w:t>
      </w:r>
      <w:proofErr w:type="gramEnd"/>
      <w:r w:rsidRPr="009453C9">
        <w:rPr>
          <w:rFonts w:ascii="Calibri" w:hAnsi="Calibri" w:cs="Calibri"/>
          <w:sz w:val="24"/>
          <w:szCs w:val="22"/>
        </w:rPr>
        <w:t xml:space="preserve"> crédi</w:t>
      </w:r>
      <w:r>
        <w:rPr>
          <w:rFonts w:ascii="Calibri" w:hAnsi="Calibri" w:cs="Calibri"/>
          <w:sz w:val="24"/>
          <w:szCs w:val="22"/>
        </w:rPr>
        <w:t>to autorizado no art. 1º</w:t>
      </w:r>
      <w:r w:rsidRPr="009453C9">
        <w:rPr>
          <w:rFonts w:ascii="Calibri" w:hAnsi="Calibri" w:cs="Calibri"/>
          <w:sz w:val="24"/>
          <w:szCs w:val="22"/>
        </w:rPr>
        <w:t xml:space="preserve"> será coberto com recursos orçamentários provenientes de anulação parcial da dotação abaixo e especificadas:</w:t>
      </w:r>
    </w:p>
    <w:p w:rsidR="009453C9" w:rsidRPr="00937D2F" w:rsidRDefault="009453C9" w:rsidP="009453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5"/>
          <w:szCs w:val="5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245"/>
        <w:gridCol w:w="425"/>
        <w:gridCol w:w="1201"/>
      </w:tblGrid>
      <w:tr w:rsidR="009453C9" w:rsidRPr="009453C9" w:rsidTr="009453C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453C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453C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453C9" w:rsidRPr="009453C9" w:rsidTr="009453C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453C9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453C9">
              <w:rPr>
                <w:rFonts w:ascii="Calibri" w:hAnsi="Calibri" w:cs="Calibri"/>
                <w:sz w:val="24"/>
                <w:szCs w:val="24"/>
              </w:rPr>
              <w:t>SECRETARIA MUNICIPAL DE OBRAS E SERVIÇOS PÚBLICOS</w:t>
            </w:r>
          </w:p>
        </w:tc>
      </w:tr>
      <w:tr w:rsidR="009453C9" w:rsidRPr="009453C9" w:rsidTr="009453C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453C9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453C9">
              <w:rPr>
                <w:rFonts w:ascii="Calibri" w:hAnsi="Calibri" w:cs="Calibri"/>
                <w:sz w:val="24"/>
                <w:szCs w:val="24"/>
              </w:rPr>
              <w:t>COORDENADORIA EXECUTIVA DAS OBRAS PÚBLICAS</w:t>
            </w:r>
          </w:p>
        </w:tc>
      </w:tr>
      <w:tr w:rsidR="009453C9" w:rsidRPr="009453C9" w:rsidTr="009453C9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453C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453C9" w:rsidRPr="009453C9" w:rsidTr="009453C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53C9">
              <w:rPr>
                <w:rFonts w:ascii="Calibri" w:hAnsi="Calibri" w:cs="Calibri"/>
                <w:sz w:val="24"/>
                <w:szCs w:val="24"/>
              </w:rPr>
              <w:t xml:space="preserve">Urbanismo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453C9" w:rsidRPr="009453C9" w:rsidTr="009453C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15.451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453C9">
              <w:rPr>
                <w:rFonts w:ascii="Calibri" w:hAnsi="Calibri" w:cs="Calibri"/>
                <w:sz w:val="24"/>
                <w:szCs w:val="24"/>
              </w:rPr>
              <w:t>Infra-Estrutura</w:t>
            </w:r>
            <w:proofErr w:type="spellEnd"/>
            <w:r w:rsidRPr="009453C9">
              <w:rPr>
                <w:rFonts w:ascii="Calibri" w:hAnsi="Calibri" w:cs="Calibri"/>
                <w:sz w:val="24"/>
                <w:szCs w:val="24"/>
              </w:rPr>
              <w:t xml:space="preserve">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453C9" w:rsidRPr="009453C9" w:rsidTr="009453C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15.451.0065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53C9">
              <w:rPr>
                <w:rFonts w:ascii="Calibri" w:hAnsi="Calibri" w:cs="Calibri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453C9" w:rsidRPr="009453C9" w:rsidTr="009453C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15.451.0065.2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53C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453C9" w:rsidRPr="009453C9" w:rsidTr="009453C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15.451.0065.2.162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53C9">
              <w:rPr>
                <w:rFonts w:ascii="Calibri" w:hAnsi="Calibri" w:cs="Calibri"/>
                <w:sz w:val="24"/>
                <w:szCs w:val="24"/>
              </w:rPr>
              <w:t>Serviços de "Tapa-Buraco"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90.000,00</w:t>
            </w:r>
          </w:p>
        </w:tc>
      </w:tr>
      <w:tr w:rsidR="009453C9" w:rsidRPr="009453C9" w:rsidTr="009453C9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453C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453C9" w:rsidRPr="009453C9" w:rsidTr="009453C9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90.000,00</w:t>
            </w:r>
          </w:p>
        </w:tc>
      </w:tr>
      <w:tr w:rsidR="009453C9" w:rsidRPr="009453C9" w:rsidTr="009453C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C9" w:rsidRPr="009453C9" w:rsidRDefault="009453C9" w:rsidP="004F74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53C9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9453C9" w:rsidRPr="00937D2F" w:rsidRDefault="009453C9" w:rsidP="009453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5"/>
          <w:szCs w:val="5"/>
        </w:rPr>
      </w:pPr>
    </w:p>
    <w:p w:rsidR="009453C9" w:rsidRPr="009453C9" w:rsidRDefault="009453C9" w:rsidP="009453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453C9">
        <w:rPr>
          <w:rFonts w:ascii="Calibri" w:hAnsi="Calibri" w:cs="Calibri"/>
          <w:sz w:val="24"/>
          <w:szCs w:val="22"/>
        </w:rPr>
        <w:t>Art. 3</w:t>
      </w:r>
      <w:proofErr w:type="gramStart"/>
      <w:r w:rsidRPr="009453C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453C9">
        <w:rPr>
          <w:rFonts w:ascii="Calibri" w:hAnsi="Calibri" w:cs="Calibri"/>
          <w:sz w:val="24"/>
          <w:szCs w:val="22"/>
        </w:rPr>
        <w:t>Fica</w:t>
      </w:r>
      <w:proofErr w:type="gramEnd"/>
      <w:r w:rsidRPr="009453C9">
        <w:rPr>
          <w:rFonts w:ascii="Calibri" w:hAnsi="Calibri" w:cs="Calibri"/>
          <w:sz w:val="24"/>
          <w:szCs w:val="22"/>
        </w:rPr>
        <w:t xml:space="preserve"> incluso o presente crédito adicional especial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9453C9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9453C9" w:rsidRPr="00937D2F" w:rsidRDefault="009453C9" w:rsidP="009453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5"/>
          <w:szCs w:val="5"/>
        </w:rPr>
      </w:pPr>
    </w:p>
    <w:p w:rsidR="006D45F8" w:rsidRDefault="009453C9" w:rsidP="009453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453C9">
        <w:rPr>
          <w:rFonts w:ascii="Calibri" w:hAnsi="Calibri" w:cs="Calibri"/>
          <w:sz w:val="24"/>
          <w:szCs w:val="22"/>
        </w:rPr>
        <w:t>Art. 4</w:t>
      </w:r>
      <w:proofErr w:type="gramStart"/>
      <w:r w:rsidRPr="009453C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453C9">
        <w:rPr>
          <w:rFonts w:ascii="Calibri" w:hAnsi="Calibri" w:cs="Calibri"/>
          <w:sz w:val="24"/>
          <w:szCs w:val="22"/>
        </w:rPr>
        <w:t>Esta</w:t>
      </w:r>
      <w:proofErr w:type="gramEnd"/>
      <w:r w:rsidRPr="009453C9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9453C9" w:rsidRPr="00937D2F" w:rsidRDefault="009453C9" w:rsidP="009453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5"/>
          <w:szCs w:val="5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D0B9E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D0B9E">
        <w:rPr>
          <w:rFonts w:ascii="Calibri" w:hAnsi="Calibri" w:cs="Calibri"/>
          <w:sz w:val="24"/>
          <w:szCs w:val="24"/>
        </w:rPr>
        <w:t>vinte e 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937D2F" w:rsidRDefault="005A56CA" w:rsidP="00D47EAB">
      <w:pPr>
        <w:rPr>
          <w:rFonts w:ascii="Calibri" w:hAnsi="Calibri" w:cs="Calibri"/>
          <w:sz w:val="5"/>
          <w:szCs w:val="5"/>
        </w:rPr>
      </w:pPr>
    </w:p>
    <w:p w:rsidR="001C6D7E" w:rsidRPr="00937D2F" w:rsidRDefault="001C6D7E" w:rsidP="00D47EAB">
      <w:pPr>
        <w:rPr>
          <w:rFonts w:ascii="Calibri" w:hAnsi="Calibri" w:cs="Calibri"/>
          <w:sz w:val="5"/>
          <w:szCs w:val="5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37D2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37D2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37D2F"/>
    <w:rsid w:val="009453C9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324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161</cp:revision>
  <cp:lastPrinted>2018-06-26T22:41:00Z</cp:lastPrinted>
  <dcterms:created xsi:type="dcterms:W3CDTF">2016-08-16T19:55:00Z</dcterms:created>
  <dcterms:modified xsi:type="dcterms:W3CDTF">2019-04-23T14:55:00Z</dcterms:modified>
</cp:coreProperties>
</file>